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793F" w14:textId="77777777" w:rsidR="00A24BD5" w:rsidRPr="00921E22" w:rsidRDefault="00A24BD5" w:rsidP="00F257A6">
      <w:pPr>
        <w:tabs>
          <w:tab w:val="left" w:pos="2654"/>
          <w:tab w:val="center" w:pos="4535"/>
        </w:tabs>
        <w:jc w:val="both"/>
        <w:rPr>
          <w:rFonts w:ascii="Tahoma" w:hAnsi="Tahoma" w:cs="Tahoma"/>
          <w:b/>
          <w:sz w:val="28"/>
          <w:szCs w:val="16"/>
          <w:lang w:val="sk-SK"/>
        </w:rPr>
      </w:pPr>
    </w:p>
    <w:p w14:paraId="26124905" w14:textId="77777777" w:rsidR="00A24BD5" w:rsidRPr="00921E22" w:rsidRDefault="00A24BD5" w:rsidP="00F257A6">
      <w:pPr>
        <w:tabs>
          <w:tab w:val="left" w:pos="2654"/>
          <w:tab w:val="center" w:pos="4535"/>
        </w:tabs>
        <w:jc w:val="both"/>
        <w:rPr>
          <w:rFonts w:ascii="Tahoma" w:hAnsi="Tahoma" w:cs="Tahoma"/>
          <w:b/>
          <w:sz w:val="28"/>
          <w:szCs w:val="16"/>
          <w:lang w:val="sk-SK"/>
        </w:rPr>
      </w:pPr>
      <w:r w:rsidRPr="00921E22">
        <w:rPr>
          <w:rFonts w:ascii="Tahoma" w:hAnsi="Tahoma" w:cs="Tahoma"/>
          <w:b/>
          <w:sz w:val="28"/>
          <w:szCs w:val="16"/>
          <w:lang w:val="sk-SK"/>
        </w:rPr>
        <w:t>PROJEKTOVÝ ZÁMER</w:t>
      </w:r>
    </w:p>
    <w:p w14:paraId="26880435" w14:textId="77777777" w:rsidR="00A24BD5" w:rsidRPr="00921E22" w:rsidRDefault="00A24BD5" w:rsidP="00F257A6">
      <w:pPr>
        <w:tabs>
          <w:tab w:val="left" w:pos="2654"/>
          <w:tab w:val="center" w:pos="4535"/>
        </w:tabs>
        <w:jc w:val="both"/>
        <w:rPr>
          <w:rFonts w:ascii="Tahoma" w:hAnsi="Tahoma" w:cs="Tahoma"/>
          <w:sz w:val="16"/>
          <w:szCs w:val="16"/>
          <w:lang w:val="sk-SK"/>
        </w:rPr>
      </w:pPr>
      <w:r w:rsidRPr="00921E22">
        <w:rPr>
          <w:rFonts w:ascii="Tahoma" w:hAnsi="Tahoma" w:cs="Tahoma"/>
          <w:sz w:val="16"/>
          <w:szCs w:val="16"/>
          <w:lang w:val="sk-SK"/>
        </w:rPr>
        <w:t>(</w:t>
      </w:r>
      <w:r w:rsidR="00C26A3C" w:rsidRPr="00921E22">
        <w:rPr>
          <w:rFonts w:ascii="Tahoma" w:hAnsi="Tahoma" w:cs="Tahoma"/>
          <w:sz w:val="16"/>
          <w:szCs w:val="16"/>
          <w:lang w:val="sk-SK"/>
        </w:rPr>
        <w:t>Verzia dokumentu v1.8</w:t>
      </w:r>
      <w:r w:rsidR="00412B02" w:rsidRPr="00921E22">
        <w:rPr>
          <w:rFonts w:ascii="Tahoma" w:hAnsi="Tahoma" w:cs="Tahoma"/>
          <w:sz w:val="16"/>
          <w:szCs w:val="16"/>
          <w:lang w:val="sk-SK"/>
        </w:rPr>
        <w:t>2</w:t>
      </w:r>
      <w:r w:rsidR="004A6E1A" w:rsidRPr="00921E22">
        <w:rPr>
          <w:rFonts w:ascii="Tahoma" w:hAnsi="Tahoma" w:cs="Tahoma"/>
          <w:sz w:val="16"/>
          <w:szCs w:val="16"/>
          <w:lang w:val="sk-SK"/>
        </w:rPr>
        <w:t>/0</w:t>
      </w:r>
      <w:r w:rsidR="00412B02" w:rsidRPr="00921E22">
        <w:rPr>
          <w:rFonts w:ascii="Tahoma" w:hAnsi="Tahoma" w:cs="Tahoma"/>
          <w:sz w:val="16"/>
          <w:szCs w:val="16"/>
          <w:lang w:val="sk-SK"/>
        </w:rPr>
        <w:t>9</w:t>
      </w:r>
      <w:r w:rsidR="004A6E1A" w:rsidRPr="00921E22">
        <w:rPr>
          <w:rFonts w:ascii="Tahoma" w:hAnsi="Tahoma" w:cs="Tahoma"/>
          <w:sz w:val="16"/>
          <w:szCs w:val="16"/>
          <w:u w:val="single"/>
          <w:lang w:val="sk-SK"/>
        </w:rPr>
        <w:t>_</w:t>
      </w:r>
      <w:r w:rsidR="004A6E1A" w:rsidRPr="00921E22">
        <w:rPr>
          <w:rFonts w:ascii="Tahoma" w:hAnsi="Tahoma" w:cs="Tahoma"/>
          <w:sz w:val="16"/>
          <w:szCs w:val="16"/>
          <w:lang w:val="sk-SK"/>
        </w:rPr>
        <w:t>2021</w:t>
      </w:r>
      <w:r w:rsidRPr="00921E22">
        <w:rPr>
          <w:rFonts w:ascii="Tahoma" w:hAnsi="Tahoma" w:cs="Tahoma"/>
          <w:sz w:val="16"/>
          <w:szCs w:val="16"/>
          <w:lang w:val="sk-SK"/>
        </w:rPr>
        <w:t>)</w:t>
      </w:r>
    </w:p>
    <w:p w14:paraId="4B16325B" w14:textId="77777777" w:rsidR="00A24BD5" w:rsidRPr="00921E22" w:rsidRDefault="00A24BD5" w:rsidP="00F257A6">
      <w:pPr>
        <w:tabs>
          <w:tab w:val="left" w:pos="2654"/>
          <w:tab w:val="center" w:pos="4535"/>
        </w:tabs>
        <w:jc w:val="both"/>
        <w:rPr>
          <w:rFonts w:ascii="Tahoma" w:hAnsi="Tahoma" w:cs="Tahoma"/>
          <w:sz w:val="16"/>
          <w:szCs w:val="16"/>
          <w:lang w:val="sk-SK"/>
        </w:rPr>
      </w:pPr>
    </w:p>
    <w:p w14:paraId="2D96A361" w14:textId="77777777" w:rsidR="00A24BD5" w:rsidRPr="00921E22" w:rsidRDefault="00A24BD5" w:rsidP="00F257A6">
      <w:pPr>
        <w:tabs>
          <w:tab w:val="left" w:pos="2654"/>
          <w:tab w:val="center" w:pos="4535"/>
        </w:tabs>
        <w:jc w:val="both"/>
        <w:rPr>
          <w:rFonts w:ascii="Tahoma" w:hAnsi="Tahoma" w:cs="Tahoma"/>
          <w:sz w:val="16"/>
          <w:szCs w:val="16"/>
          <w:lang w:val="sk-SK"/>
        </w:rPr>
      </w:pPr>
    </w:p>
    <w:p w14:paraId="07067D4F" w14:textId="77777777" w:rsidR="00A24BD5" w:rsidRPr="00921E22" w:rsidRDefault="00A24BD5" w:rsidP="00F257A6">
      <w:pPr>
        <w:tabs>
          <w:tab w:val="left" w:pos="2654"/>
          <w:tab w:val="center" w:pos="4535"/>
        </w:tabs>
        <w:jc w:val="both"/>
        <w:rPr>
          <w:rFonts w:ascii="Tahoma" w:hAnsi="Tahoma" w:cs="Tahoma"/>
          <w:sz w:val="16"/>
          <w:szCs w:val="16"/>
          <w:lang w:val="sk-SK"/>
        </w:rPr>
      </w:pPr>
    </w:p>
    <w:p w14:paraId="1F01F49A" w14:textId="77777777" w:rsidR="00A24BD5" w:rsidRPr="00921E22" w:rsidRDefault="00A24BD5" w:rsidP="00F257A6">
      <w:pPr>
        <w:tabs>
          <w:tab w:val="left" w:pos="2654"/>
          <w:tab w:val="center" w:pos="4535"/>
        </w:tabs>
        <w:jc w:val="both"/>
        <w:rPr>
          <w:rFonts w:ascii="Tahoma" w:hAnsi="Tahoma" w:cs="Tahoma"/>
          <w:sz w:val="16"/>
          <w:szCs w:val="16"/>
          <w:lang w:val="sk-SK"/>
        </w:rPr>
      </w:pPr>
    </w:p>
    <w:p w14:paraId="29117490" w14:textId="77777777" w:rsidR="00A24BD5" w:rsidRPr="00921E22" w:rsidRDefault="00A24BD5" w:rsidP="00F257A6">
      <w:pPr>
        <w:tabs>
          <w:tab w:val="left" w:pos="2654"/>
          <w:tab w:val="center" w:pos="4535"/>
        </w:tabs>
        <w:jc w:val="both"/>
        <w:rPr>
          <w:rFonts w:ascii="Tahoma" w:hAnsi="Tahoma" w:cs="Tahoma"/>
          <w:sz w:val="16"/>
          <w:szCs w:val="16"/>
          <w:lang w:val="sk-SK"/>
        </w:rPr>
      </w:pPr>
    </w:p>
    <w:p w14:paraId="1DB19022" w14:textId="77777777" w:rsidR="00A24BD5" w:rsidRPr="00921E22" w:rsidRDefault="00A24BD5" w:rsidP="00F257A6">
      <w:pPr>
        <w:tabs>
          <w:tab w:val="left" w:pos="2654"/>
          <w:tab w:val="center" w:pos="4535"/>
        </w:tabs>
        <w:jc w:val="both"/>
        <w:rPr>
          <w:rFonts w:ascii="Tahoma" w:hAnsi="Tahoma" w:cs="Tahoma"/>
          <w:sz w:val="16"/>
          <w:szCs w:val="16"/>
          <w:lang w:val="sk-SK"/>
        </w:rPr>
      </w:pPr>
      <w:r w:rsidRPr="00921E22">
        <w:rPr>
          <w:rFonts w:ascii="Tahoma" w:hAnsi="Tahoma" w:cs="Tahoma"/>
          <w:sz w:val="16"/>
          <w:szCs w:val="16"/>
          <w:lang w:val="sk-SK"/>
        </w:rPr>
        <w:t xml:space="preserve">Identifikovanie požiadaviek </w:t>
      </w:r>
      <w:r w:rsidRPr="00921E22">
        <w:rPr>
          <w:rFonts w:ascii="Tahoma" w:hAnsi="Tahoma" w:cs="Tahoma"/>
          <w:b/>
          <w:sz w:val="16"/>
          <w:szCs w:val="16"/>
          <w:lang w:val="sk-SK"/>
        </w:rPr>
        <w:t>na funkčnú časť riešenia</w:t>
      </w:r>
    </w:p>
    <w:p w14:paraId="3FF31755" w14:textId="77777777" w:rsidR="00A24BD5" w:rsidRPr="00921E22" w:rsidRDefault="00A24BD5" w:rsidP="00F257A6">
      <w:pPr>
        <w:tabs>
          <w:tab w:val="left" w:pos="2654"/>
          <w:tab w:val="center" w:pos="4535"/>
        </w:tabs>
        <w:spacing w:before="120"/>
        <w:jc w:val="both"/>
        <w:rPr>
          <w:rFonts w:ascii="Tahoma" w:hAnsi="Tahoma" w:cs="Tahoma"/>
          <w:b/>
          <w:sz w:val="16"/>
          <w:szCs w:val="16"/>
          <w:lang w:val="sk-SK"/>
        </w:rPr>
      </w:pPr>
    </w:p>
    <w:p w14:paraId="6BD2ED72" w14:textId="77777777" w:rsidR="00A24BD5" w:rsidRPr="00921E22" w:rsidRDefault="00A24BD5" w:rsidP="00F257A6">
      <w:pPr>
        <w:tabs>
          <w:tab w:val="left" w:pos="2654"/>
          <w:tab w:val="center" w:pos="4535"/>
        </w:tabs>
        <w:spacing w:before="120"/>
        <w:ind w:left="-142"/>
        <w:jc w:val="both"/>
        <w:rPr>
          <w:rFonts w:ascii="Tahoma" w:hAnsi="Tahoma" w:cs="Tahoma"/>
          <w:b/>
          <w:bCs/>
          <w:sz w:val="16"/>
          <w:szCs w:val="16"/>
          <w:lang w:val="sk-SK"/>
        </w:rPr>
      </w:pPr>
      <w:r w:rsidRPr="00921E22">
        <w:rPr>
          <w:rFonts w:ascii="Tahoma" w:hAnsi="Tahoma" w:cs="Tahoma"/>
          <w:b/>
          <w:bCs/>
          <w:sz w:val="16"/>
          <w:szCs w:val="16"/>
          <w:lang w:val="sk-SK"/>
        </w:rPr>
        <w:t>Identifikácia projektu</w:t>
      </w:r>
    </w:p>
    <w:tbl>
      <w:tblPr>
        <w:tblW w:w="9440" w:type="dxa"/>
        <w:tblInd w:w="-1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25"/>
        <w:gridCol w:w="6915"/>
      </w:tblGrid>
      <w:tr w:rsidR="00A24BD5" w:rsidRPr="00921E22" w14:paraId="5CD0B881" w14:textId="77777777" w:rsidTr="00352DB5">
        <w:tc>
          <w:tcPr>
            <w:tcW w:w="2525" w:type="dxa"/>
            <w:shd w:val="clear" w:color="auto" w:fill="E7E6E6"/>
            <w:vAlign w:val="center"/>
          </w:tcPr>
          <w:p w14:paraId="15EC18E4" w14:textId="77777777" w:rsidR="00A24BD5" w:rsidRPr="00921E22" w:rsidRDefault="00E9132C" w:rsidP="00F257A6">
            <w:pPr>
              <w:jc w:val="both"/>
              <w:rPr>
                <w:rFonts w:ascii="Tahoma" w:hAnsi="Tahoma" w:cs="Tahoma"/>
                <w:b/>
                <w:sz w:val="16"/>
                <w:szCs w:val="16"/>
                <w:lang w:val="sk-SK"/>
              </w:rPr>
            </w:pPr>
            <w:r w:rsidRPr="00921E22">
              <w:rPr>
                <w:rFonts w:ascii="Tahoma" w:hAnsi="Tahoma" w:cs="Tahoma"/>
                <w:b/>
                <w:sz w:val="16"/>
                <w:szCs w:val="16"/>
                <w:lang w:val="sk-SK"/>
              </w:rPr>
              <w:t>Povinná osoba</w:t>
            </w:r>
          </w:p>
        </w:tc>
        <w:tc>
          <w:tcPr>
            <w:tcW w:w="6915" w:type="dxa"/>
            <w:shd w:val="clear" w:color="auto" w:fill="auto"/>
          </w:tcPr>
          <w:p w14:paraId="1D839AA7" w14:textId="77777777" w:rsidR="00A24BD5" w:rsidRPr="003A099E" w:rsidRDefault="00E179A8" w:rsidP="00F257A6">
            <w:pPr>
              <w:jc w:val="both"/>
              <w:rPr>
                <w:rFonts w:ascii="Arial Narrow" w:hAnsi="Arial Narrow" w:cs="Tahoma"/>
                <w:color w:val="000000"/>
                <w:szCs w:val="22"/>
                <w:lang w:val="sk-SK"/>
              </w:rPr>
            </w:pPr>
            <w:r w:rsidRPr="003A099E">
              <w:rPr>
                <w:rFonts w:ascii="Arial Narrow" w:hAnsi="Arial Narrow" w:cs="Tahoma"/>
                <w:color w:val="000000"/>
                <w:szCs w:val="22"/>
                <w:lang w:val="sk-SK"/>
              </w:rPr>
              <w:t>Ministerstvo dopravy a výstavby Slovenskej republiky</w:t>
            </w:r>
          </w:p>
        </w:tc>
      </w:tr>
      <w:tr w:rsidR="00A24BD5" w:rsidRPr="00921E22" w14:paraId="6B6C31C7" w14:textId="77777777" w:rsidTr="00352DB5">
        <w:tc>
          <w:tcPr>
            <w:tcW w:w="2525" w:type="dxa"/>
            <w:shd w:val="clear" w:color="auto" w:fill="E7E6E6"/>
            <w:vAlign w:val="center"/>
          </w:tcPr>
          <w:p w14:paraId="4E4323C6"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Názov projektu</w:t>
            </w:r>
          </w:p>
        </w:tc>
        <w:tc>
          <w:tcPr>
            <w:tcW w:w="6915" w:type="dxa"/>
            <w:shd w:val="clear" w:color="auto" w:fill="auto"/>
          </w:tcPr>
          <w:p w14:paraId="00C046E3" w14:textId="77777777" w:rsidR="00A24BD5" w:rsidRPr="003A099E" w:rsidRDefault="00E179A8" w:rsidP="00F257A6">
            <w:pPr>
              <w:jc w:val="both"/>
              <w:rPr>
                <w:rFonts w:ascii="Arial Narrow" w:hAnsi="Arial Narrow" w:cs="Tahoma"/>
                <w:color w:val="000000"/>
                <w:szCs w:val="22"/>
                <w:lang w:val="sk-SK"/>
              </w:rPr>
            </w:pPr>
            <w:r w:rsidRPr="003A099E">
              <w:rPr>
                <w:rFonts w:ascii="Arial Narrow" w:hAnsi="Arial Narrow" w:cs="Tahoma"/>
                <w:color w:val="000000"/>
                <w:szCs w:val="22"/>
                <w:lang w:val="sk-SK"/>
              </w:rPr>
              <w:t>Malé zlepšenia eGov slu</w:t>
            </w:r>
            <w:r w:rsidRPr="003A099E">
              <w:rPr>
                <w:rFonts w:ascii="Arial" w:hAnsi="Arial" w:cs="Arial"/>
                <w:color w:val="000000"/>
                <w:szCs w:val="22"/>
                <w:lang w:val="sk-SK"/>
              </w:rPr>
              <w:t>ž</w:t>
            </w:r>
            <w:r w:rsidRPr="003A099E">
              <w:rPr>
                <w:rFonts w:ascii="Arial Narrow" w:hAnsi="Arial Narrow" w:cs="Tahoma"/>
                <w:color w:val="000000"/>
                <w:szCs w:val="22"/>
                <w:lang w:val="sk-SK"/>
              </w:rPr>
              <w:t>ieb Ministerstva dopravy a výstavby Slovenskej republiky</w:t>
            </w:r>
          </w:p>
        </w:tc>
      </w:tr>
      <w:tr w:rsidR="00A24BD5" w:rsidRPr="00921E22" w14:paraId="09656D6F" w14:textId="77777777" w:rsidTr="00352DB5">
        <w:tc>
          <w:tcPr>
            <w:tcW w:w="2525" w:type="dxa"/>
            <w:shd w:val="clear" w:color="auto" w:fill="E7E6E6"/>
            <w:vAlign w:val="center"/>
          </w:tcPr>
          <w:p w14:paraId="30BE8BCB"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Zodpovedná osoba</w:t>
            </w:r>
            <w:r w:rsidR="00E9132C" w:rsidRPr="00921E22">
              <w:rPr>
                <w:rFonts w:ascii="Tahoma" w:hAnsi="Tahoma" w:cs="Tahoma"/>
                <w:b/>
                <w:sz w:val="16"/>
                <w:szCs w:val="16"/>
                <w:lang w:val="sk-SK"/>
              </w:rPr>
              <w:t xml:space="preserve"> za projekt</w:t>
            </w:r>
          </w:p>
        </w:tc>
        <w:tc>
          <w:tcPr>
            <w:tcW w:w="6915" w:type="dxa"/>
            <w:shd w:val="clear" w:color="auto" w:fill="auto"/>
          </w:tcPr>
          <w:p w14:paraId="1905AA5D" w14:textId="77777777" w:rsidR="00A24BD5" w:rsidRPr="003A099E" w:rsidRDefault="00E179A8" w:rsidP="00F257A6">
            <w:pPr>
              <w:jc w:val="both"/>
              <w:rPr>
                <w:rFonts w:ascii="Arial Narrow" w:hAnsi="Arial Narrow" w:cs="Tahoma"/>
                <w:color w:val="000000"/>
                <w:szCs w:val="22"/>
                <w:lang w:val="sk-SK"/>
              </w:rPr>
            </w:pPr>
            <w:r w:rsidRPr="003A099E">
              <w:rPr>
                <w:rFonts w:ascii="Arial Narrow" w:hAnsi="Arial Narrow" w:cs="Tahoma"/>
                <w:color w:val="000000"/>
                <w:szCs w:val="22"/>
                <w:lang w:val="sk-SK"/>
              </w:rPr>
              <w:t>Samuel Belej</w:t>
            </w:r>
          </w:p>
        </w:tc>
      </w:tr>
      <w:tr w:rsidR="00E179A8" w:rsidRPr="00921E22" w14:paraId="3DFBB403" w14:textId="77777777" w:rsidTr="00352DB5">
        <w:tc>
          <w:tcPr>
            <w:tcW w:w="2525" w:type="dxa"/>
            <w:shd w:val="clear" w:color="auto" w:fill="E7E6E6"/>
            <w:vAlign w:val="center"/>
          </w:tcPr>
          <w:p w14:paraId="1323DEEB" w14:textId="77777777" w:rsidR="00E179A8" w:rsidRPr="00921E22" w:rsidRDefault="00E179A8" w:rsidP="00F257A6">
            <w:pPr>
              <w:jc w:val="both"/>
              <w:rPr>
                <w:rFonts w:ascii="Tahoma" w:hAnsi="Tahoma" w:cs="Tahoma"/>
                <w:b/>
                <w:bCs/>
                <w:sz w:val="16"/>
                <w:szCs w:val="16"/>
                <w:lang w:val="sk-SK"/>
              </w:rPr>
            </w:pPr>
            <w:r w:rsidRPr="00921E22">
              <w:rPr>
                <w:rFonts w:ascii="Tahoma" w:hAnsi="Tahoma" w:cs="Tahoma"/>
                <w:b/>
                <w:bCs/>
                <w:sz w:val="16"/>
                <w:szCs w:val="16"/>
                <w:lang w:val="sk-SK"/>
              </w:rPr>
              <w:t xml:space="preserve">Realizátor projektu </w:t>
            </w:r>
          </w:p>
        </w:tc>
        <w:tc>
          <w:tcPr>
            <w:tcW w:w="6915" w:type="dxa"/>
            <w:shd w:val="clear" w:color="auto" w:fill="auto"/>
          </w:tcPr>
          <w:p w14:paraId="622B9B8F" w14:textId="77777777" w:rsidR="00E179A8" w:rsidRPr="003A099E" w:rsidRDefault="00E179A8" w:rsidP="00F257A6">
            <w:pPr>
              <w:jc w:val="both"/>
              <w:rPr>
                <w:rFonts w:ascii="Arial Narrow" w:hAnsi="Arial Narrow" w:cs="Tahoma"/>
                <w:color w:val="000000"/>
                <w:szCs w:val="22"/>
                <w:lang w:val="sk-SK"/>
              </w:rPr>
            </w:pPr>
            <w:r w:rsidRPr="003A099E">
              <w:rPr>
                <w:rFonts w:ascii="Arial Narrow" w:hAnsi="Arial Narrow" w:cs="Tahoma"/>
                <w:color w:val="000000"/>
                <w:szCs w:val="22"/>
                <w:lang w:val="sk-SK"/>
              </w:rPr>
              <w:t>Ministerstvo dopravy a výstavby Slovenskej republiky</w:t>
            </w:r>
          </w:p>
        </w:tc>
      </w:tr>
      <w:tr w:rsidR="00E9132C" w:rsidRPr="00921E22" w14:paraId="60A52CB3" w14:textId="77777777" w:rsidTr="00352DB5">
        <w:tc>
          <w:tcPr>
            <w:tcW w:w="2525" w:type="dxa"/>
            <w:shd w:val="clear" w:color="auto" w:fill="E7E6E6"/>
            <w:vAlign w:val="center"/>
          </w:tcPr>
          <w:p w14:paraId="7C35A29D" w14:textId="77777777" w:rsidR="00E9132C" w:rsidRPr="00921E22" w:rsidRDefault="00E9132C" w:rsidP="00F257A6">
            <w:pPr>
              <w:jc w:val="both"/>
              <w:rPr>
                <w:rFonts w:ascii="Tahoma" w:hAnsi="Tahoma" w:cs="Tahoma"/>
                <w:b/>
                <w:bCs/>
                <w:sz w:val="16"/>
                <w:szCs w:val="16"/>
                <w:lang w:val="sk-SK"/>
              </w:rPr>
            </w:pPr>
            <w:r w:rsidRPr="00921E22">
              <w:rPr>
                <w:rFonts w:ascii="Tahoma" w:hAnsi="Tahoma" w:cs="Tahoma"/>
                <w:b/>
                <w:bCs/>
                <w:sz w:val="16"/>
                <w:szCs w:val="16"/>
                <w:lang w:val="sk-SK"/>
              </w:rPr>
              <w:t>Vlastník projektu</w:t>
            </w:r>
          </w:p>
        </w:tc>
        <w:tc>
          <w:tcPr>
            <w:tcW w:w="6915" w:type="dxa"/>
            <w:shd w:val="clear" w:color="auto" w:fill="auto"/>
          </w:tcPr>
          <w:p w14:paraId="30AC64D6" w14:textId="77777777" w:rsidR="00E9132C" w:rsidRPr="003A099E" w:rsidRDefault="00E179A8" w:rsidP="00F257A6">
            <w:pPr>
              <w:jc w:val="both"/>
              <w:rPr>
                <w:rFonts w:ascii="Arial Narrow" w:hAnsi="Arial Narrow" w:cs="Tahoma"/>
                <w:color w:val="000000"/>
                <w:szCs w:val="22"/>
                <w:lang w:val="sk-SK"/>
              </w:rPr>
            </w:pPr>
            <w:r w:rsidRPr="003A099E">
              <w:rPr>
                <w:rFonts w:ascii="Arial Narrow" w:hAnsi="Arial Narrow" w:cs="Tahoma"/>
                <w:color w:val="000000"/>
                <w:szCs w:val="22"/>
                <w:lang w:val="sk-SK"/>
              </w:rPr>
              <w:t>Vladimír Sedlá</w:t>
            </w:r>
            <w:r w:rsidRPr="003A099E">
              <w:rPr>
                <w:rFonts w:ascii="Arial" w:hAnsi="Arial" w:cs="Arial"/>
                <w:color w:val="000000"/>
                <w:szCs w:val="22"/>
                <w:lang w:val="sk-SK"/>
              </w:rPr>
              <w:t>č</w:t>
            </w:r>
            <w:r w:rsidRPr="003A099E">
              <w:rPr>
                <w:rFonts w:ascii="Arial Narrow" w:hAnsi="Arial Narrow" w:cs="Tahoma"/>
                <w:color w:val="000000"/>
                <w:szCs w:val="22"/>
                <w:lang w:val="sk-SK"/>
              </w:rPr>
              <w:t>ek</w:t>
            </w:r>
          </w:p>
        </w:tc>
      </w:tr>
    </w:tbl>
    <w:p w14:paraId="3BB0A964" w14:textId="77777777" w:rsidR="00A24BD5" w:rsidRPr="00921E22" w:rsidRDefault="00A24BD5" w:rsidP="00F257A6">
      <w:pPr>
        <w:tabs>
          <w:tab w:val="left" w:pos="851"/>
          <w:tab w:val="center" w:pos="3119"/>
        </w:tabs>
        <w:spacing w:before="120"/>
        <w:jc w:val="both"/>
        <w:rPr>
          <w:rFonts w:ascii="Tahoma" w:hAnsi="Tahoma" w:cs="Tahoma"/>
          <w:sz w:val="16"/>
          <w:szCs w:val="16"/>
          <w:lang w:val="sk-SK"/>
        </w:rPr>
      </w:pPr>
    </w:p>
    <w:p w14:paraId="035F3D6B" w14:textId="77777777" w:rsidR="00A24BD5" w:rsidRPr="00921E22" w:rsidRDefault="00A24BD5" w:rsidP="00F257A6">
      <w:pPr>
        <w:tabs>
          <w:tab w:val="left" w:pos="2654"/>
          <w:tab w:val="center" w:pos="4535"/>
        </w:tabs>
        <w:jc w:val="both"/>
        <w:rPr>
          <w:rFonts w:ascii="Tahoma" w:hAnsi="Tahoma" w:cs="Tahoma"/>
          <w:b/>
          <w:sz w:val="16"/>
          <w:szCs w:val="16"/>
          <w:lang w:val="sk-SK"/>
        </w:rPr>
      </w:pPr>
      <w:r w:rsidRPr="00921E22">
        <w:rPr>
          <w:rFonts w:ascii="Tahoma" w:hAnsi="Tahoma" w:cs="Tahoma"/>
          <w:b/>
          <w:sz w:val="16"/>
          <w:szCs w:val="16"/>
          <w:lang w:val="sk-SK"/>
        </w:rPr>
        <w:t>Schvaľovanie dokumentu</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2"/>
        <w:gridCol w:w="1833"/>
        <w:gridCol w:w="1364"/>
        <w:gridCol w:w="1679"/>
        <w:gridCol w:w="1158"/>
        <w:gridCol w:w="1628"/>
      </w:tblGrid>
      <w:tr w:rsidR="00A24BD5" w:rsidRPr="00921E22" w14:paraId="45F95D7A" w14:textId="77777777" w:rsidTr="0037774E">
        <w:tc>
          <w:tcPr>
            <w:tcW w:w="1802" w:type="dxa"/>
            <w:shd w:val="clear" w:color="auto" w:fill="F2F2F2"/>
            <w:vAlign w:val="center"/>
          </w:tcPr>
          <w:p w14:paraId="77C3EE69"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Položka</w:t>
            </w:r>
          </w:p>
        </w:tc>
        <w:tc>
          <w:tcPr>
            <w:tcW w:w="1833" w:type="dxa"/>
            <w:shd w:val="clear" w:color="auto" w:fill="F2F2F2"/>
            <w:vAlign w:val="center"/>
          </w:tcPr>
          <w:p w14:paraId="329E295B"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Meno a priezvisko</w:t>
            </w:r>
          </w:p>
        </w:tc>
        <w:tc>
          <w:tcPr>
            <w:tcW w:w="1364" w:type="dxa"/>
            <w:shd w:val="clear" w:color="auto" w:fill="F2F2F2"/>
            <w:vAlign w:val="center"/>
          </w:tcPr>
          <w:p w14:paraId="78A56198"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Organizácia</w:t>
            </w:r>
          </w:p>
        </w:tc>
        <w:tc>
          <w:tcPr>
            <w:tcW w:w="1679" w:type="dxa"/>
            <w:shd w:val="clear" w:color="auto" w:fill="F2F2F2"/>
            <w:vAlign w:val="center"/>
          </w:tcPr>
          <w:p w14:paraId="7B9E06BE"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Pracovná pozícia</w:t>
            </w:r>
          </w:p>
        </w:tc>
        <w:tc>
          <w:tcPr>
            <w:tcW w:w="1158" w:type="dxa"/>
            <w:shd w:val="clear" w:color="auto" w:fill="F2F2F2"/>
            <w:vAlign w:val="center"/>
          </w:tcPr>
          <w:p w14:paraId="7875910B" w14:textId="77777777" w:rsidR="00A24BD5" w:rsidRPr="00921E22" w:rsidRDefault="00A24BD5" w:rsidP="00F257A6">
            <w:pPr>
              <w:jc w:val="both"/>
              <w:rPr>
                <w:rFonts w:ascii="Tahoma" w:hAnsi="Tahoma" w:cs="Tahoma"/>
                <w:b/>
                <w:sz w:val="16"/>
                <w:szCs w:val="16"/>
                <w:lang w:val="sk-SK"/>
              </w:rPr>
            </w:pPr>
            <w:r w:rsidRPr="00921E22">
              <w:rPr>
                <w:rFonts w:ascii="Tahoma" w:hAnsi="Tahoma" w:cs="Tahoma"/>
                <w:b/>
                <w:sz w:val="16"/>
                <w:szCs w:val="16"/>
                <w:lang w:val="sk-SK"/>
              </w:rPr>
              <w:t>Dátum</w:t>
            </w:r>
          </w:p>
        </w:tc>
        <w:tc>
          <w:tcPr>
            <w:tcW w:w="1628" w:type="dxa"/>
            <w:shd w:val="clear" w:color="auto" w:fill="F2F2F2"/>
            <w:vAlign w:val="center"/>
          </w:tcPr>
          <w:p w14:paraId="514A5419" w14:textId="77777777" w:rsidR="00A24BD5" w:rsidRPr="00921E22" w:rsidRDefault="0037774E" w:rsidP="00F257A6">
            <w:pPr>
              <w:jc w:val="both"/>
              <w:rPr>
                <w:rFonts w:ascii="Tahoma" w:hAnsi="Tahoma" w:cs="Tahoma"/>
                <w:b/>
                <w:sz w:val="16"/>
                <w:szCs w:val="16"/>
                <w:lang w:val="sk-SK"/>
              </w:rPr>
            </w:pPr>
            <w:r w:rsidRPr="00921E22">
              <w:rPr>
                <w:rFonts w:ascii="Tahoma" w:hAnsi="Tahoma" w:cs="Tahoma"/>
                <w:b/>
                <w:sz w:val="16"/>
                <w:szCs w:val="16"/>
                <w:lang w:val="sk-SK"/>
              </w:rPr>
              <w:t>Podpis</w:t>
            </w:r>
          </w:p>
          <w:p w14:paraId="2B891BB9" w14:textId="77777777" w:rsidR="0037774E" w:rsidRPr="00921E22" w:rsidRDefault="0037774E" w:rsidP="00F257A6">
            <w:pPr>
              <w:jc w:val="both"/>
              <w:rPr>
                <w:rFonts w:ascii="Tahoma" w:hAnsi="Tahoma" w:cs="Tahoma"/>
                <w:sz w:val="16"/>
                <w:szCs w:val="16"/>
                <w:lang w:val="sk-SK"/>
              </w:rPr>
            </w:pPr>
            <w:r w:rsidRPr="00921E22">
              <w:rPr>
                <w:rFonts w:ascii="Tahoma" w:hAnsi="Tahoma" w:cs="Tahoma"/>
                <w:sz w:val="16"/>
                <w:szCs w:val="16"/>
                <w:lang w:val="sk-SK"/>
              </w:rPr>
              <w:t>(alebo elektronický súhlas)</w:t>
            </w:r>
          </w:p>
        </w:tc>
      </w:tr>
      <w:tr w:rsidR="00A24BD5" w:rsidRPr="00921E22" w14:paraId="50BA2316" w14:textId="77777777" w:rsidTr="0037774E">
        <w:tc>
          <w:tcPr>
            <w:tcW w:w="1802" w:type="dxa"/>
            <w:shd w:val="clear" w:color="auto" w:fill="auto"/>
          </w:tcPr>
          <w:p w14:paraId="0A83DFEC" w14:textId="77777777" w:rsidR="00A24BD5" w:rsidRPr="00921E22" w:rsidRDefault="00A24BD5" w:rsidP="00F257A6">
            <w:pPr>
              <w:jc w:val="both"/>
              <w:rPr>
                <w:rFonts w:ascii="Tahoma" w:hAnsi="Tahoma" w:cs="Tahoma"/>
                <w:sz w:val="16"/>
                <w:szCs w:val="16"/>
                <w:lang w:val="sk-SK"/>
              </w:rPr>
            </w:pPr>
            <w:r w:rsidRPr="00921E22">
              <w:rPr>
                <w:rFonts w:ascii="Tahoma" w:hAnsi="Tahoma" w:cs="Tahoma"/>
                <w:sz w:val="16"/>
                <w:szCs w:val="16"/>
                <w:lang w:val="sk-SK"/>
              </w:rPr>
              <w:t>Vypracoval</w:t>
            </w:r>
          </w:p>
        </w:tc>
        <w:tc>
          <w:tcPr>
            <w:tcW w:w="1833" w:type="dxa"/>
            <w:shd w:val="clear" w:color="auto" w:fill="auto"/>
          </w:tcPr>
          <w:p w14:paraId="003228F8" w14:textId="77777777" w:rsidR="00A24BD5" w:rsidRPr="00921E22" w:rsidRDefault="004E0DD8" w:rsidP="00F257A6">
            <w:pPr>
              <w:jc w:val="both"/>
              <w:rPr>
                <w:rFonts w:ascii="Tahoma" w:hAnsi="Tahoma" w:cs="Tahoma"/>
                <w:sz w:val="16"/>
                <w:szCs w:val="16"/>
                <w:lang w:val="sk-SK"/>
              </w:rPr>
            </w:pPr>
            <w:r w:rsidRPr="00921E22">
              <w:rPr>
                <w:rFonts w:ascii="Tahoma" w:hAnsi="Tahoma" w:cs="Tahoma"/>
                <w:sz w:val="16"/>
                <w:szCs w:val="16"/>
                <w:lang w:val="sk-SK"/>
              </w:rPr>
              <w:t>Samuel Belej</w:t>
            </w:r>
          </w:p>
        </w:tc>
        <w:tc>
          <w:tcPr>
            <w:tcW w:w="1364" w:type="dxa"/>
            <w:shd w:val="clear" w:color="auto" w:fill="auto"/>
          </w:tcPr>
          <w:p w14:paraId="1F5A6978" w14:textId="77777777" w:rsidR="00A24BD5" w:rsidRPr="00921E22" w:rsidRDefault="004E0DD8" w:rsidP="00F257A6">
            <w:pPr>
              <w:jc w:val="both"/>
              <w:rPr>
                <w:rFonts w:ascii="Tahoma" w:hAnsi="Tahoma" w:cs="Tahoma"/>
                <w:sz w:val="16"/>
                <w:szCs w:val="16"/>
                <w:lang w:val="sk-SK"/>
              </w:rPr>
            </w:pPr>
            <w:r w:rsidRPr="00921E22">
              <w:rPr>
                <w:rFonts w:ascii="Tahoma" w:hAnsi="Tahoma" w:cs="Tahoma"/>
                <w:i/>
                <w:color w:val="808080"/>
                <w:sz w:val="16"/>
                <w:szCs w:val="16"/>
                <w:lang w:val="sk-SK"/>
              </w:rPr>
              <w:t>Ministerstvo dopravy a výstavby Slovenskej republiky</w:t>
            </w:r>
          </w:p>
        </w:tc>
        <w:tc>
          <w:tcPr>
            <w:tcW w:w="1679" w:type="dxa"/>
            <w:shd w:val="clear" w:color="auto" w:fill="auto"/>
          </w:tcPr>
          <w:p w14:paraId="6A8CDCFC" w14:textId="77777777" w:rsidR="00A24BD5" w:rsidRPr="00921E22" w:rsidRDefault="004E0DD8" w:rsidP="00F257A6">
            <w:pPr>
              <w:jc w:val="both"/>
              <w:rPr>
                <w:rFonts w:ascii="Tahoma" w:hAnsi="Tahoma" w:cs="Tahoma"/>
                <w:sz w:val="16"/>
                <w:szCs w:val="16"/>
                <w:lang w:val="sk-SK"/>
              </w:rPr>
            </w:pPr>
            <w:r w:rsidRPr="00921E22">
              <w:rPr>
                <w:rFonts w:ascii="Tahoma" w:hAnsi="Tahoma" w:cs="Tahoma"/>
                <w:sz w:val="16"/>
                <w:szCs w:val="16"/>
                <w:lang w:val="sk-SK"/>
              </w:rPr>
              <w:t>Projektový manažér</w:t>
            </w:r>
          </w:p>
        </w:tc>
        <w:tc>
          <w:tcPr>
            <w:tcW w:w="1158" w:type="dxa"/>
            <w:shd w:val="clear" w:color="auto" w:fill="auto"/>
          </w:tcPr>
          <w:p w14:paraId="3906A735" w14:textId="77777777" w:rsidR="00A24BD5" w:rsidRPr="00921E22" w:rsidRDefault="004E0DD8" w:rsidP="00F257A6">
            <w:pPr>
              <w:jc w:val="both"/>
              <w:rPr>
                <w:rFonts w:ascii="Tahoma" w:hAnsi="Tahoma" w:cs="Tahoma"/>
                <w:sz w:val="16"/>
                <w:szCs w:val="16"/>
                <w:lang w:val="sk-SK"/>
              </w:rPr>
            </w:pPr>
            <w:r w:rsidRPr="00921E22">
              <w:rPr>
                <w:rFonts w:ascii="Tahoma" w:hAnsi="Tahoma" w:cs="Tahoma"/>
                <w:sz w:val="16"/>
                <w:szCs w:val="16"/>
                <w:lang w:val="sk-SK"/>
              </w:rPr>
              <w:t>8.12.2021</w:t>
            </w:r>
          </w:p>
        </w:tc>
        <w:tc>
          <w:tcPr>
            <w:tcW w:w="1628" w:type="dxa"/>
            <w:shd w:val="clear" w:color="auto" w:fill="auto"/>
          </w:tcPr>
          <w:p w14:paraId="4F49792A" w14:textId="77777777" w:rsidR="00A24BD5" w:rsidRPr="00921E22" w:rsidRDefault="00A24BD5" w:rsidP="00F257A6">
            <w:pPr>
              <w:jc w:val="both"/>
              <w:rPr>
                <w:rFonts w:ascii="Tahoma" w:hAnsi="Tahoma" w:cs="Tahoma"/>
                <w:sz w:val="16"/>
                <w:szCs w:val="16"/>
                <w:lang w:val="sk-SK"/>
              </w:rPr>
            </w:pPr>
          </w:p>
        </w:tc>
      </w:tr>
    </w:tbl>
    <w:p w14:paraId="0FE0F33D" w14:textId="77777777" w:rsidR="00862988" w:rsidRPr="00921E22" w:rsidRDefault="00862988" w:rsidP="00F257A6">
      <w:pPr>
        <w:jc w:val="both"/>
        <w:rPr>
          <w:lang w:val="sk-SK"/>
        </w:rPr>
      </w:pPr>
    </w:p>
    <w:p w14:paraId="43E02262" w14:textId="77777777" w:rsidR="00A24BD5" w:rsidRPr="00921E22" w:rsidRDefault="00017F13" w:rsidP="00F257A6">
      <w:pPr>
        <w:jc w:val="both"/>
        <w:rPr>
          <w:lang w:val="sk-SK"/>
        </w:rPr>
      </w:pPr>
      <w:r w:rsidRPr="00921E22">
        <w:rPr>
          <w:lang w:val="sk-SK"/>
        </w:rPr>
        <w:br w:type="page"/>
      </w:r>
    </w:p>
    <w:p w14:paraId="0893DE6D" w14:textId="77777777" w:rsidR="00A24BD5" w:rsidRPr="00921E22" w:rsidRDefault="00A24BD5" w:rsidP="00F257A6">
      <w:pPr>
        <w:pStyle w:val="Nzov"/>
        <w:jc w:val="both"/>
        <w:rPr>
          <w:rFonts w:ascii="Tahoma" w:hAnsi="Tahoma" w:cs="Tahoma"/>
          <w:b/>
          <w:caps/>
          <w:sz w:val="16"/>
          <w:szCs w:val="16"/>
          <w:lang w:val="sk-SK"/>
        </w:rPr>
      </w:pPr>
      <w:r w:rsidRPr="00921E22">
        <w:rPr>
          <w:rFonts w:ascii="Tahoma" w:hAnsi="Tahoma" w:cs="Tahoma"/>
          <w:b/>
          <w:caps/>
          <w:sz w:val="16"/>
          <w:szCs w:val="16"/>
          <w:lang w:val="sk-SK"/>
        </w:rPr>
        <w:t>Obsah</w:t>
      </w:r>
    </w:p>
    <w:p w14:paraId="2BC8A064" w14:textId="77777777" w:rsidR="0074149D" w:rsidRPr="00921E22" w:rsidRDefault="00862988" w:rsidP="00F257A6">
      <w:pPr>
        <w:pStyle w:val="Obsah1"/>
        <w:jc w:val="both"/>
        <w:rPr>
          <w:rFonts w:ascii="Calibri" w:hAnsi="Calibri"/>
          <w:noProof w:val="0"/>
          <w:sz w:val="22"/>
          <w:szCs w:val="22"/>
          <w:lang w:val="sk-SK" w:eastAsia="sk-SK"/>
        </w:rPr>
      </w:pPr>
      <w:r w:rsidRPr="00921E22">
        <w:rPr>
          <w:rFonts w:cs="Tahoma"/>
          <w:noProof w:val="0"/>
          <w:sz w:val="15"/>
          <w:lang w:val="sk-SK"/>
        </w:rPr>
        <w:fldChar w:fldCharType="begin"/>
      </w:r>
      <w:r w:rsidRPr="00921E22">
        <w:rPr>
          <w:rFonts w:cs="Tahoma"/>
          <w:noProof w:val="0"/>
          <w:sz w:val="15"/>
          <w:lang w:val="sk-SK"/>
        </w:rPr>
        <w:instrText xml:space="preserve"> TOC \o "1-3" \h \z \u </w:instrText>
      </w:r>
      <w:r w:rsidRPr="00921E22">
        <w:rPr>
          <w:rFonts w:cs="Tahoma"/>
          <w:noProof w:val="0"/>
          <w:sz w:val="15"/>
          <w:lang w:val="sk-SK"/>
        </w:rPr>
        <w:fldChar w:fldCharType="separate"/>
      </w:r>
      <w:hyperlink w:anchor="_Toc82770233" w:history="1">
        <w:r w:rsidR="0074149D" w:rsidRPr="00921E22">
          <w:rPr>
            <w:rStyle w:val="Hypertextovprepojenie"/>
            <w:noProof w:val="0"/>
            <w:lang w:val="sk-SK"/>
          </w:rPr>
          <w:t>1.</w:t>
        </w:r>
        <w:r w:rsidR="0074149D" w:rsidRPr="00921E22">
          <w:rPr>
            <w:rFonts w:ascii="Calibri" w:hAnsi="Calibri"/>
            <w:noProof w:val="0"/>
            <w:sz w:val="22"/>
            <w:szCs w:val="22"/>
            <w:lang w:val="sk-SK" w:eastAsia="sk-SK"/>
          </w:rPr>
          <w:tab/>
        </w:r>
        <w:r w:rsidR="0074149D" w:rsidRPr="00921E22">
          <w:rPr>
            <w:rStyle w:val="Hypertextovprepojenie"/>
            <w:noProof w:val="0"/>
            <w:lang w:val="sk-SK"/>
          </w:rPr>
          <w:t>POPIS ZMIEN DOKUMENTU</w:t>
        </w:r>
        <w:r w:rsidR="0074149D" w:rsidRPr="00921E22">
          <w:rPr>
            <w:noProof w:val="0"/>
            <w:webHidden/>
            <w:lang w:val="sk-SK"/>
          </w:rPr>
          <w:tab/>
        </w:r>
        <w:r w:rsidR="0074149D" w:rsidRPr="00921E22">
          <w:rPr>
            <w:noProof w:val="0"/>
            <w:webHidden/>
            <w:lang w:val="sk-SK"/>
          </w:rPr>
          <w:fldChar w:fldCharType="begin"/>
        </w:r>
        <w:r w:rsidR="0074149D" w:rsidRPr="00921E22">
          <w:rPr>
            <w:noProof w:val="0"/>
            <w:webHidden/>
            <w:lang w:val="sk-SK"/>
          </w:rPr>
          <w:instrText xml:space="preserve"> PAGEREF _Toc82770233 \h </w:instrText>
        </w:r>
        <w:r w:rsidR="0074149D" w:rsidRPr="00921E22">
          <w:rPr>
            <w:noProof w:val="0"/>
            <w:webHidden/>
            <w:lang w:val="sk-SK"/>
          </w:rPr>
        </w:r>
        <w:r w:rsidR="0074149D" w:rsidRPr="00921E22">
          <w:rPr>
            <w:noProof w:val="0"/>
            <w:webHidden/>
            <w:lang w:val="sk-SK"/>
          </w:rPr>
          <w:fldChar w:fldCharType="separate"/>
        </w:r>
        <w:r w:rsidR="00B92D29" w:rsidRPr="00921E22">
          <w:rPr>
            <w:noProof w:val="0"/>
            <w:webHidden/>
            <w:lang w:val="sk-SK"/>
          </w:rPr>
          <w:t>3</w:t>
        </w:r>
        <w:r w:rsidR="0074149D" w:rsidRPr="00921E22">
          <w:rPr>
            <w:noProof w:val="0"/>
            <w:webHidden/>
            <w:lang w:val="sk-SK"/>
          </w:rPr>
          <w:fldChar w:fldCharType="end"/>
        </w:r>
      </w:hyperlink>
    </w:p>
    <w:p w14:paraId="4ABDD6EC" w14:textId="77777777" w:rsidR="0074149D" w:rsidRPr="00921E22" w:rsidRDefault="0074149D" w:rsidP="00F257A6">
      <w:pPr>
        <w:pStyle w:val="Obsah1"/>
        <w:jc w:val="both"/>
        <w:rPr>
          <w:rFonts w:ascii="Calibri" w:hAnsi="Calibri"/>
          <w:noProof w:val="0"/>
          <w:sz w:val="22"/>
          <w:szCs w:val="22"/>
          <w:lang w:val="sk-SK" w:eastAsia="sk-SK"/>
        </w:rPr>
      </w:pPr>
      <w:hyperlink w:anchor="_Toc82770234" w:history="1">
        <w:r w:rsidRPr="00921E22">
          <w:rPr>
            <w:rStyle w:val="Hypertextovprepojenie"/>
            <w:b w:val="0"/>
            <w:noProof w:val="0"/>
            <w:lang w:val="sk-SK"/>
          </w:rPr>
          <w:t>1.1.</w:t>
        </w:r>
        <w:r w:rsidRPr="00921E22">
          <w:rPr>
            <w:rFonts w:ascii="Calibri" w:hAnsi="Calibri"/>
            <w:noProof w:val="0"/>
            <w:sz w:val="22"/>
            <w:szCs w:val="22"/>
            <w:lang w:val="sk-SK" w:eastAsia="sk-SK"/>
          </w:rPr>
          <w:tab/>
        </w:r>
        <w:r w:rsidRPr="00921E22">
          <w:rPr>
            <w:rStyle w:val="Hypertextovprepojenie"/>
            <w:b w:val="0"/>
            <w:noProof w:val="0"/>
            <w:lang w:val="sk-SK"/>
          </w:rPr>
          <w:t>História zmien</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_Toc82770234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3</w:t>
        </w:r>
        <w:r w:rsidRPr="00921E22">
          <w:rPr>
            <w:noProof w:val="0"/>
            <w:webHidden/>
            <w:lang w:val="sk-SK"/>
          </w:rPr>
          <w:fldChar w:fldCharType="end"/>
        </w:r>
      </w:hyperlink>
    </w:p>
    <w:p w14:paraId="6FEAF738" w14:textId="77777777" w:rsidR="0074149D" w:rsidRPr="00921E22" w:rsidRDefault="0074149D" w:rsidP="00F257A6">
      <w:pPr>
        <w:pStyle w:val="Obsah1"/>
        <w:jc w:val="both"/>
        <w:rPr>
          <w:rFonts w:ascii="Calibri" w:hAnsi="Calibri"/>
          <w:noProof w:val="0"/>
          <w:sz w:val="22"/>
          <w:szCs w:val="22"/>
          <w:lang w:val="sk-SK" w:eastAsia="sk-SK"/>
        </w:rPr>
      </w:pPr>
      <w:hyperlink w:anchor="_Toc82770235" w:history="1">
        <w:r w:rsidRPr="00921E22">
          <w:rPr>
            <w:rStyle w:val="Hypertextovprepojenie"/>
            <w:noProof w:val="0"/>
            <w:lang w:val="sk-SK"/>
          </w:rPr>
          <w:t>2.</w:t>
        </w:r>
        <w:r w:rsidRPr="00921E22">
          <w:rPr>
            <w:rFonts w:ascii="Calibri" w:hAnsi="Calibri"/>
            <w:noProof w:val="0"/>
            <w:sz w:val="22"/>
            <w:szCs w:val="22"/>
            <w:lang w:val="sk-SK" w:eastAsia="sk-SK"/>
          </w:rPr>
          <w:tab/>
        </w:r>
        <w:r w:rsidRPr="00921E22">
          <w:rPr>
            <w:rStyle w:val="Hypertextovprepojenie"/>
            <w:noProof w:val="0"/>
            <w:lang w:val="sk-SK"/>
          </w:rPr>
          <w:t>ÚČEL DOKUMENTU, SKRATKY (KONVENCIE) A DEFINÍCIE</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_Toc82770235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3</w:t>
        </w:r>
        <w:r w:rsidRPr="00921E22">
          <w:rPr>
            <w:noProof w:val="0"/>
            <w:webHidden/>
            <w:lang w:val="sk-SK"/>
          </w:rPr>
          <w:fldChar w:fldCharType="end"/>
        </w:r>
      </w:hyperlink>
    </w:p>
    <w:p w14:paraId="241B173B" w14:textId="77777777" w:rsidR="0074149D" w:rsidRPr="00921E22" w:rsidRDefault="0074149D" w:rsidP="00F257A6">
      <w:pPr>
        <w:pStyle w:val="Obsah1"/>
        <w:jc w:val="both"/>
        <w:rPr>
          <w:rFonts w:ascii="Calibri" w:hAnsi="Calibri"/>
          <w:noProof w:val="0"/>
          <w:sz w:val="22"/>
          <w:szCs w:val="22"/>
          <w:lang w:val="sk-SK" w:eastAsia="sk-SK"/>
        </w:rPr>
      </w:pPr>
      <w:hyperlink w:anchor="_Toc82770236" w:history="1">
        <w:r w:rsidRPr="00921E22">
          <w:rPr>
            <w:rStyle w:val="Hypertextovprepojenie"/>
            <w:b w:val="0"/>
            <w:noProof w:val="0"/>
            <w:lang w:val="sk-SK"/>
          </w:rPr>
          <w:t>2.1.</w:t>
        </w:r>
        <w:r w:rsidRPr="00921E22">
          <w:rPr>
            <w:rFonts w:ascii="Calibri" w:hAnsi="Calibri"/>
            <w:noProof w:val="0"/>
            <w:sz w:val="22"/>
            <w:szCs w:val="22"/>
            <w:lang w:val="sk-SK" w:eastAsia="sk-SK"/>
          </w:rPr>
          <w:tab/>
        </w:r>
        <w:r w:rsidRPr="00921E22">
          <w:rPr>
            <w:rStyle w:val="Hypertextovprepojenie"/>
            <w:b w:val="0"/>
            <w:noProof w:val="0"/>
            <w:lang w:val="sk-SK"/>
          </w:rPr>
          <w:t>Použité skratky (príklady)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_Toc82770236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3</w:t>
        </w:r>
        <w:r w:rsidRPr="00921E22">
          <w:rPr>
            <w:noProof w:val="0"/>
            <w:webHidden/>
            <w:lang w:val="sk-SK"/>
          </w:rPr>
          <w:fldChar w:fldCharType="end"/>
        </w:r>
      </w:hyperlink>
    </w:p>
    <w:p w14:paraId="3E56FDE3" w14:textId="77777777" w:rsidR="0074149D" w:rsidRPr="00921E22" w:rsidRDefault="0074149D" w:rsidP="00F257A6">
      <w:pPr>
        <w:pStyle w:val="Obsah1"/>
        <w:jc w:val="both"/>
        <w:rPr>
          <w:rFonts w:ascii="Calibri" w:hAnsi="Calibri"/>
          <w:noProof w:val="0"/>
          <w:sz w:val="22"/>
          <w:szCs w:val="22"/>
          <w:lang w:val="sk-SK" w:eastAsia="sk-SK"/>
        </w:rPr>
      </w:pPr>
      <w:hyperlink w:anchor="_Toc82770237" w:history="1">
        <w:r w:rsidRPr="00921E22">
          <w:rPr>
            <w:rStyle w:val="Hypertextovprepojenie"/>
            <w:b w:val="0"/>
            <w:noProof w:val="0"/>
            <w:lang w:val="sk-SK"/>
          </w:rPr>
          <w:t>2.1.1.</w:t>
        </w:r>
        <w:r w:rsidRPr="00921E22">
          <w:rPr>
            <w:rFonts w:ascii="Calibri" w:hAnsi="Calibri"/>
            <w:noProof w:val="0"/>
            <w:sz w:val="22"/>
            <w:szCs w:val="22"/>
            <w:lang w:val="sk-SK" w:eastAsia="sk-SK"/>
          </w:rPr>
          <w:tab/>
        </w:r>
        <w:r w:rsidRPr="00921E22">
          <w:rPr>
            <w:rStyle w:val="Hypertextovprepojenie"/>
            <w:b w:val="0"/>
            <w:noProof w:val="0"/>
            <w:lang w:val="sk-SK"/>
          </w:rPr>
          <w:t>Konvencie – pravidlá názvoslovia, číslovania a verzionovania - požiadaviek (príklady)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_Toc82770237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3</w:t>
        </w:r>
        <w:r w:rsidRPr="00921E22">
          <w:rPr>
            <w:noProof w:val="0"/>
            <w:webHidden/>
            <w:lang w:val="sk-SK"/>
          </w:rPr>
          <w:fldChar w:fldCharType="end"/>
        </w:r>
      </w:hyperlink>
    </w:p>
    <w:p w14:paraId="2A56C3EF" w14:textId="77777777" w:rsidR="0074149D" w:rsidRPr="00921E22" w:rsidRDefault="0074149D" w:rsidP="00F257A6">
      <w:pPr>
        <w:pStyle w:val="Obsah1"/>
        <w:jc w:val="both"/>
        <w:rPr>
          <w:rFonts w:ascii="Calibri" w:hAnsi="Calibri"/>
          <w:noProof w:val="0"/>
          <w:sz w:val="22"/>
          <w:szCs w:val="22"/>
          <w:lang w:val="sk-SK" w:eastAsia="sk-SK"/>
        </w:rPr>
      </w:pPr>
      <w:hyperlink w:anchor="_Toc82770238" w:history="1">
        <w:r w:rsidRPr="00921E22">
          <w:rPr>
            <w:rStyle w:val="Hypertextovprepojenie"/>
            <w:b w:val="0"/>
            <w:noProof w:val="0"/>
            <w:lang w:val="sk-SK"/>
          </w:rPr>
          <w:t>2.1.2.</w:t>
        </w:r>
        <w:r w:rsidRPr="00921E22">
          <w:rPr>
            <w:rFonts w:ascii="Calibri" w:hAnsi="Calibri"/>
            <w:noProof w:val="0"/>
            <w:sz w:val="22"/>
            <w:szCs w:val="22"/>
            <w:lang w:val="sk-SK" w:eastAsia="sk-SK"/>
          </w:rPr>
          <w:tab/>
        </w:r>
        <w:r w:rsidRPr="00921E22">
          <w:rPr>
            <w:rStyle w:val="Hypertextovprepojenie"/>
            <w:b w:val="0"/>
            <w:noProof w:val="0"/>
            <w:lang w:val="sk-SK"/>
          </w:rPr>
          <w:t>Použité skratky (príklady)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_Toc82770238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4</w:t>
        </w:r>
        <w:r w:rsidRPr="00921E22">
          <w:rPr>
            <w:noProof w:val="0"/>
            <w:webHidden/>
            <w:lang w:val="sk-SK"/>
          </w:rPr>
          <w:fldChar w:fldCharType="end"/>
        </w:r>
      </w:hyperlink>
    </w:p>
    <w:p w14:paraId="5DA772D3" w14:textId="77777777" w:rsidR="0074149D" w:rsidRPr="00921E22" w:rsidRDefault="0074149D" w:rsidP="00F257A6">
      <w:pPr>
        <w:pStyle w:val="Obsah1"/>
        <w:jc w:val="both"/>
        <w:rPr>
          <w:rFonts w:ascii="Calibri" w:hAnsi="Calibri"/>
          <w:noProof w:val="0"/>
          <w:sz w:val="22"/>
          <w:szCs w:val="22"/>
          <w:lang w:val="sk-SK" w:eastAsia="sk-SK"/>
        </w:rPr>
      </w:pPr>
      <w:hyperlink w:anchor="_Toc82770239" w:history="1">
        <w:r w:rsidRPr="00921E22">
          <w:rPr>
            <w:rStyle w:val="Hypertextovprepojenie"/>
            <w:b w:val="0"/>
            <w:noProof w:val="0"/>
            <w:lang w:val="sk-SK"/>
          </w:rPr>
          <w:t>2.1.3.</w:t>
        </w:r>
        <w:r w:rsidRPr="00921E22">
          <w:rPr>
            <w:rFonts w:ascii="Calibri" w:hAnsi="Calibri"/>
            <w:noProof w:val="0"/>
            <w:sz w:val="22"/>
            <w:szCs w:val="22"/>
            <w:lang w:val="sk-SK" w:eastAsia="sk-SK"/>
          </w:rPr>
          <w:tab/>
        </w:r>
        <w:r w:rsidRPr="00921E22">
          <w:rPr>
            <w:rStyle w:val="Hypertextovprepojenie"/>
            <w:b w:val="0"/>
            <w:noProof w:val="0"/>
            <w:lang w:val="sk-SK"/>
          </w:rPr>
          <w:t>Konvencie pre typy požiadaviek (príklady)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_Toc82770239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4</w:t>
        </w:r>
        <w:r w:rsidRPr="00921E22">
          <w:rPr>
            <w:noProof w:val="0"/>
            <w:webHidden/>
            <w:lang w:val="sk-SK"/>
          </w:rPr>
          <w:fldChar w:fldCharType="end"/>
        </w:r>
      </w:hyperlink>
    </w:p>
    <w:p w14:paraId="7BED0208" w14:textId="77777777" w:rsidR="0074149D" w:rsidRPr="00921E22" w:rsidRDefault="0074149D" w:rsidP="00F257A6">
      <w:pPr>
        <w:pStyle w:val="Obsah1"/>
        <w:jc w:val="both"/>
        <w:rPr>
          <w:rFonts w:ascii="Calibri" w:hAnsi="Calibri"/>
          <w:noProof w:val="0"/>
          <w:sz w:val="22"/>
          <w:szCs w:val="22"/>
          <w:lang w:val="sk-SK" w:eastAsia="sk-SK"/>
        </w:rPr>
      </w:pPr>
      <w:hyperlink w:anchor="_Toc82770240" w:history="1">
        <w:r w:rsidRPr="00921E22">
          <w:rPr>
            <w:rStyle w:val="Hypertextovprepojenie"/>
            <w:noProof w:val="0"/>
            <w:lang w:val="sk-SK"/>
          </w:rPr>
          <w:t>3.</w:t>
        </w:r>
        <w:r w:rsidRPr="00921E22">
          <w:rPr>
            <w:rFonts w:ascii="Calibri" w:hAnsi="Calibri"/>
            <w:noProof w:val="0"/>
            <w:sz w:val="22"/>
            <w:szCs w:val="22"/>
            <w:lang w:val="sk-SK" w:eastAsia="sk-SK"/>
          </w:rPr>
          <w:tab/>
        </w:r>
        <w:r w:rsidRPr="00921E22">
          <w:rPr>
            <w:rStyle w:val="Hypertextovprepojenie"/>
            <w:noProof w:val="0"/>
            <w:lang w:val="sk-SK"/>
          </w:rPr>
          <w:t>DEFINOVANIE PROJEKTU</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_Toc82770240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5</w:t>
        </w:r>
        <w:r w:rsidRPr="00921E22">
          <w:rPr>
            <w:noProof w:val="0"/>
            <w:webHidden/>
            <w:lang w:val="sk-SK"/>
          </w:rPr>
          <w:fldChar w:fldCharType="end"/>
        </w:r>
      </w:hyperlink>
    </w:p>
    <w:p w14:paraId="4E73F700" w14:textId="77777777" w:rsidR="0074149D" w:rsidRPr="00921E22" w:rsidRDefault="0074149D" w:rsidP="00F257A6">
      <w:pPr>
        <w:pStyle w:val="Obsah1"/>
        <w:jc w:val="both"/>
        <w:rPr>
          <w:rFonts w:ascii="Calibri" w:hAnsi="Calibri"/>
          <w:noProof w:val="0"/>
          <w:sz w:val="22"/>
          <w:szCs w:val="22"/>
          <w:lang w:val="sk-SK" w:eastAsia="sk-SK"/>
        </w:rPr>
      </w:pPr>
      <w:hyperlink w:anchor="_Toc82770241" w:history="1">
        <w:r w:rsidRPr="00921E22">
          <w:rPr>
            <w:rStyle w:val="Hypertextovprepojenie"/>
            <w:b w:val="0"/>
            <w:noProof w:val="0"/>
            <w:lang w:val="sk-SK"/>
          </w:rPr>
          <w:t>3.1.</w:t>
        </w:r>
        <w:r w:rsidRPr="00921E22">
          <w:rPr>
            <w:rFonts w:ascii="Calibri" w:hAnsi="Calibri"/>
            <w:noProof w:val="0"/>
            <w:sz w:val="22"/>
            <w:szCs w:val="22"/>
            <w:lang w:val="sk-SK" w:eastAsia="sk-SK"/>
          </w:rPr>
          <w:tab/>
        </w:r>
        <w:r w:rsidRPr="00921E22">
          <w:rPr>
            <w:rStyle w:val="Hypertextovprepojenie"/>
            <w:b w:val="0"/>
            <w:noProof w:val="0"/>
            <w:lang w:val="sk-SK"/>
          </w:rPr>
          <w:t>Manažérske zhrnutie</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_Toc82770241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5</w:t>
        </w:r>
        <w:r w:rsidRPr="00921E22">
          <w:rPr>
            <w:noProof w:val="0"/>
            <w:webHidden/>
            <w:lang w:val="sk-SK"/>
          </w:rPr>
          <w:fldChar w:fldCharType="end"/>
        </w:r>
      </w:hyperlink>
    </w:p>
    <w:p w14:paraId="51D78BD9" w14:textId="77777777" w:rsidR="0074149D" w:rsidRPr="00921E22" w:rsidRDefault="0074149D" w:rsidP="00F257A6">
      <w:pPr>
        <w:pStyle w:val="Obsah1"/>
        <w:jc w:val="both"/>
        <w:rPr>
          <w:rFonts w:ascii="Calibri" w:hAnsi="Calibri"/>
          <w:noProof w:val="0"/>
          <w:sz w:val="22"/>
          <w:szCs w:val="22"/>
          <w:lang w:val="sk-SK" w:eastAsia="sk-SK"/>
        </w:rPr>
      </w:pPr>
      <w:hyperlink w:anchor="_Toc82770242" w:history="1">
        <w:r w:rsidRPr="00921E22">
          <w:rPr>
            <w:rStyle w:val="Hypertextovprepojenie"/>
            <w:b w:val="0"/>
            <w:noProof w:val="0"/>
            <w:lang w:val="sk-SK"/>
          </w:rPr>
          <w:t>3.2.</w:t>
        </w:r>
        <w:r w:rsidRPr="00921E22">
          <w:rPr>
            <w:rFonts w:ascii="Calibri" w:hAnsi="Calibri"/>
            <w:noProof w:val="0"/>
            <w:sz w:val="22"/>
            <w:szCs w:val="22"/>
            <w:lang w:val="sk-SK" w:eastAsia="sk-SK"/>
          </w:rPr>
          <w:tab/>
        </w:r>
        <w:r w:rsidRPr="00921E22">
          <w:rPr>
            <w:rStyle w:val="Hypertextovprepojenie"/>
            <w:b w:val="0"/>
            <w:noProof w:val="0"/>
            <w:lang w:val="sk-SK"/>
          </w:rPr>
          <w:t>Motivácia a rozsah projektu</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_Toc82770242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5</w:t>
        </w:r>
        <w:r w:rsidRPr="00921E22">
          <w:rPr>
            <w:noProof w:val="0"/>
            <w:webHidden/>
            <w:lang w:val="sk-SK"/>
          </w:rPr>
          <w:fldChar w:fldCharType="end"/>
        </w:r>
      </w:hyperlink>
    </w:p>
    <w:p w14:paraId="551CDD4C" w14:textId="77777777" w:rsidR="0074149D" w:rsidRPr="00921E22" w:rsidRDefault="0074149D" w:rsidP="00F257A6">
      <w:pPr>
        <w:pStyle w:val="Obsah1"/>
        <w:jc w:val="both"/>
        <w:rPr>
          <w:rFonts w:ascii="Calibri" w:hAnsi="Calibri"/>
          <w:noProof w:val="0"/>
          <w:sz w:val="22"/>
          <w:szCs w:val="22"/>
          <w:lang w:val="sk-SK" w:eastAsia="sk-SK"/>
        </w:rPr>
      </w:pPr>
      <w:hyperlink w:anchor="_Toc82770243" w:history="1">
        <w:r w:rsidRPr="00921E22">
          <w:rPr>
            <w:rStyle w:val="Hypertextovprepojenie"/>
            <w:b w:val="0"/>
            <w:noProof w:val="0"/>
            <w:lang w:val="sk-SK"/>
          </w:rPr>
          <w:t>3.3.</w:t>
        </w:r>
        <w:r w:rsidRPr="00921E22">
          <w:rPr>
            <w:rFonts w:ascii="Calibri" w:hAnsi="Calibri"/>
            <w:noProof w:val="0"/>
            <w:sz w:val="22"/>
            <w:szCs w:val="22"/>
            <w:lang w:val="sk-SK" w:eastAsia="sk-SK"/>
          </w:rPr>
          <w:tab/>
        </w:r>
        <w:r w:rsidRPr="00921E22">
          <w:rPr>
            <w:rStyle w:val="Hypertextovprepojenie"/>
            <w:b w:val="0"/>
            <w:noProof w:val="0"/>
            <w:lang w:val="sk-SK"/>
          </w:rPr>
          <w:t>Zainteresované strany/Stakeholderi</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_Toc82770243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5</w:t>
        </w:r>
        <w:r w:rsidRPr="00921E22">
          <w:rPr>
            <w:noProof w:val="0"/>
            <w:webHidden/>
            <w:lang w:val="sk-SK"/>
          </w:rPr>
          <w:fldChar w:fldCharType="end"/>
        </w:r>
      </w:hyperlink>
    </w:p>
    <w:p w14:paraId="4F6281CD" w14:textId="77777777" w:rsidR="0074149D" w:rsidRPr="00921E22" w:rsidRDefault="0074149D" w:rsidP="00F257A6">
      <w:pPr>
        <w:pStyle w:val="Obsah1"/>
        <w:jc w:val="both"/>
        <w:rPr>
          <w:rFonts w:ascii="Calibri" w:hAnsi="Calibri"/>
          <w:noProof w:val="0"/>
          <w:sz w:val="22"/>
          <w:szCs w:val="22"/>
          <w:lang w:val="sk-SK" w:eastAsia="sk-SK"/>
        </w:rPr>
      </w:pPr>
      <w:hyperlink w:anchor="_Toc82770244" w:history="1">
        <w:r w:rsidRPr="00921E22">
          <w:rPr>
            <w:rStyle w:val="Hypertextovprepojenie"/>
            <w:b w:val="0"/>
            <w:noProof w:val="0"/>
            <w:lang w:val="sk-SK"/>
          </w:rPr>
          <w:t>3.4.</w:t>
        </w:r>
        <w:r w:rsidRPr="00921E22">
          <w:rPr>
            <w:rFonts w:ascii="Calibri" w:hAnsi="Calibri"/>
            <w:noProof w:val="0"/>
            <w:sz w:val="22"/>
            <w:szCs w:val="22"/>
            <w:lang w:val="sk-SK" w:eastAsia="sk-SK"/>
          </w:rPr>
          <w:tab/>
        </w:r>
        <w:r w:rsidRPr="00921E22">
          <w:rPr>
            <w:rStyle w:val="Hypertextovprepojenie"/>
            <w:b w:val="0"/>
            <w:noProof w:val="0"/>
            <w:lang w:val="sk-SK"/>
          </w:rPr>
          <w:t>Ciele projektu a merateľné ukazovatele</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_Toc82770244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6</w:t>
        </w:r>
        <w:r w:rsidRPr="00921E22">
          <w:rPr>
            <w:noProof w:val="0"/>
            <w:webHidden/>
            <w:lang w:val="sk-SK"/>
          </w:rPr>
          <w:fldChar w:fldCharType="end"/>
        </w:r>
      </w:hyperlink>
    </w:p>
    <w:p w14:paraId="111A8378" w14:textId="77777777" w:rsidR="0074149D" w:rsidRPr="00921E22" w:rsidRDefault="0074149D" w:rsidP="00F257A6">
      <w:pPr>
        <w:pStyle w:val="Obsah1"/>
        <w:jc w:val="both"/>
        <w:rPr>
          <w:rFonts w:ascii="Calibri" w:hAnsi="Calibri"/>
          <w:noProof w:val="0"/>
          <w:sz w:val="22"/>
          <w:szCs w:val="22"/>
          <w:lang w:val="sk-SK" w:eastAsia="sk-SK"/>
        </w:rPr>
      </w:pPr>
      <w:hyperlink w:anchor="_Toc82770245" w:history="1">
        <w:r w:rsidRPr="00921E22">
          <w:rPr>
            <w:rStyle w:val="Hypertextovprepojenie"/>
            <w:b w:val="0"/>
            <w:noProof w:val="0"/>
            <w:lang w:val="sk-SK"/>
          </w:rPr>
          <w:t>3.5.</w:t>
        </w:r>
        <w:r w:rsidRPr="00921E22">
          <w:rPr>
            <w:rFonts w:ascii="Calibri" w:hAnsi="Calibri"/>
            <w:noProof w:val="0"/>
            <w:sz w:val="22"/>
            <w:szCs w:val="22"/>
            <w:lang w:val="sk-SK" w:eastAsia="sk-SK"/>
          </w:rPr>
          <w:tab/>
        </w:r>
        <w:r w:rsidRPr="00921E22">
          <w:rPr>
            <w:rStyle w:val="Hypertextovprepojenie"/>
            <w:b w:val="0"/>
            <w:noProof w:val="0"/>
            <w:lang w:val="sk-SK"/>
          </w:rPr>
          <w:t>Špecifikácia potrieb koncového používateľa</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_Toc82770245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6</w:t>
        </w:r>
        <w:r w:rsidRPr="00921E22">
          <w:rPr>
            <w:noProof w:val="0"/>
            <w:webHidden/>
            <w:lang w:val="sk-SK"/>
          </w:rPr>
          <w:fldChar w:fldCharType="end"/>
        </w:r>
      </w:hyperlink>
    </w:p>
    <w:p w14:paraId="41325EF2" w14:textId="77777777" w:rsidR="0074149D" w:rsidRPr="00921E22" w:rsidRDefault="0074149D" w:rsidP="00F257A6">
      <w:pPr>
        <w:pStyle w:val="Obsah1"/>
        <w:jc w:val="both"/>
        <w:rPr>
          <w:rFonts w:ascii="Calibri" w:hAnsi="Calibri"/>
          <w:noProof w:val="0"/>
          <w:sz w:val="22"/>
          <w:szCs w:val="22"/>
          <w:lang w:val="sk-SK" w:eastAsia="sk-SK"/>
        </w:rPr>
      </w:pPr>
      <w:hyperlink w:anchor="_Toc82770246" w:history="1">
        <w:r w:rsidRPr="00921E22">
          <w:rPr>
            <w:rStyle w:val="Hypertextovprepojenie"/>
            <w:b w:val="0"/>
            <w:noProof w:val="0"/>
            <w:lang w:val="sk-SK"/>
          </w:rPr>
          <w:t>3.6.</w:t>
        </w:r>
        <w:r w:rsidRPr="00921E22">
          <w:rPr>
            <w:rFonts w:ascii="Calibri" w:hAnsi="Calibri"/>
            <w:noProof w:val="0"/>
            <w:sz w:val="22"/>
            <w:szCs w:val="22"/>
            <w:lang w:val="sk-SK" w:eastAsia="sk-SK"/>
          </w:rPr>
          <w:tab/>
        </w:r>
        <w:r w:rsidRPr="00921E22">
          <w:rPr>
            <w:rStyle w:val="Hypertextovprepojenie"/>
            <w:b w:val="0"/>
            <w:noProof w:val="0"/>
            <w:lang w:val="sk-SK"/>
          </w:rPr>
          <w:t>Riziká a závislosti</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_Toc82770246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7</w:t>
        </w:r>
        <w:r w:rsidRPr="00921E22">
          <w:rPr>
            <w:noProof w:val="0"/>
            <w:webHidden/>
            <w:lang w:val="sk-SK"/>
          </w:rPr>
          <w:fldChar w:fldCharType="end"/>
        </w:r>
      </w:hyperlink>
    </w:p>
    <w:p w14:paraId="44714746" w14:textId="77777777" w:rsidR="0074149D" w:rsidRPr="00921E22" w:rsidRDefault="0074149D" w:rsidP="00F257A6">
      <w:pPr>
        <w:pStyle w:val="Obsah1"/>
        <w:jc w:val="both"/>
        <w:rPr>
          <w:rFonts w:ascii="Calibri" w:hAnsi="Calibri"/>
          <w:noProof w:val="0"/>
          <w:sz w:val="22"/>
          <w:szCs w:val="22"/>
          <w:lang w:val="sk-SK" w:eastAsia="sk-SK"/>
        </w:rPr>
      </w:pPr>
      <w:hyperlink w:anchor="_Toc82770247" w:history="1">
        <w:r w:rsidRPr="00921E22">
          <w:rPr>
            <w:rStyle w:val="Hypertextovprepojenie"/>
            <w:b w:val="0"/>
            <w:noProof w:val="0"/>
            <w:lang w:val="sk-SK"/>
          </w:rPr>
          <w:t>3.7.</w:t>
        </w:r>
        <w:r w:rsidRPr="00921E22">
          <w:rPr>
            <w:rFonts w:ascii="Calibri" w:hAnsi="Calibri"/>
            <w:noProof w:val="0"/>
            <w:sz w:val="22"/>
            <w:szCs w:val="22"/>
            <w:lang w:val="sk-SK" w:eastAsia="sk-SK"/>
          </w:rPr>
          <w:tab/>
        </w:r>
        <w:r w:rsidRPr="00921E22">
          <w:rPr>
            <w:rStyle w:val="Hypertextovprepojenie"/>
            <w:b w:val="0"/>
            <w:noProof w:val="0"/>
            <w:lang w:val="sk-SK"/>
          </w:rPr>
          <w:t>Alternatívy a Multikriteriálna analýza</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_Toc82770247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7</w:t>
        </w:r>
        <w:r w:rsidRPr="00921E22">
          <w:rPr>
            <w:noProof w:val="0"/>
            <w:webHidden/>
            <w:lang w:val="sk-SK"/>
          </w:rPr>
          <w:fldChar w:fldCharType="end"/>
        </w:r>
      </w:hyperlink>
    </w:p>
    <w:p w14:paraId="48C82EB5" w14:textId="77777777" w:rsidR="0074149D" w:rsidRPr="00921E22" w:rsidRDefault="0074149D" w:rsidP="00F257A6">
      <w:pPr>
        <w:pStyle w:val="Obsah1"/>
        <w:jc w:val="both"/>
        <w:rPr>
          <w:rFonts w:ascii="Calibri" w:hAnsi="Calibri"/>
          <w:noProof w:val="0"/>
          <w:sz w:val="22"/>
          <w:szCs w:val="22"/>
          <w:lang w:val="sk-SK" w:eastAsia="sk-SK"/>
        </w:rPr>
      </w:pPr>
      <w:hyperlink w:anchor="_Toc82770248" w:history="1">
        <w:r w:rsidRPr="00921E22">
          <w:rPr>
            <w:rStyle w:val="Hypertextovprepojenie"/>
            <w:b w:val="0"/>
            <w:noProof w:val="0"/>
            <w:lang w:val="sk-SK"/>
          </w:rPr>
          <w:t>3.7.1.</w:t>
        </w:r>
        <w:r w:rsidRPr="00921E22">
          <w:rPr>
            <w:rFonts w:ascii="Calibri" w:hAnsi="Calibri"/>
            <w:noProof w:val="0"/>
            <w:sz w:val="22"/>
            <w:szCs w:val="22"/>
            <w:lang w:val="sk-SK" w:eastAsia="sk-SK"/>
          </w:rPr>
          <w:tab/>
        </w:r>
        <w:r w:rsidRPr="00921E22">
          <w:rPr>
            <w:rStyle w:val="Hypertextovprepojenie"/>
            <w:b w:val="0"/>
            <w:noProof w:val="0"/>
            <w:lang w:val="sk-SK"/>
          </w:rPr>
          <w:t>Stanovenie alternatív pomocou biznisovej vrstvy architektúry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_Toc82770248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7</w:t>
        </w:r>
        <w:r w:rsidRPr="00921E22">
          <w:rPr>
            <w:noProof w:val="0"/>
            <w:webHidden/>
            <w:lang w:val="sk-SK"/>
          </w:rPr>
          <w:fldChar w:fldCharType="end"/>
        </w:r>
      </w:hyperlink>
    </w:p>
    <w:p w14:paraId="42B4AD45" w14:textId="77777777" w:rsidR="0074149D" w:rsidRPr="00921E22" w:rsidRDefault="0074149D" w:rsidP="00F257A6">
      <w:pPr>
        <w:pStyle w:val="Obsah1"/>
        <w:jc w:val="both"/>
        <w:rPr>
          <w:rFonts w:ascii="Calibri" w:hAnsi="Calibri"/>
          <w:noProof w:val="0"/>
          <w:sz w:val="22"/>
          <w:szCs w:val="22"/>
          <w:lang w:val="sk-SK" w:eastAsia="sk-SK"/>
        </w:rPr>
      </w:pPr>
      <w:hyperlink w:anchor="_Toc82770249" w:history="1">
        <w:r w:rsidRPr="00921E22">
          <w:rPr>
            <w:rStyle w:val="Hypertextovprepojenie"/>
            <w:b w:val="0"/>
            <w:noProof w:val="0"/>
            <w:lang w:val="sk-SK"/>
          </w:rPr>
          <w:t>3.7.2.</w:t>
        </w:r>
        <w:r w:rsidRPr="00921E22">
          <w:rPr>
            <w:rFonts w:ascii="Calibri" w:hAnsi="Calibri"/>
            <w:noProof w:val="0"/>
            <w:sz w:val="22"/>
            <w:szCs w:val="22"/>
            <w:lang w:val="sk-SK" w:eastAsia="sk-SK"/>
          </w:rPr>
          <w:tab/>
        </w:r>
        <w:r w:rsidRPr="00921E22">
          <w:rPr>
            <w:rStyle w:val="Hypertextovprepojenie"/>
            <w:b w:val="0"/>
            <w:noProof w:val="0"/>
            <w:lang w:val="sk-SK"/>
          </w:rPr>
          <w:t>Multikriteriálna analýza</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_Toc82770249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8</w:t>
        </w:r>
        <w:r w:rsidRPr="00921E22">
          <w:rPr>
            <w:noProof w:val="0"/>
            <w:webHidden/>
            <w:lang w:val="sk-SK"/>
          </w:rPr>
          <w:fldChar w:fldCharType="end"/>
        </w:r>
      </w:hyperlink>
    </w:p>
    <w:p w14:paraId="28680FE7" w14:textId="77777777" w:rsidR="0074149D" w:rsidRPr="00921E22" w:rsidRDefault="0074149D" w:rsidP="00F257A6">
      <w:pPr>
        <w:pStyle w:val="Obsah1"/>
        <w:jc w:val="both"/>
        <w:rPr>
          <w:rFonts w:ascii="Calibri" w:hAnsi="Calibri"/>
          <w:noProof w:val="0"/>
          <w:sz w:val="22"/>
          <w:szCs w:val="22"/>
          <w:lang w:val="sk-SK" w:eastAsia="sk-SK"/>
        </w:rPr>
      </w:pPr>
      <w:hyperlink w:anchor="_Toc82770250" w:history="1">
        <w:r w:rsidRPr="00921E22">
          <w:rPr>
            <w:rStyle w:val="Hypertextovprepojenie"/>
            <w:b w:val="0"/>
            <w:noProof w:val="0"/>
            <w:lang w:val="sk-SK"/>
          </w:rPr>
          <w:t>3.7.3.</w:t>
        </w:r>
        <w:r w:rsidRPr="00921E22">
          <w:rPr>
            <w:rFonts w:ascii="Calibri" w:hAnsi="Calibri"/>
            <w:noProof w:val="0"/>
            <w:sz w:val="22"/>
            <w:szCs w:val="22"/>
            <w:lang w:val="sk-SK" w:eastAsia="sk-SK"/>
          </w:rPr>
          <w:tab/>
        </w:r>
        <w:r w:rsidRPr="00921E22">
          <w:rPr>
            <w:rStyle w:val="Hypertextovprepojenie"/>
            <w:b w:val="0"/>
            <w:noProof w:val="0"/>
            <w:lang w:val="sk-SK"/>
          </w:rPr>
          <w:t>Stanovenie alternatív pomocou aplikačnej vrstvy architektúry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_Toc82770250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8</w:t>
        </w:r>
        <w:r w:rsidRPr="00921E22">
          <w:rPr>
            <w:noProof w:val="0"/>
            <w:webHidden/>
            <w:lang w:val="sk-SK"/>
          </w:rPr>
          <w:fldChar w:fldCharType="end"/>
        </w:r>
      </w:hyperlink>
    </w:p>
    <w:p w14:paraId="3B36D09C" w14:textId="77777777" w:rsidR="0074149D" w:rsidRPr="00921E22" w:rsidRDefault="0074149D" w:rsidP="00F257A6">
      <w:pPr>
        <w:pStyle w:val="Obsah1"/>
        <w:jc w:val="both"/>
        <w:rPr>
          <w:rFonts w:ascii="Calibri" w:hAnsi="Calibri"/>
          <w:noProof w:val="0"/>
          <w:sz w:val="22"/>
          <w:szCs w:val="22"/>
          <w:lang w:val="sk-SK" w:eastAsia="sk-SK"/>
        </w:rPr>
      </w:pPr>
      <w:hyperlink w:anchor="_Toc82770251" w:history="1">
        <w:r w:rsidRPr="00921E22">
          <w:rPr>
            <w:rStyle w:val="Hypertextovprepojenie"/>
            <w:b w:val="0"/>
            <w:noProof w:val="0"/>
            <w:lang w:val="sk-SK"/>
          </w:rPr>
          <w:t>3.7.4.</w:t>
        </w:r>
        <w:r w:rsidRPr="00921E22">
          <w:rPr>
            <w:rFonts w:ascii="Calibri" w:hAnsi="Calibri"/>
            <w:noProof w:val="0"/>
            <w:sz w:val="22"/>
            <w:szCs w:val="22"/>
            <w:lang w:val="sk-SK" w:eastAsia="sk-SK"/>
          </w:rPr>
          <w:tab/>
        </w:r>
        <w:r w:rsidRPr="00921E22">
          <w:rPr>
            <w:rStyle w:val="Hypertextovprepojenie"/>
            <w:b w:val="0"/>
            <w:noProof w:val="0"/>
            <w:lang w:val="sk-SK"/>
          </w:rPr>
          <w:t>Stanovenie alternatív pomocou technologickej vrstvy architektúry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_Toc82770251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9</w:t>
        </w:r>
        <w:r w:rsidRPr="00921E22">
          <w:rPr>
            <w:noProof w:val="0"/>
            <w:webHidden/>
            <w:lang w:val="sk-SK"/>
          </w:rPr>
          <w:fldChar w:fldCharType="end"/>
        </w:r>
      </w:hyperlink>
    </w:p>
    <w:p w14:paraId="40EDB349" w14:textId="77777777" w:rsidR="0074149D" w:rsidRPr="00921E22" w:rsidRDefault="0074149D" w:rsidP="00F257A6">
      <w:pPr>
        <w:pStyle w:val="Obsah1"/>
        <w:jc w:val="both"/>
        <w:rPr>
          <w:rFonts w:ascii="Calibri" w:hAnsi="Calibri"/>
          <w:noProof w:val="0"/>
          <w:sz w:val="22"/>
          <w:szCs w:val="22"/>
          <w:lang w:val="sk-SK" w:eastAsia="sk-SK"/>
        </w:rPr>
      </w:pPr>
      <w:hyperlink w:anchor="_Toc82770252" w:history="1">
        <w:r w:rsidRPr="00921E22">
          <w:rPr>
            <w:rStyle w:val="Hypertextovprepojenie"/>
            <w:noProof w:val="0"/>
            <w:lang w:val="sk-SK"/>
          </w:rPr>
          <w:t>4.</w:t>
        </w:r>
        <w:r w:rsidRPr="00921E22">
          <w:rPr>
            <w:rFonts w:ascii="Calibri" w:hAnsi="Calibri"/>
            <w:noProof w:val="0"/>
            <w:sz w:val="22"/>
            <w:szCs w:val="22"/>
            <w:lang w:val="sk-SK" w:eastAsia="sk-SK"/>
          </w:rPr>
          <w:tab/>
        </w:r>
        <w:r w:rsidRPr="00921E22">
          <w:rPr>
            <w:rStyle w:val="Hypertextovprepojenie"/>
            <w:noProof w:val="0"/>
            <w:lang w:val="sk-SK"/>
          </w:rPr>
          <w:t>POŽADOVANÉ VÝSTUPY  (PRODUKT PROJEKTU)</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_Toc82770252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10</w:t>
        </w:r>
        <w:r w:rsidRPr="00921E22">
          <w:rPr>
            <w:noProof w:val="0"/>
            <w:webHidden/>
            <w:lang w:val="sk-SK"/>
          </w:rPr>
          <w:fldChar w:fldCharType="end"/>
        </w:r>
      </w:hyperlink>
    </w:p>
    <w:p w14:paraId="7A03BD59" w14:textId="77777777" w:rsidR="0074149D" w:rsidRPr="00921E22" w:rsidRDefault="0074149D" w:rsidP="00F257A6">
      <w:pPr>
        <w:pStyle w:val="Obsah1"/>
        <w:jc w:val="both"/>
        <w:rPr>
          <w:rFonts w:ascii="Calibri" w:hAnsi="Calibri"/>
          <w:noProof w:val="0"/>
          <w:sz w:val="22"/>
          <w:szCs w:val="22"/>
          <w:lang w:val="sk-SK" w:eastAsia="sk-SK"/>
        </w:rPr>
      </w:pPr>
      <w:hyperlink w:anchor="_Toc82770253" w:history="1">
        <w:r w:rsidRPr="00921E22">
          <w:rPr>
            <w:rStyle w:val="Hypertextovprepojenie"/>
            <w:noProof w:val="0"/>
            <w:lang w:val="sk-SK"/>
          </w:rPr>
          <w:t>5.</w:t>
        </w:r>
        <w:r w:rsidRPr="00921E22">
          <w:rPr>
            <w:rFonts w:ascii="Calibri" w:hAnsi="Calibri"/>
            <w:noProof w:val="0"/>
            <w:sz w:val="22"/>
            <w:szCs w:val="22"/>
            <w:lang w:val="sk-SK" w:eastAsia="sk-SK"/>
          </w:rPr>
          <w:tab/>
        </w:r>
        <w:r w:rsidRPr="00921E22">
          <w:rPr>
            <w:rStyle w:val="Hypertextovprepojenie"/>
            <w:noProof w:val="0"/>
            <w:lang w:val="sk-SK"/>
          </w:rPr>
          <w:t>NÁHĽAD ARCHITEKTÚRY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_Toc82770253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10</w:t>
        </w:r>
        <w:r w:rsidRPr="00921E22">
          <w:rPr>
            <w:noProof w:val="0"/>
            <w:webHidden/>
            <w:lang w:val="sk-SK"/>
          </w:rPr>
          <w:fldChar w:fldCharType="end"/>
        </w:r>
      </w:hyperlink>
    </w:p>
    <w:p w14:paraId="7C840A9F" w14:textId="77777777" w:rsidR="0074149D" w:rsidRPr="00921E22" w:rsidRDefault="0074149D" w:rsidP="00F257A6">
      <w:pPr>
        <w:pStyle w:val="Obsah1"/>
        <w:jc w:val="both"/>
        <w:rPr>
          <w:rFonts w:ascii="Calibri" w:hAnsi="Calibri"/>
          <w:noProof w:val="0"/>
          <w:sz w:val="22"/>
          <w:szCs w:val="22"/>
          <w:lang w:val="sk-SK" w:eastAsia="sk-SK"/>
        </w:rPr>
      </w:pPr>
      <w:hyperlink w:anchor="_Toc82770254" w:history="1">
        <w:r w:rsidRPr="00921E22">
          <w:rPr>
            <w:rStyle w:val="Hypertextovprepojenie"/>
            <w:noProof w:val="0"/>
            <w:lang w:val="sk-SK"/>
          </w:rPr>
          <w:t>6.</w:t>
        </w:r>
        <w:r w:rsidRPr="00921E22">
          <w:rPr>
            <w:rFonts w:ascii="Calibri" w:hAnsi="Calibri"/>
            <w:noProof w:val="0"/>
            <w:sz w:val="22"/>
            <w:szCs w:val="22"/>
            <w:lang w:val="sk-SK" w:eastAsia="sk-SK"/>
          </w:rPr>
          <w:tab/>
        </w:r>
        <w:r w:rsidRPr="00921E22">
          <w:rPr>
            <w:rStyle w:val="Hypertextovprepojenie"/>
            <w:noProof w:val="0"/>
            <w:lang w:val="sk-SK"/>
          </w:rPr>
          <w:t>LEGISLATÍVA</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_Toc82770254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10</w:t>
        </w:r>
        <w:r w:rsidRPr="00921E22">
          <w:rPr>
            <w:noProof w:val="0"/>
            <w:webHidden/>
            <w:lang w:val="sk-SK"/>
          </w:rPr>
          <w:fldChar w:fldCharType="end"/>
        </w:r>
      </w:hyperlink>
    </w:p>
    <w:p w14:paraId="70986960" w14:textId="77777777" w:rsidR="0074149D" w:rsidRPr="00921E22" w:rsidRDefault="0074149D" w:rsidP="00F257A6">
      <w:pPr>
        <w:pStyle w:val="Obsah1"/>
        <w:jc w:val="both"/>
        <w:rPr>
          <w:rFonts w:ascii="Calibri" w:hAnsi="Calibri"/>
          <w:noProof w:val="0"/>
          <w:sz w:val="22"/>
          <w:szCs w:val="22"/>
          <w:lang w:val="sk-SK" w:eastAsia="sk-SK"/>
        </w:rPr>
      </w:pPr>
      <w:hyperlink w:anchor="_Toc82770255" w:history="1">
        <w:r w:rsidRPr="00921E22">
          <w:rPr>
            <w:rStyle w:val="Hypertextovprepojenie"/>
            <w:noProof w:val="0"/>
            <w:lang w:val="sk-SK"/>
          </w:rPr>
          <w:t>7.</w:t>
        </w:r>
        <w:r w:rsidRPr="00921E22">
          <w:rPr>
            <w:rFonts w:ascii="Calibri" w:hAnsi="Calibri"/>
            <w:noProof w:val="0"/>
            <w:sz w:val="22"/>
            <w:szCs w:val="22"/>
            <w:lang w:val="sk-SK" w:eastAsia="sk-SK"/>
          </w:rPr>
          <w:tab/>
        </w:r>
        <w:r w:rsidRPr="00921E22">
          <w:rPr>
            <w:rStyle w:val="Hypertextovprepojenie"/>
            <w:noProof w:val="0"/>
            <w:lang w:val="sk-SK"/>
          </w:rPr>
          <w:t>ROZPOČET A PRÍNOSY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_Toc82770255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10</w:t>
        </w:r>
        <w:r w:rsidRPr="00921E22">
          <w:rPr>
            <w:noProof w:val="0"/>
            <w:webHidden/>
            <w:lang w:val="sk-SK"/>
          </w:rPr>
          <w:fldChar w:fldCharType="end"/>
        </w:r>
      </w:hyperlink>
    </w:p>
    <w:p w14:paraId="220F6C35" w14:textId="77777777" w:rsidR="0074149D" w:rsidRPr="00921E22" w:rsidRDefault="0074149D" w:rsidP="00F257A6">
      <w:pPr>
        <w:pStyle w:val="Obsah1"/>
        <w:jc w:val="both"/>
        <w:rPr>
          <w:rFonts w:ascii="Calibri" w:hAnsi="Calibri"/>
          <w:noProof w:val="0"/>
          <w:sz w:val="22"/>
          <w:szCs w:val="22"/>
          <w:lang w:val="sk-SK" w:eastAsia="sk-SK"/>
        </w:rPr>
      </w:pPr>
      <w:hyperlink w:anchor="_Toc82770256" w:history="1">
        <w:r w:rsidRPr="00921E22">
          <w:rPr>
            <w:rStyle w:val="Hypertextovprepojenie"/>
            <w:noProof w:val="0"/>
            <w:lang w:val="sk-SK"/>
          </w:rPr>
          <w:t>8.</w:t>
        </w:r>
        <w:r w:rsidRPr="00921E22">
          <w:rPr>
            <w:rFonts w:ascii="Calibri" w:hAnsi="Calibri"/>
            <w:noProof w:val="0"/>
            <w:sz w:val="22"/>
            <w:szCs w:val="22"/>
            <w:lang w:val="sk-SK" w:eastAsia="sk-SK"/>
          </w:rPr>
          <w:tab/>
        </w:r>
        <w:r w:rsidRPr="00921E22">
          <w:rPr>
            <w:rStyle w:val="Hypertextovprepojenie"/>
            <w:noProof w:val="0"/>
            <w:lang w:val="sk-SK"/>
          </w:rPr>
          <w:t>HARMONOGRAM JEDNOTLIVÝCH FÁZ PROJEKTU a METÓDA JEHO RIADENIA</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_Toc82770256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13</w:t>
        </w:r>
        <w:r w:rsidRPr="00921E22">
          <w:rPr>
            <w:noProof w:val="0"/>
            <w:webHidden/>
            <w:lang w:val="sk-SK"/>
          </w:rPr>
          <w:fldChar w:fldCharType="end"/>
        </w:r>
      </w:hyperlink>
    </w:p>
    <w:p w14:paraId="44B6E91F" w14:textId="77777777" w:rsidR="0074149D" w:rsidRPr="00921E22" w:rsidRDefault="0074149D" w:rsidP="00F257A6">
      <w:pPr>
        <w:pStyle w:val="Obsah1"/>
        <w:jc w:val="both"/>
        <w:rPr>
          <w:rFonts w:ascii="Calibri" w:hAnsi="Calibri"/>
          <w:noProof w:val="0"/>
          <w:sz w:val="22"/>
          <w:szCs w:val="22"/>
          <w:lang w:val="sk-SK" w:eastAsia="sk-SK"/>
        </w:rPr>
      </w:pPr>
      <w:hyperlink w:anchor="_Toc82770257" w:history="1">
        <w:r w:rsidRPr="00921E22">
          <w:rPr>
            <w:rStyle w:val="Hypertextovprepojenie"/>
            <w:noProof w:val="0"/>
            <w:lang w:val="sk-SK"/>
          </w:rPr>
          <w:t>9.</w:t>
        </w:r>
        <w:r w:rsidRPr="00921E22">
          <w:rPr>
            <w:rFonts w:ascii="Calibri" w:hAnsi="Calibri"/>
            <w:noProof w:val="0"/>
            <w:sz w:val="22"/>
            <w:szCs w:val="22"/>
            <w:lang w:val="sk-SK" w:eastAsia="sk-SK"/>
          </w:rPr>
          <w:tab/>
        </w:r>
        <w:r w:rsidRPr="00921E22">
          <w:rPr>
            <w:rStyle w:val="Hypertextovprepojenie"/>
            <w:noProof w:val="0"/>
            <w:lang w:val="sk-SK"/>
          </w:rPr>
          <w:t>PROJEKTOVÝ T</w:t>
        </w:r>
        <w:r w:rsidRPr="00921E22">
          <w:rPr>
            <w:rStyle w:val="Hypertextovprepojenie"/>
            <w:noProof w:val="0"/>
            <w:lang w:val="sk-SK"/>
          </w:rPr>
          <w:t>Í</w:t>
        </w:r>
        <w:r w:rsidRPr="00921E22">
          <w:rPr>
            <w:rStyle w:val="Hypertextovprepojenie"/>
            <w:noProof w:val="0"/>
            <w:lang w:val="sk-SK"/>
          </w:rPr>
          <w:t>M</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_Toc82770257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15</w:t>
        </w:r>
        <w:r w:rsidRPr="00921E22">
          <w:rPr>
            <w:noProof w:val="0"/>
            <w:webHidden/>
            <w:lang w:val="sk-SK"/>
          </w:rPr>
          <w:fldChar w:fldCharType="end"/>
        </w:r>
      </w:hyperlink>
    </w:p>
    <w:p w14:paraId="381A291F" w14:textId="77777777" w:rsidR="0074149D" w:rsidRPr="00921E22" w:rsidRDefault="0074149D" w:rsidP="00F257A6">
      <w:pPr>
        <w:pStyle w:val="Obsah1"/>
        <w:jc w:val="both"/>
        <w:rPr>
          <w:rFonts w:ascii="Calibri" w:hAnsi="Calibri"/>
          <w:noProof w:val="0"/>
          <w:sz w:val="22"/>
          <w:szCs w:val="22"/>
          <w:lang w:val="sk-SK" w:eastAsia="sk-SK"/>
        </w:rPr>
      </w:pPr>
      <w:hyperlink w:anchor="_Toc82770258" w:history="1">
        <w:r w:rsidRPr="00921E22">
          <w:rPr>
            <w:rStyle w:val="Hypertextovprepojenie"/>
            <w:noProof w:val="0"/>
            <w:lang w:val="sk-SK"/>
          </w:rPr>
          <w:t>10.</w:t>
        </w:r>
        <w:r w:rsidRPr="00921E22">
          <w:rPr>
            <w:rFonts w:ascii="Calibri" w:hAnsi="Calibri"/>
            <w:noProof w:val="0"/>
            <w:sz w:val="22"/>
            <w:szCs w:val="22"/>
            <w:lang w:val="sk-SK" w:eastAsia="sk-SK"/>
          </w:rPr>
          <w:tab/>
        </w:r>
        <w:r w:rsidRPr="00921E22">
          <w:rPr>
            <w:rStyle w:val="Hypertextovprepojenie"/>
            <w:noProof w:val="0"/>
            <w:lang w:val="sk-SK"/>
          </w:rPr>
          <w:t>PRACOVNÉ NÁPLNE</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_Toc82770258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15</w:t>
        </w:r>
        <w:r w:rsidRPr="00921E22">
          <w:rPr>
            <w:noProof w:val="0"/>
            <w:webHidden/>
            <w:lang w:val="sk-SK"/>
          </w:rPr>
          <w:fldChar w:fldCharType="end"/>
        </w:r>
      </w:hyperlink>
    </w:p>
    <w:p w14:paraId="5EA86273" w14:textId="77777777" w:rsidR="0074149D" w:rsidRPr="00921E22" w:rsidRDefault="0074149D" w:rsidP="00F257A6">
      <w:pPr>
        <w:pStyle w:val="Obsah1"/>
        <w:jc w:val="both"/>
        <w:rPr>
          <w:rFonts w:ascii="Calibri" w:hAnsi="Calibri"/>
          <w:noProof w:val="0"/>
          <w:sz w:val="22"/>
          <w:szCs w:val="22"/>
          <w:lang w:val="sk-SK" w:eastAsia="sk-SK"/>
        </w:rPr>
      </w:pPr>
      <w:hyperlink w:anchor="_Toc82770259" w:history="1">
        <w:r w:rsidRPr="00921E22">
          <w:rPr>
            <w:rStyle w:val="Hypertextovprepojenie"/>
            <w:noProof w:val="0"/>
            <w:lang w:val="sk-SK"/>
          </w:rPr>
          <w:t>11.</w:t>
        </w:r>
        <w:r w:rsidRPr="00921E22">
          <w:rPr>
            <w:rFonts w:ascii="Calibri" w:hAnsi="Calibri"/>
            <w:noProof w:val="0"/>
            <w:sz w:val="22"/>
            <w:szCs w:val="22"/>
            <w:lang w:val="sk-SK" w:eastAsia="sk-SK"/>
          </w:rPr>
          <w:tab/>
        </w:r>
        <w:r w:rsidRPr="00921E22">
          <w:rPr>
            <w:rStyle w:val="Hypertextovprepojenie"/>
            <w:noProof w:val="0"/>
            <w:lang w:val="sk-SK"/>
          </w:rPr>
          <w:t>ODKAZY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_Toc82770259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16</w:t>
        </w:r>
        <w:r w:rsidRPr="00921E22">
          <w:rPr>
            <w:noProof w:val="0"/>
            <w:webHidden/>
            <w:lang w:val="sk-SK"/>
          </w:rPr>
          <w:fldChar w:fldCharType="end"/>
        </w:r>
      </w:hyperlink>
    </w:p>
    <w:p w14:paraId="7CD5CDF5" w14:textId="77777777" w:rsidR="0074149D" w:rsidRPr="00921E22" w:rsidRDefault="0074149D" w:rsidP="00F257A6">
      <w:pPr>
        <w:pStyle w:val="Obsah1"/>
        <w:jc w:val="both"/>
        <w:rPr>
          <w:rFonts w:ascii="Calibri" w:hAnsi="Calibri"/>
          <w:noProof w:val="0"/>
          <w:sz w:val="22"/>
          <w:szCs w:val="22"/>
          <w:lang w:val="sk-SK" w:eastAsia="sk-SK"/>
        </w:rPr>
      </w:pPr>
      <w:hyperlink w:anchor="_Toc82770260" w:history="1">
        <w:r w:rsidRPr="00921E22">
          <w:rPr>
            <w:rStyle w:val="Hypertextovprepojenie"/>
            <w:noProof w:val="0"/>
            <w:lang w:val="sk-SK"/>
          </w:rPr>
          <w:t>12.</w:t>
        </w:r>
        <w:r w:rsidRPr="00921E22">
          <w:rPr>
            <w:rFonts w:ascii="Calibri" w:hAnsi="Calibri"/>
            <w:noProof w:val="0"/>
            <w:sz w:val="22"/>
            <w:szCs w:val="22"/>
            <w:lang w:val="sk-SK" w:eastAsia="sk-SK"/>
          </w:rPr>
          <w:tab/>
        </w:r>
        <w:r w:rsidRPr="00921E22">
          <w:rPr>
            <w:rStyle w:val="Hypertextovprepojenie"/>
            <w:noProof w:val="0"/>
            <w:lang w:val="sk-SK"/>
          </w:rPr>
          <w:t>PRÍLOHY</w:t>
        </w:r>
        <w:r w:rsidRPr="00921E22">
          <w:rPr>
            <w:noProof w:val="0"/>
            <w:webHidden/>
            <w:lang w:val="sk-SK"/>
          </w:rPr>
          <w:tab/>
        </w:r>
        <w:r w:rsidRPr="00921E22">
          <w:rPr>
            <w:noProof w:val="0"/>
            <w:webHidden/>
            <w:lang w:val="sk-SK"/>
          </w:rPr>
          <w:fldChar w:fldCharType="begin"/>
        </w:r>
        <w:r w:rsidRPr="00921E22">
          <w:rPr>
            <w:noProof w:val="0"/>
            <w:webHidden/>
            <w:lang w:val="sk-SK"/>
          </w:rPr>
          <w:instrText xml:space="preserve"> PAGEREF _Toc82770260 \h </w:instrText>
        </w:r>
        <w:r w:rsidRPr="00921E22">
          <w:rPr>
            <w:noProof w:val="0"/>
            <w:webHidden/>
            <w:lang w:val="sk-SK"/>
          </w:rPr>
        </w:r>
        <w:r w:rsidRPr="00921E22">
          <w:rPr>
            <w:noProof w:val="0"/>
            <w:webHidden/>
            <w:lang w:val="sk-SK"/>
          </w:rPr>
          <w:fldChar w:fldCharType="separate"/>
        </w:r>
        <w:r w:rsidR="00B92D29" w:rsidRPr="00921E22">
          <w:rPr>
            <w:noProof w:val="0"/>
            <w:webHidden/>
            <w:lang w:val="sk-SK"/>
          </w:rPr>
          <w:t>16</w:t>
        </w:r>
        <w:r w:rsidRPr="00921E22">
          <w:rPr>
            <w:noProof w:val="0"/>
            <w:webHidden/>
            <w:lang w:val="sk-SK"/>
          </w:rPr>
          <w:fldChar w:fldCharType="end"/>
        </w:r>
      </w:hyperlink>
    </w:p>
    <w:p w14:paraId="314B3DB2" w14:textId="77777777" w:rsidR="00A24BD5" w:rsidRPr="00921E22" w:rsidRDefault="00862988" w:rsidP="00F257A6">
      <w:pPr>
        <w:jc w:val="both"/>
        <w:rPr>
          <w:rFonts w:ascii="Tahoma" w:hAnsi="Tahoma" w:cs="Tahoma"/>
          <w:sz w:val="15"/>
          <w:lang w:val="sk-SK"/>
        </w:rPr>
      </w:pPr>
      <w:r w:rsidRPr="00921E22">
        <w:rPr>
          <w:rFonts w:ascii="Tahoma" w:hAnsi="Tahoma" w:cs="Tahoma"/>
          <w:sz w:val="15"/>
          <w:lang w:val="sk-SK"/>
        </w:rPr>
        <w:fldChar w:fldCharType="end"/>
      </w:r>
    </w:p>
    <w:p w14:paraId="2E8A9BB9" w14:textId="77777777" w:rsidR="00A24BD5" w:rsidRPr="00921E22" w:rsidRDefault="00A24BD5" w:rsidP="00F257A6">
      <w:pPr>
        <w:jc w:val="both"/>
        <w:rPr>
          <w:rFonts w:ascii="Tahoma" w:hAnsi="Tahoma" w:cs="Tahoma"/>
          <w:sz w:val="15"/>
          <w:lang w:val="sk-SK"/>
        </w:rPr>
      </w:pPr>
    </w:p>
    <w:p w14:paraId="1684DBAE" w14:textId="77777777" w:rsidR="00A24BD5" w:rsidRPr="00921E22" w:rsidRDefault="00A24BD5" w:rsidP="00F257A6">
      <w:pPr>
        <w:pStyle w:val="Zoznamobrzkov"/>
        <w:tabs>
          <w:tab w:val="right" w:leader="dot" w:pos="9062"/>
        </w:tabs>
      </w:pPr>
    </w:p>
    <w:p w14:paraId="01EC6307" w14:textId="77777777" w:rsidR="00B92D29" w:rsidRPr="00921E22" w:rsidRDefault="00B92D29" w:rsidP="00F257A6">
      <w:pPr>
        <w:jc w:val="both"/>
        <w:rPr>
          <w:lang w:val="sk-SK" w:eastAsia="sk-SK"/>
        </w:rPr>
      </w:pPr>
    </w:p>
    <w:p w14:paraId="649FBB96" w14:textId="77777777" w:rsidR="00B92D29" w:rsidRPr="00921E22" w:rsidRDefault="00B92D29" w:rsidP="00F257A6">
      <w:pPr>
        <w:jc w:val="both"/>
        <w:rPr>
          <w:lang w:val="sk-SK" w:eastAsia="sk-SK"/>
        </w:rPr>
      </w:pPr>
    </w:p>
    <w:p w14:paraId="5EEC649A" w14:textId="77777777" w:rsidR="00B92D29" w:rsidRPr="00921E22" w:rsidRDefault="00B92D29" w:rsidP="00F257A6">
      <w:pPr>
        <w:jc w:val="both"/>
        <w:rPr>
          <w:lang w:val="sk-SK" w:eastAsia="sk-SK"/>
        </w:rPr>
      </w:pPr>
    </w:p>
    <w:p w14:paraId="2DDC4322" w14:textId="77777777" w:rsidR="00B92D29" w:rsidRPr="00921E22" w:rsidRDefault="00B92D29" w:rsidP="00F257A6">
      <w:pPr>
        <w:jc w:val="both"/>
        <w:rPr>
          <w:lang w:val="sk-SK" w:eastAsia="sk-SK"/>
        </w:rPr>
      </w:pPr>
    </w:p>
    <w:p w14:paraId="76084B5C" w14:textId="77777777" w:rsidR="00B92D29" w:rsidRPr="00921E22" w:rsidRDefault="00B92D29" w:rsidP="00F257A6">
      <w:pPr>
        <w:jc w:val="both"/>
        <w:rPr>
          <w:lang w:val="sk-SK" w:eastAsia="sk-SK"/>
        </w:rPr>
      </w:pPr>
    </w:p>
    <w:p w14:paraId="37400AB9" w14:textId="77777777" w:rsidR="00B92D29" w:rsidRPr="00921E22" w:rsidRDefault="00B92D29" w:rsidP="00F257A6">
      <w:pPr>
        <w:jc w:val="both"/>
        <w:rPr>
          <w:lang w:val="sk-SK" w:eastAsia="sk-SK"/>
        </w:rPr>
      </w:pPr>
    </w:p>
    <w:p w14:paraId="2EE83041" w14:textId="77777777" w:rsidR="00B92D29" w:rsidRPr="00921E22" w:rsidRDefault="00B92D29" w:rsidP="00F257A6">
      <w:pPr>
        <w:jc w:val="both"/>
        <w:rPr>
          <w:lang w:val="sk-SK" w:eastAsia="sk-SK"/>
        </w:rPr>
      </w:pPr>
    </w:p>
    <w:p w14:paraId="1C8FE750" w14:textId="77777777" w:rsidR="00B92D29" w:rsidRPr="00921E22" w:rsidRDefault="00B92D29" w:rsidP="00F257A6">
      <w:pPr>
        <w:jc w:val="both"/>
        <w:rPr>
          <w:lang w:val="sk-SK" w:eastAsia="sk-SK"/>
        </w:rPr>
      </w:pPr>
    </w:p>
    <w:p w14:paraId="57A9964B" w14:textId="77777777" w:rsidR="00B92D29" w:rsidRPr="00921E22" w:rsidRDefault="00B92D29" w:rsidP="00F257A6">
      <w:pPr>
        <w:jc w:val="both"/>
        <w:rPr>
          <w:lang w:val="sk-SK" w:eastAsia="sk-SK"/>
        </w:rPr>
      </w:pPr>
    </w:p>
    <w:p w14:paraId="1FF797DC" w14:textId="77777777" w:rsidR="00B92D29" w:rsidRPr="00921E22" w:rsidRDefault="00B92D29" w:rsidP="00F257A6">
      <w:pPr>
        <w:jc w:val="both"/>
        <w:rPr>
          <w:lang w:val="sk-SK" w:eastAsia="sk-SK"/>
        </w:rPr>
      </w:pPr>
    </w:p>
    <w:p w14:paraId="788999E0" w14:textId="77777777" w:rsidR="00B92D29" w:rsidRPr="00921E22" w:rsidRDefault="00B92D29" w:rsidP="00F257A6">
      <w:pPr>
        <w:jc w:val="both"/>
        <w:rPr>
          <w:lang w:val="sk-SK" w:eastAsia="sk-SK"/>
        </w:rPr>
      </w:pPr>
    </w:p>
    <w:p w14:paraId="51E1271A" w14:textId="77777777" w:rsidR="00B92D29" w:rsidRPr="00921E22" w:rsidRDefault="00B92D29" w:rsidP="00F257A6">
      <w:pPr>
        <w:jc w:val="both"/>
        <w:rPr>
          <w:lang w:val="sk-SK" w:eastAsia="sk-SK"/>
        </w:rPr>
      </w:pPr>
    </w:p>
    <w:p w14:paraId="45A5ECAF" w14:textId="77777777" w:rsidR="00B92D29" w:rsidRPr="00921E22" w:rsidRDefault="00B92D29" w:rsidP="00F257A6">
      <w:pPr>
        <w:jc w:val="both"/>
        <w:rPr>
          <w:lang w:val="sk-SK" w:eastAsia="sk-SK"/>
        </w:rPr>
      </w:pPr>
    </w:p>
    <w:p w14:paraId="0975C00E" w14:textId="77777777" w:rsidR="00B92D29" w:rsidRPr="00921E22" w:rsidRDefault="00B92D29" w:rsidP="00F257A6">
      <w:pPr>
        <w:jc w:val="both"/>
        <w:rPr>
          <w:lang w:val="sk-SK" w:eastAsia="sk-SK"/>
        </w:rPr>
      </w:pPr>
    </w:p>
    <w:p w14:paraId="0555A1B2" w14:textId="77777777" w:rsidR="00A24BD5" w:rsidRPr="00921E22" w:rsidRDefault="00A24BD5" w:rsidP="00F257A6">
      <w:pPr>
        <w:pStyle w:val="Nadpis1"/>
        <w:jc w:val="both"/>
      </w:pPr>
      <w:bookmarkStart w:id="0" w:name="_Toc479752937"/>
      <w:bookmarkStart w:id="1" w:name="_Toc47815684"/>
      <w:bookmarkStart w:id="2" w:name="_Toc82770233"/>
      <w:r w:rsidRPr="00921E22">
        <w:lastRenderedPageBreak/>
        <w:t>P</w:t>
      </w:r>
      <w:bookmarkEnd w:id="0"/>
      <w:r w:rsidRPr="00921E22">
        <w:t>OPIS ZMIEN DOKUMENTU</w:t>
      </w:r>
      <w:bookmarkEnd w:id="1"/>
      <w:bookmarkEnd w:id="2"/>
    </w:p>
    <w:p w14:paraId="4128DD84" w14:textId="77777777" w:rsidR="00A24BD5" w:rsidRPr="00921E22" w:rsidRDefault="00A24BD5" w:rsidP="003A099E">
      <w:pPr>
        <w:pStyle w:val="Nadpis1"/>
        <w:numPr>
          <w:ilvl w:val="1"/>
          <w:numId w:val="4"/>
        </w:numPr>
        <w:jc w:val="both"/>
      </w:pPr>
      <w:bookmarkStart w:id="3" w:name="_Toc479752938"/>
      <w:bookmarkStart w:id="4" w:name="_Toc47815685"/>
      <w:bookmarkStart w:id="5" w:name="_Toc82770234"/>
      <w:r w:rsidRPr="00921E22">
        <w:t>História zmien</w:t>
      </w:r>
      <w:bookmarkEnd w:id="3"/>
      <w:bookmarkEnd w:id="5"/>
      <w:r w:rsidRPr="00921E22">
        <w:t xml:space="preserve"> </w:t>
      </w:r>
      <w:bookmarkEnd w:id="4"/>
    </w:p>
    <w:tbl>
      <w:tblPr>
        <w:tblW w:w="931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99"/>
        <w:gridCol w:w="1531"/>
        <w:gridCol w:w="4828"/>
        <w:gridCol w:w="1952"/>
      </w:tblGrid>
      <w:tr w:rsidR="002E354C" w:rsidRPr="003A099E" w14:paraId="0F0E6DDE" w14:textId="77777777" w:rsidTr="002E354C">
        <w:trPr>
          <w:trHeight w:val="242"/>
          <w:jc w:val="center"/>
        </w:trPr>
        <w:tc>
          <w:tcPr>
            <w:tcW w:w="999" w:type="dxa"/>
            <w:shd w:val="clear" w:color="auto" w:fill="E0E0E0"/>
            <w:vAlign w:val="center"/>
          </w:tcPr>
          <w:p w14:paraId="57C6DF1A" w14:textId="77777777" w:rsidR="00A24BD5" w:rsidRPr="003A099E" w:rsidRDefault="00A24BD5" w:rsidP="00F257A6">
            <w:pPr>
              <w:pStyle w:val="ChangeControlTableHeading"/>
              <w:jc w:val="both"/>
              <w:rPr>
                <w:rFonts w:ascii="Arial Narrow" w:hAnsi="Arial Narrow" w:cs="Tahoma"/>
                <w:b w:val="0"/>
                <w:bCs w:val="0"/>
                <w:color w:val="000000"/>
                <w:szCs w:val="22"/>
              </w:rPr>
            </w:pPr>
            <w:r w:rsidRPr="003A099E">
              <w:rPr>
                <w:rFonts w:ascii="Arial Narrow" w:hAnsi="Arial Narrow" w:cs="Tahoma"/>
                <w:b w:val="0"/>
                <w:bCs w:val="0"/>
                <w:color w:val="000000"/>
                <w:szCs w:val="22"/>
              </w:rPr>
              <w:t>Verzia</w:t>
            </w:r>
          </w:p>
        </w:tc>
        <w:tc>
          <w:tcPr>
            <w:tcW w:w="1531" w:type="dxa"/>
            <w:shd w:val="clear" w:color="auto" w:fill="E0E0E0"/>
            <w:vAlign w:val="center"/>
          </w:tcPr>
          <w:p w14:paraId="0369D399" w14:textId="77777777" w:rsidR="00A24BD5" w:rsidRPr="003A099E" w:rsidRDefault="00A24BD5" w:rsidP="00F257A6">
            <w:pPr>
              <w:pStyle w:val="ChangeControlTableHeading"/>
              <w:jc w:val="both"/>
              <w:rPr>
                <w:rFonts w:ascii="Arial Narrow" w:hAnsi="Arial Narrow" w:cs="Tahoma"/>
                <w:b w:val="0"/>
                <w:bCs w:val="0"/>
                <w:color w:val="000000"/>
                <w:szCs w:val="22"/>
              </w:rPr>
            </w:pPr>
            <w:r w:rsidRPr="003A099E">
              <w:rPr>
                <w:rFonts w:ascii="Arial Narrow" w:hAnsi="Arial Narrow" w:cs="Tahoma"/>
                <w:b w:val="0"/>
                <w:bCs w:val="0"/>
                <w:color w:val="000000"/>
                <w:szCs w:val="22"/>
              </w:rPr>
              <w:t>Dátum</w:t>
            </w:r>
          </w:p>
        </w:tc>
        <w:tc>
          <w:tcPr>
            <w:tcW w:w="4828" w:type="dxa"/>
            <w:shd w:val="clear" w:color="auto" w:fill="E0E0E0"/>
            <w:vAlign w:val="center"/>
          </w:tcPr>
          <w:p w14:paraId="0DE73E52" w14:textId="77777777" w:rsidR="00A24BD5" w:rsidRPr="003A099E" w:rsidRDefault="00A24BD5" w:rsidP="00F257A6">
            <w:pPr>
              <w:pStyle w:val="ChangeControlTableHeading"/>
              <w:jc w:val="both"/>
              <w:rPr>
                <w:rFonts w:ascii="Arial Narrow" w:hAnsi="Arial Narrow" w:cs="Tahoma"/>
                <w:b w:val="0"/>
                <w:bCs w:val="0"/>
                <w:color w:val="000000"/>
                <w:szCs w:val="22"/>
              </w:rPr>
            </w:pPr>
            <w:r w:rsidRPr="003A099E">
              <w:rPr>
                <w:rFonts w:ascii="Arial Narrow" w:hAnsi="Arial Narrow" w:cs="Tahoma"/>
                <w:b w:val="0"/>
                <w:bCs w:val="0"/>
                <w:color w:val="000000"/>
                <w:szCs w:val="22"/>
              </w:rPr>
              <w:t>Zmeny</w:t>
            </w:r>
          </w:p>
        </w:tc>
        <w:tc>
          <w:tcPr>
            <w:tcW w:w="1952" w:type="dxa"/>
            <w:shd w:val="clear" w:color="auto" w:fill="E0E0E0"/>
            <w:vAlign w:val="center"/>
          </w:tcPr>
          <w:p w14:paraId="7B4E89EE" w14:textId="77777777" w:rsidR="00A24BD5" w:rsidRPr="003A099E" w:rsidRDefault="00A24BD5" w:rsidP="00F257A6">
            <w:pPr>
              <w:pStyle w:val="ChangeControlTableHeading"/>
              <w:jc w:val="both"/>
              <w:rPr>
                <w:rFonts w:ascii="Arial Narrow" w:hAnsi="Arial Narrow" w:cs="Tahoma"/>
                <w:b w:val="0"/>
                <w:bCs w:val="0"/>
                <w:color w:val="000000"/>
                <w:szCs w:val="22"/>
              </w:rPr>
            </w:pPr>
            <w:r w:rsidRPr="003A099E">
              <w:rPr>
                <w:rFonts w:ascii="Arial Narrow" w:hAnsi="Arial Narrow" w:cs="Tahoma"/>
                <w:b w:val="0"/>
                <w:bCs w:val="0"/>
                <w:color w:val="000000"/>
                <w:szCs w:val="22"/>
              </w:rPr>
              <w:t>Meno</w:t>
            </w:r>
          </w:p>
        </w:tc>
      </w:tr>
      <w:tr w:rsidR="002E354C" w:rsidRPr="003A099E" w14:paraId="3450BF01" w14:textId="77777777" w:rsidTr="002E354C">
        <w:trPr>
          <w:trHeight w:val="230"/>
          <w:jc w:val="center"/>
        </w:trPr>
        <w:tc>
          <w:tcPr>
            <w:tcW w:w="999" w:type="dxa"/>
            <w:vAlign w:val="center"/>
          </w:tcPr>
          <w:p w14:paraId="3799A19C" w14:textId="77777777" w:rsidR="00A24BD5" w:rsidRPr="003A099E" w:rsidRDefault="004E0DD8" w:rsidP="00F257A6">
            <w:pPr>
              <w:pStyle w:val="StyleBodyTextCentered"/>
              <w:jc w:val="both"/>
              <w:rPr>
                <w:rFonts w:ascii="Arial Narrow" w:hAnsi="Arial Narrow" w:cs="Tahoma"/>
                <w:color w:val="000000"/>
                <w:kern w:val="0"/>
                <w:sz w:val="22"/>
                <w:szCs w:val="22"/>
              </w:rPr>
            </w:pPr>
            <w:r w:rsidRPr="003A099E">
              <w:rPr>
                <w:rFonts w:ascii="Arial Narrow" w:hAnsi="Arial Narrow" w:cs="Tahoma"/>
                <w:color w:val="000000"/>
                <w:kern w:val="0"/>
                <w:sz w:val="22"/>
                <w:szCs w:val="22"/>
              </w:rPr>
              <w:t>1.0</w:t>
            </w:r>
          </w:p>
        </w:tc>
        <w:tc>
          <w:tcPr>
            <w:tcW w:w="1531" w:type="dxa"/>
            <w:vAlign w:val="center"/>
          </w:tcPr>
          <w:p w14:paraId="1BD9ADD9" w14:textId="77777777" w:rsidR="00A24BD5" w:rsidRPr="003A099E" w:rsidRDefault="004E0DD8" w:rsidP="00F257A6">
            <w:pPr>
              <w:pStyle w:val="StyleBodyTextCentered"/>
              <w:jc w:val="both"/>
              <w:rPr>
                <w:rFonts w:ascii="Arial Narrow" w:hAnsi="Arial Narrow" w:cs="Tahoma"/>
                <w:color w:val="000000"/>
                <w:kern w:val="0"/>
                <w:sz w:val="22"/>
                <w:szCs w:val="22"/>
              </w:rPr>
            </w:pPr>
            <w:r w:rsidRPr="003A099E">
              <w:rPr>
                <w:rFonts w:ascii="Arial Narrow" w:hAnsi="Arial Narrow" w:cs="Tahoma"/>
                <w:color w:val="000000"/>
                <w:kern w:val="0"/>
                <w:sz w:val="22"/>
                <w:szCs w:val="22"/>
              </w:rPr>
              <w:t>8</w:t>
            </w:r>
            <w:r w:rsidR="00BD568F" w:rsidRPr="003A099E">
              <w:rPr>
                <w:rFonts w:ascii="Arial Narrow" w:hAnsi="Arial Narrow" w:cs="Tahoma"/>
                <w:color w:val="000000"/>
                <w:kern w:val="0"/>
                <w:sz w:val="22"/>
                <w:szCs w:val="22"/>
              </w:rPr>
              <w:t>.</w:t>
            </w:r>
            <w:r w:rsidRPr="003A099E">
              <w:rPr>
                <w:rFonts w:ascii="Arial Narrow" w:hAnsi="Arial Narrow" w:cs="Tahoma"/>
                <w:color w:val="000000"/>
                <w:kern w:val="0"/>
                <w:sz w:val="22"/>
                <w:szCs w:val="22"/>
              </w:rPr>
              <w:t>12</w:t>
            </w:r>
            <w:r w:rsidR="00BD568F" w:rsidRPr="003A099E">
              <w:rPr>
                <w:rFonts w:ascii="Arial Narrow" w:hAnsi="Arial Narrow" w:cs="Tahoma"/>
                <w:color w:val="000000"/>
                <w:kern w:val="0"/>
                <w:sz w:val="22"/>
                <w:szCs w:val="22"/>
              </w:rPr>
              <w:t>.2021</w:t>
            </w:r>
          </w:p>
        </w:tc>
        <w:tc>
          <w:tcPr>
            <w:tcW w:w="4828" w:type="dxa"/>
            <w:vAlign w:val="center"/>
          </w:tcPr>
          <w:p w14:paraId="08EF1EF3" w14:textId="77777777" w:rsidR="00A24BD5" w:rsidRPr="003A099E" w:rsidRDefault="004E0DD8" w:rsidP="00F257A6">
            <w:pPr>
              <w:pStyle w:val="StyleBodyTextCentered"/>
              <w:jc w:val="both"/>
              <w:rPr>
                <w:rFonts w:ascii="Arial Narrow" w:hAnsi="Arial Narrow" w:cs="Tahoma"/>
                <w:color w:val="000000"/>
                <w:kern w:val="0"/>
                <w:sz w:val="22"/>
                <w:szCs w:val="22"/>
              </w:rPr>
            </w:pPr>
            <w:r w:rsidRPr="003A099E">
              <w:rPr>
                <w:rFonts w:ascii="Arial Narrow" w:hAnsi="Arial Narrow" w:cs="Tahoma"/>
                <w:color w:val="000000"/>
                <w:kern w:val="0"/>
                <w:sz w:val="22"/>
                <w:szCs w:val="22"/>
              </w:rPr>
              <w:t>Prvá verzia dokumentu</w:t>
            </w:r>
          </w:p>
        </w:tc>
        <w:tc>
          <w:tcPr>
            <w:tcW w:w="1952" w:type="dxa"/>
            <w:vAlign w:val="center"/>
          </w:tcPr>
          <w:p w14:paraId="5882FDD5" w14:textId="77777777" w:rsidR="00A24BD5" w:rsidRPr="003A099E" w:rsidRDefault="004E0DD8" w:rsidP="00F257A6">
            <w:pPr>
              <w:pStyle w:val="StyleBodyTextCentered"/>
              <w:jc w:val="both"/>
              <w:rPr>
                <w:rFonts w:ascii="Arial Narrow" w:hAnsi="Arial Narrow" w:cs="Tahoma"/>
                <w:color w:val="000000"/>
                <w:kern w:val="0"/>
                <w:sz w:val="22"/>
                <w:szCs w:val="22"/>
              </w:rPr>
            </w:pPr>
            <w:r w:rsidRPr="003A099E">
              <w:rPr>
                <w:rFonts w:ascii="Arial Narrow" w:hAnsi="Arial Narrow" w:cs="Tahoma"/>
                <w:color w:val="000000"/>
                <w:kern w:val="0"/>
                <w:sz w:val="22"/>
                <w:szCs w:val="22"/>
              </w:rPr>
              <w:t>Samuel Belej</w:t>
            </w:r>
          </w:p>
        </w:tc>
      </w:tr>
      <w:tr w:rsidR="002E354C" w:rsidRPr="003A099E" w14:paraId="0788E9F8" w14:textId="77777777" w:rsidTr="002E354C">
        <w:trPr>
          <w:trHeight w:val="230"/>
          <w:jc w:val="center"/>
        </w:trPr>
        <w:tc>
          <w:tcPr>
            <w:tcW w:w="999" w:type="dxa"/>
            <w:vAlign w:val="center"/>
          </w:tcPr>
          <w:p w14:paraId="18BC4F0D" w14:textId="77777777" w:rsidR="00336456" w:rsidRPr="003A099E" w:rsidRDefault="006E2FC4" w:rsidP="00F257A6">
            <w:pPr>
              <w:pStyle w:val="StyleBodyTextCentered"/>
              <w:jc w:val="both"/>
              <w:rPr>
                <w:rFonts w:ascii="Arial Narrow" w:hAnsi="Arial Narrow" w:cs="Tahoma"/>
                <w:color w:val="000000"/>
                <w:kern w:val="0"/>
                <w:sz w:val="22"/>
                <w:szCs w:val="22"/>
              </w:rPr>
            </w:pPr>
            <w:r>
              <w:rPr>
                <w:rFonts w:ascii="Arial Narrow" w:hAnsi="Arial Narrow" w:cs="Tahoma"/>
                <w:color w:val="000000"/>
                <w:kern w:val="0"/>
                <w:sz w:val="22"/>
                <w:szCs w:val="22"/>
              </w:rPr>
              <w:t>1.1</w:t>
            </w:r>
          </w:p>
        </w:tc>
        <w:tc>
          <w:tcPr>
            <w:tcW w:w="1531" w:type="dxa"/>
            <w:vAlign w:val="center"/>
          </w:tcPr>
          <w:p w14:paraId="0B31565B" w14:textId="77777777" w:rsidR="00336456" w:rsidRPr="003A099E" w:rsidRDefault="006E2FC4" w:rsidP="00F257A6">
            <w:pPr>
              <w:pStyle w:val="StyleBodyTextCentered"/>
              <w:jc w:val="both"/>
              <w:rPr>
                <w:rFonts w:ascii="Arial Narrow" w:hAnsi="Arial Narrow" w:cs="Tahoma"/>
                <w:color w:val="000000"/>
                <w:kern w:val="0"/>
                <w:sz w:val="22"/>
                <w:szCs w:val="22"/>
              </w:rPr>
            </w:pPr>
            <w:r>
              <w:rPr>
                <w:rFonts w:ascii="Arial Narrow" w:hAnsi="Arial Narrow" w:cs="Tahoma"/>
                <w:color w:val="000000"/>
                <w:kern w:val="0"/>
                <w:sz w:val="22"/>
                <w:szCs w:val="22"/>
              </w:rPr>
              <w:t>17.12.2021</w:t>
            </w:r>
          </w:p>
        </w:tc>
        <w:tc>
          <w:tcPr>
            <w:tcW w:w="4828" w:type="dxa"/>
            <w:vAlign w:val="center"/>
          </w:tcPr>
          <w:p w14:paraId="7ECA901C" w14:textId="77777777" w:rsidR="00336456" w:rsidRPr="003A099E" w:rsidRDefault="006E2FC4" w:rsidP="00F257A6">
            <w:pPr>
              <w:pStyle w:val="StyleBodyTextCentered"/>
              <w:jc w:val="both"/>
              <w:rPr>
                <w:rFonts w:ascii="Arial Narrow" w:hAnsi="Arial Narrow" w:cs="Tahoma"/>
                <w:color w:val="000000"/>
                <w:kern w:val="0"/>
                <w:sz w:val="22"/>
                <w:szCs w:val="22"/>
              </w:rPr>
            </w:pPr>
            <w:r>
              <w:rPr>
                <w:rFonts w:ascii="Arial Narrow" w:hAnsi="Arial Narrow" w:cs="Tahoma"/>
                <w:color w:val="000000"/>
                <w:kern w:val="0"/>
                <w:sz w:val="22"/>
                <w:szCs w:val="22"/>
              </w:rPr>
              <w:t>Druhá verzia dokumentu</w:t>
            </w:r>
          </w:p>
        </w:tc>
        <w:tc>
          <w:tcPr>
            <w:tcW w:w="1952" w:type="dxa"/>
            <w:vAlign w:val="center"/>
          </w:tcPr>
          <w:p w14:paraId="3C078512" w14:textId="77777777" w:rsidR="00336456" w:rsidRPr="003A099E" w:rsidRDefault="006E2FC4" w:rsidP="00F257A6">
            <w:pPr>
              <w:pStyle w:val="StyleBodyTextCentered"/>
              <w:jc w:val="both"/>
              <w:rPr>
                <w:rFonts w:ascii="Arial Narrow" w:hAnsi="Arial Narrow" w:cs="Tahoma"/>
                <w:color w:val="000000"/>
                <w:kern w:val="0"/>
                <w:sz w:val="22"/>
                <w:szCs w:val="22"/>
              </w:rPr>
            </w:pPr>
            <w:r>
              <w:rPr>
                <w:rFonts w:ascii="Arial Narrow" w:hAnsi="Arial Narrow" w:cs="Tahoma"/>
                <w:color w:val="000000"/>
                <w:kern w:val="0"/>
                <w:sz w:val="22"/>
                <w:szCs w:val="22"/>
              </w:rPr>
              <w:t>Samuel Belej</w:t>
            </w:r>
          </w:p>
        </w:tc>
      </w:tr>
      <w:tr w:rsidR="002E354C" w:rsidRPr="003A099E" w14:paraId="75AE0C16" w14:textId="77777777" w:rsidTr="002E354C">
        <w:trPr>
          <w:trHeight w:val="230"/>
          <w:jc w:val="center"/>
        </w:trPr>
        <w:tc>
          <w:tcPr>
            <w:tcW w:w="999" w:type="dxa"/>
            <w:vAlign w:val="center"/>
          </w:tcPr>
          <w:p w14:paraId="2A848E2F" w14:textId="77777777" w:rsidR="00A24BD5" w:rsidRPr="003A099E" w:rsidRDefault="00CF24AC" w:rsidP="00F257A6">
            <w:pPr>
              <w:pStyle w:val="StyleBodyTextCentered"/>
              <w:jc w:val="both"/>
              <w:rPr>
                <w:rFonts w:ascii="Arial Narrow" w:hAnsi="Arial Narrow"/>
                <w:color w:val="000000"/>
                <w:sz w:val="22"/>
                <w:szCs w:val="22"/>
              </w:rPr>
            </w:pPr>
            <w:r>
              <w:rPr>
                <w:rFonts w:ascii="Arial Narrow" w:hAnsi="Arial Narrow"/>
                <w:color w:val="000000"/>
                <w:sz w:val="22"/>
                <w:szCs w:val="22"/>
              </w:rPr>
              <w:t>1.2</w:t>
            </w:r>
          </w:p>
        </w:tc>
        <w:tc>
          <w:tcPr>
            <w:tcW w:w="1531" w:type="dxa"/>
            <w:vAlign w:val="center"/>
          </w:tcPr>
          <w:p w14:paraId="3A4F78AB" w14:textId="77777777" w:rsidR="00A24BD5" w:rsidRPr="003A099E" w:rsidRDefault="00CF24AC" w:rsidP="00F257A6">
            <w:pPr>
              <w:pStyle w:val="StyleBodyTextCentered"/>
              <w:jc w:val="both"/>
              <w:rPr>
                <w:rFonts w:ascii="Arial Narrow" w:hAnsi="Arial Narrow"/>
                <w:color w:val="000000"/>
                <w:sz w:val="22"/>
                <w:szCs w:val="22"/>
              </w:rPr>
            </w:pPr>
            <w:r>
              <w:rPr>
                <w:rFonts w:ascii="Arial Narrow" w:hAnsi="Arial Narrow"/>
                <w:color w:val="000000"/>
                <w:sz w:val="22"/>
                <w:szCs w:val="22"/>
              </w:rPr>
              <w:t>19.1.2022</w:t>
            </w:r>
          </w:p>
        </w:tc>
        <w:tc>
          <w:tcPr>
            <w:tcW w:w="4828" w:type="dxa"/>
            <w:vAlign w:val="center"/>
          </w:tcPr>
          <w:p w14:paraId="15D4F890" w14:textId="77777777" w:rsidR="00A24BD5" w:rsidRPr="003A099E" w:rsidRDefault="00CF24AC" w:rsidP="00F257A6">
            <w:pPr>
              <w:pStyle w:val="StyleBodyTextCentered"/>
              <w:jc w:val="both"/>
              <w:rPr>
                <w:rFonts w:ascii="Arial Narrow" w:hAnsi="Arial Narrow" w:cs="Tahoma"/>
                <w:color w:val="000000"/>
                <w:kern w:val="0"/>
                <w:sz w:val="22"/>
                <w:szCs w:val="22"/>
              </w:rPr>
            </w:pPr>
            <w:r>
              <w:rPr>
                <w:rFonts w:ascii="Arial Narrow" w:hAnsi="Arial Narrow" w:cs="Tahoma"/>
                <w:color w:val="000000"/>
                <w:kern w:val="0"/>
                <w:sz w:val="22"/>
                <w:szCs w:val="22"/>
              </w:rPr>
              <w:t>Tretia verzia dokumentu</w:t>
            </w:r>
          </w:p>
        </w:tc>
        <w:tc>
          <w:tcPr>
            <w:tcW w:w="1952" w:type="dxa"/>
            <w:vAlign w:val="center"/>
          </w:tcPr>
          <w:p w14:paraId="265067E2" w14:textId="77777777" w:rsidR="00A24BD5" w:rsidRPr="003A099E" w:rsidRDefault="00CF24AC" w:rsidP="00F257A6">
            <w:pPr>
              <w:pStyle w:val="StyleBodyTextCentered"/>
              <w:jc w:val="both"/>
              <w:rPr>
                <w:rFonts w:ascii="Arial Narrow" w:hAnsi="Arial Narrow"/>
                <w:color w:val="000000"/>
                <w:sz w:val="22"/>
                <w:szCs w:val="22"/>
              </w:rPr>
            </w:pPr>
            <w:r>
              <w:rPr>
                <w:rFonts w:ascii="Arial Narrow" w:hAnsi="Arial Narrow"/>
                <w:color w:val="000000"/>
                <w:sz w:val="22"/>
                <w:szCs w:val="22"/>
              </w:rPr>
              <w:t>Samuel Belej</w:t>
            </w:r>
          </w:p>
        </w:tc>
      </w:tr>
      <w:tr w:rsidR="002E354C" w:rsidRPr="003A099E" w14:paraId="637FE3DB" w14:textId="77777777" w:rsidTr="002E354C">
        <w:trPr>
          <w:trHeight w:val="230"/>
          <w:jc w:val="center"/>
        </w:trPr>
        <w:tc>
          <w:tcPr>
            <w:tcW w:w="999" w:type="dxa"/>
            <w:vAlign w:val="center"/>
          </w:tcPr>
          <w:p w14:paraId="311290AB" w14:textId="77777777" w:rsidR="00A24BD5" w:rsidRPr="003A099E" w:rsidRDefault="00CF24AC" w:rsidP="00F257A6">
            <w:pPr>
              <w:jc w:val="both"/>
              <w:rPr>
                <w:rFonts w:ascii="Arial Narrow" w:hAnsi="Arial Narrow" w:cs="Tahoma"/>
                <w:color w:val="000000"/>
                <w:szCs w:val="22"/>
                <w:lang w:val="sk-SK"/>
              </w:rPr>
            </w:pPr>
            <w:r>
              <w:rPr>
                <w:rFonts w:ascii="Arial Narrow" w:hAnsi="Arial Narrow" w:cs="Tahoma"/>
                <w:color w:val="000000"/>
                <w:szCs w:val="22"/>
                <w:lang w:val="sk-SK"/>
              </w:rPr>
              <w:t>1.3</w:t>
            </w:r>
          </w:p>
        </w:tc>
        <w:tc>
          <w:tcPr>
            <w:tcW w:w="1531" w:type="dxa"/>
            <w:vAlign w:val="center"/>
          </w:tcPr>
          <w:p w14:paraId="3044C085" w14:textId="77777777" w:rsidR="00A24BD5" w:rsidRPr="003A099E" w:rsidRDefault="00CF24AC" w:rsidP="00F257A6">
            <w:pPr>
              <w:pStyle w:val="StyleBodyTextCentered"/>
              <w:jc w:val="both"/>
              <w:rPr>
                <w:rFonts w:ascii="Arial Narrow" w:hAnsi="Arial Narrow"/>
                <w:color w:val="000000"/>
                <w:sz w:val="22"/>
                <w:szCs w:val="22"/>
              </w:rPr>
            </w:pPr>
            <w:r>
              <w:rPr>
                <w:rFonts w:ascii="Arial Narrow" w:hAnsi="Arial Narrow"/>
                <w:color w:val="000000"/>
                <w:sz w:val="22"/>
                <w:szCs w:val="22"/>
              </w:rPr>
              <w:t>28.1.2022</w:t>
            </w:r>
          </w:p>
        </w:tc>
        <w:tc>
          <w:tcPr>
            <w:tcW w:w="4828" w:type="dxa"/>
            <w:vAlign w:val="center"/>
          </w:tcPr>
          <w:p w14:paraId="589A8455" w14:textId="77777777" w:rsidR="00A24BD5" w:rsidRPr="003A099E" w:rsidRDefault="00CF24AC" w:rsidP="00F257A6">
            <w:pPr>
              <w:pStyle w:val="StyleBodyTextCentered"/>
              <w:jc w:val="both"/>
              <w:rPr>
                <w:rFonts w:ascii="Arial Narrow" w:hAnsi="Arial Narrow"/>
                <w:color w:val="000000"/>
                <w:sz w:val="22"/>
                <w:szCs w:val="22"/>
              </w:rPr>
            </w:pPr>
            <w:r>
              <w:rPr>
                <w:rFonts w:ascii="Arial Narrow" w:hAnsi="Arial Narrow"/>
                <w:color w:val="000000"/>
                <w:sz w:val="22"/>
                <w:szCs w:val="22"/>
              </w:rPr>
              <w:t>Štvrtá verzia dokumentu</w:t>
            </w:r>
          </w:p>
        </w:tc>
        <w:tc>
          <w:tcPr>
            <w:tcW w:w="1952" w:type="dxa"/>
            <w:vAlign w:val="center"/>
          </w:tcPr>
          <w:p w14:paraId="3AD39ECD" w14:textId="77777777" w:rsidR="00A24BD5" w:rsidRPr="003A099E" w:rsidRDefault="00CF24AC" w:rsidP="00F257A6">
            <w:pPr>
              <w:pStyle w:val="StyleBodyTextCentered"/>
              <w:jc w:val="both"/>
              <w:rPr>
                <w:rFonts w:ascii="Arial Narrow" w:hAnsi="Arial Narrow"/>
                <w:color w:val="000000"/>
                <w:sz w:val="22"/>
                <w:szCs w:val="22"/>
              </w:rPr>
            </w:pPr>
            <w:r>
              <w:rPr>
                <w:rFonts w:ascii="Arial Narrow" w:hAnsi="Arial Narrow"/>
                <w:color w:val="000000"/>
                <w:sz w:val="22"/>
                <w:szCs w:val="22"/>
              </w:rPr>
              <w:t>Samuel Belej</w:t>
            </w:r>
          </w:p>
        </w:tc>
      </w:tr>
    </w:tbl>
    <w:p w14:paraId="3C552A0A" w14:textId="77777777" w:rsidR="005A5446" w:rsidRPr="00921E22" w:rsidRDefault="005A5446" w:rsidP="00F257A6">
      <w:pPr>
        <w:jc w:val="both"/>
        <w:rPr>
          <w:rFonts w:ascii="Tahoma" w:hAnsi="Tahoma" w:cs="Tahoma"/>
          <w:i/>
          <w:iCs/>
          <w:color w:val="A6A6A6"/>
          <w:sz w:val="16"/>
          <w:szCs w:val="16"/>
          <w:lang w:val="sk-SK" w:eastAsia="sk-SK"/>
        </w:rPr>
      </w:pPr>
    </w:p>
    <w:p w14:paraId="2A3AA789" w14:textId="77777777" w:rsidR="00B92D29" w:rsidRPr="00921E22" w:rsidRDefault="00B92D29" w:rsidP="00F257A6">
      <w:pPr>
        <w:tabs>
          <w:tab w:val="left" w:pos="851"/>
          <w:tab w:val="center" w:pos="3119"/>
        </w:tabs>
        <w:jc w:val="both"/>
        <w:rPr>
          <w:rFonts w:ascii="Tahoma" w:hAnsi="Tahoma" w:cs="Tahoma"/>
          <w:i/>
          <w:color w:val="A6A6A6"/>
          <w:sz w:val="16"/>
          <w:szCs w:val="16"/>
          <w:lang w:val="sk-SK"/>
        </w:rPr>
      </w:pPr>
      <w:bookmarkStart w:id="6" w:name="_Toc47815688"/>
      <w:bookmarkStart w:id="7" w:name="_Toc510413655"/>
    </w:p>
    <w:p w14:paraId="273A0DCF" w14:textId="77777777" w:rsidR="00146C62" w:rsidRPr="00921E22" w:rsidRDefault="00A24BD5" w:rsidP="00F257A6">
      <w:pPr>
        <w:pStyle w:val="Nadpis1"/>
        <w:jc w:val="both"/>
      </w:pPr>
      <w:bookmarkStart w:id="8" w:name="_Toc82770235"/>
      <w:r w:rsidRPr="00921E22">
        <w:t>ÚČEL DOKUMENTU, SKRATKY (KONVENCIE) A</w:t>
      </w:r>
      <w:r w:rsidR="00146C62" w:rsidRPr="00921E22">
        <w:t> </w:t>
      </w:r>
      <w:r w:rsidRPr="00921E22">
        <w:t>DEFINÍCIE</w:t>
      </w:r>
      <w:bookmarkEnd w:id="6"/>
      <w:bookmarkEnd w:id="8"/>
    </w:p>
    <w:bookmarkEnd w:id="7"/>
    <w:p w14:paraId="79308C45" w14:textId="77777777" w:rsidR="00A24BD5" w:rsidRPr="00921E22" w:rsidRDefault="00A24BD5" w:rsidP="00F257A6">
      <w:pPr>
        <w:autoSpaceDE w:val="0"/>
        <w:autoSpaceDN w:val="0"/>
        <w:adjustRightInd w:val="0"/>
        <w:jc w:val="both"/>
        <w:rPr>
          <w:rFonts w:ascii="Tahoma" w:hAnsi="Tahoma" w:cs="Tahoma"/>
          <w:b/>
          <w:color w:val="70AD47"/>
          <w:sz w:val="16"/>
          <w:szCs w:val="16"/>
          <w:lang w:val="sk-SK"/>
        </w:rPr>
      </w:pPr>
    </w:p>
    <w:p w14:paraId="56823D9C" w14:textId="77777777" w:rsidR="007A45D9" w:rsidRPr="00921E22" w:rsidRDefault="00C5230B" w:rsidP="00F257A6">
      <w:pPr>
        <w:pStyle w:val="Normlnywebov"/>
        <w:rPr>
          <w:rFonts w:ascii="Arial Narrow" w:hAnsi="Arial Narrow"/>
          <w:sz w:val="22"/>
          <w:szCs w:val="22"/>
        </w:rPr>
      </w:pPr>
      <w:r w:rsidRPr="00921E22">
        <w:rPr>
          <w:rFonts w:ascii="Arial Narrow" w:hAnsi="Arial Narrow"/>
          <w:sz w:val="22"/>
          <w:szCs w:val="22"/>
        </w:rPr>
        <w:t>Tento dokument je ur</w:t>
      </w:r>
      <w:r w:rsidR="00E1634F" w:rsidRPr="00921E22">
        <w:rPr>
          <w:rFonts w:ascii="Arial Narrow" w:hAnsi="Arial Narrow"/>
          <w:sz w:val="22"/>
          <w:szCs w:val="22"/>
        </w:rPr>
        <w:t>č</w:t>
      </w:r>
      <w:r w:rsidRPr="00921E22">
        <w:rPr>
          <w:rFonts w:ascii="Arial Narrow" w:hAnsi="Arial Narrow"/>
          <w:sz w:val="22"/>
          <w:szCs w:val="22"/>
        </w:rPr>
        <w:t>en</w:t>
      </w:r>
      <w:r w:rsidR="00921E22">
        <w:rPr>
          <w:rFonts w:ascii="Arial Narrow" w:hAnsi="Arial Narrow"/>
          <w:sz w:val="22"/>
          <w:szCs w:val="22"/>
        </w:rPr>
        <w:t>ý</w:t>
      </w:r>
      <w:r w:rsidRPr="00921E22">
        <w:rPr>
          <w:rFonts w:ascii="Arial Narrow" w:hAnsi="Arial Narrow"/>
          <w:sz w:val="22"/>
          <w:szCs w:val="22"/>
        </w:rPr>
        <w:t xml:space="preserve"> pre pr</w:t>
      </w:r>
      <w:r w:rsidR="00921E22">
        <w:rPr>
          <w:rFonts w:ascii="Arial Narrow" w:hAnsi="Arial Narrow"/>
          <w:sz w:val="22"/>
          <w:szCs w:val="22"/>
        </w:rPr>
        <w:t>í</w:t>
      </w:r>
      <w:r w:rsidRPr="00921E22">
        <w:rPr>
          <w:rFonts w:ascii="Arial Narrow" w:hAnsi="Arial Narrow"/>
          <w:sz w:val="22"/>
          <w:szCs w:val="22"/>
        </w:rPr>
        <w:t>pravn</w:t>
      </w:r>
      <w:r w:rsidR="00921E22">
        <w:rPr>
          <w:rFonts w:ascii="Arial Narrow" w:hAnsi="Arial Narrow"/>
          <w:sz w:val="22"/>
          <w:szCs w:val="22"/>
        </w:rPr>
        <w:t>ú</w:t>
      </w:r>
      <w:r w:rsidRPr="00921E22">
        <w:rPr>
          <w:rFonts w:ascii="Arial Narrow" w:hAnsi="Arial Narrow"/>
          <w:sz w:val="22"/>
          <w:szCs w:val="22"/>
        </w:rPr>
        <w:t xml:space="preserve"> f</w:t>
      </w:r>
      <w:r w:rsidR="00921E22">
        <w:rPr>
          <w:rFonts w:ascii="Arial Narrow" w:hAnsi="Arial Narrow"/>
          <w:sz w:val="22"/>
          <w:szCs w:val="22"/>
        </w:rPr>
        <w:t>á</w:t>
      </w:r>
      <w:r w:rsidRPr="00921E22">
        <w:rPr>
          <w:rFonts w:ascii="Arial Narrow" w:hAnsi="Arial Narrow"/>
          <w:sz w:val="22"/>
          <w:szCs w:val="22"/>
        </w:rPr>
        <w:t>zu projektu Malé zlep</w:t>
      </w:r>
      <w:r w:rsidR="00921E22">
        <w:rPr>
          <w:rFonts w:ascii="Arial" w:hAnsi="Arial" w:cs="Arial"/>
          <w:sz w:val="22"/>
          <w:szCs w:val="22"/>
        </w:rPr>
        <w:t>š</w:t>
      </w:r>
      <w:r w:rsidRPr="00921E22">
        <w:rPr>
          <w:rFonts w:ascii="Arial Narrow" w:hAnsi="Arial Narrow"/>
          <w:sz w:val="22"/>
          <w:szCs w:val="22"/>
        </w:rPr>
        <w:t>enia eGov slu</w:t>
      </w:r>
      <w:r w:rsidR="00921E22">
        <w:rPr>
          <w:rFonts w:ascii="Arial Narrow" w:hAnsi="Arial Narrow"/>
          <w:sz w:val="22"/>
          <w:szCs w:val="22"/>
        </w:rPr>
        <w:t>ž</w:t>
      </w:r>
      <w:r w:rsidRPr="00921E22">
        <w:rPr>
          <w:rFonts w:ascii="Arial Narrow" w:hAnsi="Arial Narrow"/>
          <w:sz w:val="22"/>
          <w:szCs w:val="22"/>
        </w:rPr>
        <w:t>ieb Ministerstva dopravy a výstavby Slovenskej republiky, ktor</w:t>
      </w:r>
      <w:r w:rsidR="00921E22">
        <w:rPr>
          <w:rFonts w:ascii="Arial Narrow" w:hAnsi="Arial Narrow"/>
          <w:sz w:val="22"/>
          <w:szCs w:val="22"/>
        </w:rPr>
        <w:t>ý</w:t>
      </w:r>
      <w:r w:rsidRPr="00921E22">
        <w:rPr>
          <w:rFonts w:ascii="Arial Narrow" w:hAnsi="Arial Narrow"/>
          <w:sz w:val="22"/>
          <w:szCs w:val="22"/>
        </w:rPr>
        <w:t xml:space="preserve"> bol vytvoren</w:t>
      </w:r>
      <w:r w:rsidR="00921E22">
        <w:rPr>
          <w:rFonts w:ascii="Arial Narrow" w:hAnsi="Arial Narrow"/>
          <w:sz w:val="22"/>
          <w:szCs w:val="22"/>
        </w:rPr>
        <w:t>ý</w:t>
      </w:r>
      <w:r w:rsidRPr="00921E22">
        <w:rPr>
          <w:rFonts w:ascii="Arial Narrow" w:hAnsi="Arial Narrow"/>
          <w:sz w:val="22"/>
          <w:szCs w:val="22"/>
        </w:rPr>
        <w:t xml:space="preserve"> na z</w:t>
      </w:r>
      <w:r w:rsidR="00921E22">
        <w:rPr>
          <w:rFonts w:ascii="Arial Narrow" w:hAnsi="Arial Narrow"/>
          <w:sz w:val="22"/>
          <w:szCs w:val="22"/>
        </w:rPr>
        <w:t>á</w:t>
      </w:r>
      <w:r w:rsidRPr="00921E22">
        <w:rPr>
          <w:rFonts w:ascii="Arial Narrow" w:hAnsi="Arial Narrow"/>
          <w:sz w:val="22"/>
          <w:szCs w:val="22"/>
        </w:rPr>
        <w:t>klade dopytovej v</w:t>
      </w:r>
      <w:r w:rsidR="00921E22">
        <w:rPr>
          <w:rFonts w:ascii="Arial Narrow" w:hAnsi="Arial Narrow"/>
          <w:sz w:val="22"/>
          <w:szCs w:val="22"/>
        </w:rPr>
        <w:t>ý</w:t>
      </w:r>
      <w:r w:rsidRPr="00921E22">
        <w:rPr>
          <w:rFonts w:ascii="Arial Narrow" w:hAnsi="Arial Narrow"/>
          <w:sz w:val="22"/>
          <w:szCs w:val="22"/>
        </w:rPr>
        <w:t>zvy Ministerstva invest</w:t>
      </w:r>
      <w:r w:rsidR="00921E22">
        <w:rPr>
          <w:rFonts w:ascii="Arial Narrow" w:hAnsi="Arial Narrow"/>
          <w:sz w:val="22"/>
          <w:szCs w:val="22"/>
        </w:rPr>
        <w:t>í</w:t>
      </w:r>
      <w:r w:rsidRPr="00921E22">
        <w:rPr>
          <w:rFonts w:ascii="Arial Narrow" w:hAnsi="Arial Narrow"/>
          <w:sz w:val="22"/>
          <w:szCs w:val="22"/>
        </w:rPr>
        <w:t>cií, region</w:t>
      </w:r>
      <w:r w:rsidR="00921E22">
        <w:rPr>
          <w:rFonts w:ascii="Arial Narrow" w:hAnsi="Arial Narrow"/>
          <w:sz w:val="22"/>
          <w:szCs w:val="22"/>
        </w:rPr>
        <w:t>á</w:t>
      </w:r>
      <w:r w:rsidRPr="00921E22">
        <w:rPr>
          <w:rFonts w:ascii="Arial Narrow" w:hAnsi="Arial Narrow"/>
          <w:sz w:val="22"/>
          <w:szCs w:val="22"/>
        </w:rPr>
        <w:t>lneho rozvoja a informatiz</w:t>
      </w:r>
      <w:r w:rsidR="00921E22">
        <w:rPr>
          <w:rFonts w:ascii="Arial Narrow" w:hAnsi="Arial Narrow"/>
          <w:sz w:val="22"/>
          <w:szCs w:val="22"/>
        </w:rPr>
        <w:t>á</w:t>
      </w:r>
      <w:r w:rsidRPr="00921E22">
        <w:rPr>
          <w:rFonts w:ascii="Arial Narrow" w:hAnsi="Arial Narrow"/>
          <w:sz w:val="22"/>
          <w:szCs w:val="22"/>
        </w:rPr>
        <w:t>cie Slovenskej republiky OPII-2021/7/14-DOP. Cie</w:t>
      </w:r>
      <w:r w:rsidR="00921E22">
        <w:rPr>
          <w:rFonts w:ascii="Arial Narrow" w:hAnsi="Arial Narrow"/>
          <w:sz w:val="22"/>
          <w:szCs w:val="22"/>
        </w:rPr>
        <w:t>ľ</w:t>
      </w:r>
      <w:r w:rsidRPr="00921E22">
        <w:rPr>
          <w:rFonts w:ascii="Arial Narrow" w:hAnsi="Arial Narrow"/>
          <w:sz w:val="22"/>
          <w:szCs w:val="22"/>
        </w:rPr>
        <w:t>om dokumentu je rozpracovanie inform</w:t>
      </w:r>
      <w:r w:rsidR="00921E22">
        <w:rPr>
          <w:rFonts w:ascii="Arial Narrow" w:hAnsi="Arial Narrow"/>
          <w:sz w:val="22"/>
          <w:szCs w:val="22"/>
        </w:rPr>
        <w:t>á</w:t>
      </w:r>
      <w:r w:rsidRPr="00921E22">
        <w:rPr>
          <w:rFonts w:ascii="Arial Narrow" w:hAnsi="Arial Narrow"/>
          <w:sz w:val="22"/>
          <w:szCs w:val="22"/>
        </w:rPr>
        <w:t>ci</w:t>
      </w:r>
      <w:r w:rsidR="00921E22">
        <w:rPr>
          <w:rFonts w:ascii="Arial Narrow" w:hAnsi="Arial Narrow"/>
          <w:sz w:val="22"/>
          <w:szCs w:val="22"/>
        </w:rPr>
        <w:t>í</w:t>
      </w:r>
      <w:r w:rsidRPr="00921E22">
        <w:rPr>
          <w:rFonts w:ascii="Arial Narrow" w:hAnsi="Arial Narrow"/>
          <w:sz w:val="22"/>
          <w:szCs w:val="22"/>
        </w:rPr>
        <w:t xml:space="preserve"> k projektu, aby bolo mo</w:t>
      </w:r>
      <w:r w:rsidR="00921E22">
        <w:rPr>
          <w:rFonts w:ascii="Arial Narrow" w:hAnsi="Arial Narrow"/>
          <w:sz w:val="22"/>
          <w:szCs w:val="22"/>
        </w:rPr>
        <w:t>ž</w:t>
      </w:r>
      <w:r w:rsidRPr="00921E22">
        <w:rPr>
          <w:rFonts w:ascii="Arial Narrow" w:hAnsi="Arial Narrow"/>
          <w:sz w:val="22"/>
          <w:szCs w:val="22"/>
        </w:rPr>
        <w:t>né rozhodn</w:t>
      </w:r>
      <w:r w:rsidR="00921E22">
        <w:rPr>
          <w:rFonts w:ascii="Arial Narrow" w:hAnsi="Arial Narrow"/>
          <w:sz w:val="22"/>
          <w:szCs w:val="22"/>
        </w:rPr>
        <w:t>úť</w:t>
      </w:r>
      <w:r w:rsidRPr="00921E22">
        <w:rPr>
          <w:rFonts w:ascii="Arial Narrow" w:hAnsi="Arial Narrow"/>
          <w:sz w:val="22"/>
          <w:szCs w:val="22"/>
        </w:rPr>
        <w:t xml:space="preserve"> o pokra</w:t>
      </w:r>
      <w:r w:rsidR="00921E22">
        <w:rPr>
          <w:rFonts w:ascii="Arial Narrow" w:hAnsi="Arial Narrow"/>
          <w:sz w:val="22"/>
          <w:szCs w:val="22"/>
        </w:rPr>
        <w:t>č</w:t>
      </w:r>
      <w:r w:rsidRPr="00921E22">
        <w:rPr>
          <w:rFonts w:ascii="Arial Narrow" w:hAnsi="Arial Narrow"/>
          <w:sz w:val="22"/>
          <w:szCs w:val="22"/>
        </w:rPr>
        <w:t>ovan</w:t>
      </w:r>
      <w:r w:rsidR="00921E22">
        <w:rPr>
          <w:rFonts w:ascii="Arial Narrow" w:hAnsi="Arial Narrow"/>
          <w:sz w:val="22"/>
          <w:szCs w:val="22"/>
        </w:rPr>
        <w:t>í</w:t>
      </w:r>
      <w:r w:rsidRPr="00921E22">
        <w:rPr>
          <w:rFonts w:ascii="Arial Narrow" w:hAnsi="Arial Narrow"/>
          <w:sz w:val="22"/>
          <w:szCs w:val="22"/>
        </w:rPr>
        <w:t xml:space="preserve"> pr</w:t>
      </w:r>
      <w:r w:rsidR="00921E22">
        <w:rPr>
          <w:rFonts w:ascii="Arial Narrow" w:hAnsi="Arial Narrow"/>
          <w:sz w:val="22"/>
          <w:szCs w:val="22"/>
        </w:rPr>
        <w:t>í</w:t>
      </w:r>
      <w:r w:rsidRPr="00921E22">
        <w:rPr>
          <w:rFonts w:ascii="Arial Narrow" w:hAnsi="Arial Narrow"/>
          <w:sz w:val="22"/>
          <w:szCs w:val="22"/>
        </w:rPr>
        <w:t>pravy projektu, alokovan</w:t>
      </w:r>
      <w:r w:rsidR="00921E22">
        <w:rPr>
          <w:rFonts w:ascii="Arial Narrow" w:hAnsi="Arial Narrow"/>
          <w:sz w:val="22"/>
          <w:szCs w:val="22"/>
        </w:rPr>
        <w:t>í</w:t>
      </w:r>
      <w:r w:rsidRPr="00921E22">
        <w:rPr>
          <w:rFonts w:ascii="Arial Narrow" w:hAnsi="Arial Narrow"/>
          <w:sz w:val="22"/>
          <w:szCs w:val="22"/>
        </w:rPr>
        <w:t xml:space="preserve"> rozpo</w:t>
      </w:r>
      <w:r w:rsidR="00921E22">
        <w:rPr>
          <w:rFonts w:ascii="Arial Narrow" w:hAnsi="Arial Narrow"/>
          <w:sz w:val="22"/>
          <w:szCs w:val="22"/>
        </w:rPr>
        <w:t>č</w:t>
      </w:r>
      <w:r w:rsidRPr="00921E22">
        <w:rPr>
          <w:rFonts w:ascii="Arial Narrow" w:hAnsi="Arial Narrow"/>
          <w:sz w:val="22"/>
          <w:szCs w:val="22"/>
        </w:rPr>
        <w:t xml:space="preserve">tu, </w:t>
      </w:r>
      <w:r w:rsidR="00921E22">
        <w:rPr>
          <w:rFonts w:ascii="Arial Narrow" w:hAnsi="Arial Narrow"/>
          <w:sz w:val="22"/>
          <w:szCs w:val="22"/>
        </w:rPr>
        <w:t>ľ</w:t>
      </w:r>
      <w:r w:rsidRPr="00921E22">
        <w:rPr>
          <w:rFonts w:ascii="Arial Narrow" w:hAnsi="Arial Narrow"/>
          <w:sz w:val="22"/>
          <w:szCs w:val="22"/>
        </w:rPr>
        <w:t>udsk</w:t>
      </w:r>
      <w:r w:rsidR="00921E22">
        <w:rPr>
          <w:rFonts w:ascii="Arial Narrow" w:hAnsi="Arial Narrow"/>
          <w:sz w:val="22"/>
          <w:szCs w:val="22"/>
        </w:rPr>
        <w:t>ý</w:t>
      </w:r>
      <w:r w:rsidRPr="00921E22">
        <w:rPr>
          <w:rFonts w:ascii="Arial Narrow" w:hAnsi="Arial Narrow"/>
          <w:sz w:val="22"/>
          <w:szCs w:val="22"/>
        </w:rPr>
        <w:t>ch zdrojov a prechode do inicia</w:t>
      </w:r>
      <w:r w:rsidR="00921E22">
        <w:rPr>
          <w:rFonts w:ascii="Arial Narrow" w:hAnsi="Arial Narrow"/>
          <w:sz w:val="22"/>
          <w:szCs w:val="22"/>
        </w:rPr>
        <w:t>č</w:t>
      </w:r>
      <w:r w:rsidRPr="00921E22">
        <w:rPr>
          <w:rFonts w:ascii="Arial Narrow" w:hAnsi="Arial Narrow"/>
          <w:sz w:val="22"/>
          <w:szCs w:val="22"/>
        </w:rPr>
        <w:t>nej f</w:t>
      </w:r>
      <w:r w:rsidR="00921E22">
        <w:rPr>
          <w:rFonts w:ascii="Arial Narrow" w:hAnsi="Arial Narrow"/>
          <w:sz w:val="22"/>
          <w:szCs w:val="22"/>
        </w:rPr>
        <w:t>á</w:t>
      </w:r>
      <w:r w:rsidRPr="00921E22">
        <w:rPr>
          <w:rFonts w:ascii="Arial Narrow" w:hAnsi="Arial Narrow"/>
          <w:sz w:val="22"/>
          <w:szCs w:val="22"/>
        </w:rPr>
        <w:t>zy.</w:t>
      </w:r>
    </w:p>
    <w:p w14:paraId="5D825DF7" w14:textId="77777777" w:rsidR="007A45D9" w:rsidRPr="00921E22" w:rsidRDefault="007A45D9" w:rsidP="00F257A6">
      <w:pPr>
        <w:pStyle w:val="Normlnywebov"/>
        <w:rPr>
          <w:rFonts w:ascii="Arial Narrow" w:hAnsi="Arial Narrow"/>
          <w:sz w:val="22"/>
          <w:szCs w:val="22"/>
        </w:rPr>
      </w:pPr>
      <w:r w:rsidRPr="00921E22">
        <w:rPr>
          <w:rFonts w:ascii="Arial Narrow" w:hAnsi="Arial Narrow"/>
          <w:sz w:val="22"/>
          <w:szCs w:val="22"/>
        </w:rPr>
        <w:t xml:space="preserve">V rámci predmetnej dopytovej </w:t>
      </w:r>
      <w:r w:rsidR="00C5230B" w:rsidRPr="00921E22">
        <w:rPr>
          <w:rFonts w:ascii="Arial Narrow" w:hAnsi="Arial Narrow"/>
          <w:sz w:val="22"/>
          <w:szCs w:val="22"/>
        </w:rPr>
        <w:t xml:space="preserve"> </w:t>
      </w:r>
      <w:r w:rsidRPr="00921E22">
        <w:rPr>
          <w:rFonts w:ascii="Arial Narrow" w:hAnsi="Arial Narrow"/>
          <w:sz w:val="22"/>
          <w:szCs w:val="22"/>
        </w:rPr>
        <w:t>výzvy je realizáciou predmetného projektu zo strany MDV SR dosiahnuť tieto ciele:</w:t>
      </w:r>
    </w:p>
    <w:p w14:paraId="6D5BB3D4" w14:textId="77777777" w:rsidR="0074080D" w:rsidRPr="00921E22" w:rsidRDefault="007A45D9" w:rsidP="00F257A6">
      <w:pPr>
        <w:pStyle w:val="Normlnywebov"/>
        <w:rPr>
          <w:rFonts w:ascii="Arial Narrow" w:hAnsi="Arial Narrow"/>
          <w:sz w:val="22"/>
          <w:szCs w:val="22"/>
        </w:rPr>
      </w:pPr>
      <w:r w:rsidRPr="00921E22">
        <w:rPr>
          <w:rFonts w:ascii="Arial Narrow" w:hAnsi="Arial Narrow"/>
          <w:sz w:val="22"/>
          <w:szCs w:val="22"/>
          <w:u w:val="single"/>
        </w:rPr>
        <w:t>Zvýšenie používateľskej prívetivosti</w:t>
      </w:r>
      <w:r w:rsidRPr="00921E22">
        <w:rPr>
          <w:rFonts w:ascii="Arial Narrow" w:hAnsi="Arial Narrow"/>
          <w:sz w:val="22"/>
          <w:szCs w:val="22"/>
        </w:rPr>
        <w:t> koncových služieb (podľa BRISK benchmarku).</w:t>
      </w:r>
    </w:p>
    <w:p w14:paraId="720EC9D1" w14:textId="77777777" w:rsidR="0074080D" w:rsidRPr="00921E22" w:rsidRDefault="007A45D9" w:rsidP="00F257A6">
      <w:pPr>
        <w:pStyle w:val="Normlnywebov"/>
        <w:rPr>
          <w:rFonts w:ascii="Arial Narrow" w:hAnsi="Arial Narrow"/>
          <w:sz w:val="22"/>
          <w:szCs w:val="22"/>
        </w:rPr>
      </w:pPr>
      <w:r w:rsidRPr="00921E22">
        <w:rPr>
          <w:rFonts w:ascii="Arial Narrow" w:hAnsi="Arial Narrow"/>
          <w:sz w:val="22"/>
          <w:szCs w:val="22"/>
          <w:u w:val="single"/>
        </w:rPr>
        <w:t>Zjednodušenie</w:t>
      </w:r>
      <w:r w:rsidRPr="00921E22">
        <w:rPr>
          <w:rFonts w:ascii="Arial Narrow" w:hAnsi="Arial Narrow"/>
          <w:sz w:val="22"/>
          <w:szCs w:val="22"/>
        </w:rPr>
        <w:t xml:space="preserve"> životných situácií pre občanov a podnikateľov (celkový počet klikov, ktoré musí používateľ od vstupu do koncovej služby po jej úspešné využitie).</w:t>
      </w:r>
    </w:p>
    <w:p w14:paraId="3C61563B" w14:textId="77777777" w:rsidR="0074080D" w:rsidRPr="00921E22" w:rsidRDefault="007A45D9" w:rsidP="00F257A6">
      <w:pPr>
        <w:pStyle w:val="Normlnywebov"/>
        <w:rPr>
          <w:rFonts w:ascii="Arial Narrow" w:hAnsi="Arial Narrow"/>
          <w:sz w:val="22"/>
          <w:szCs w:val="22"/>
        </w:rPr>
      </w:pPr>
      <w:r w:rsidRPr="00921E22">
        <w:rPr>
          <w:rFonts w:ascii="Arial Narrow" w:hAnsi="Arial Narrow"/>
          <w:sz w:val="22"/>
          <w:szCs w:val="22"/>
          <w:u w:val="single"/>
        </w:rPr>
        <w:t>Zvýšenie využívania</w:t>
      </w:r>
      <w:r w:rsidRPr="00921E22">
        <w:rPr>
          <w:rFonts w:ascii="Arial Narrow" w:hAnsi="Arial Narrow"/>
          <w:sz w:val="22"/>
          <w:szCs w:val="22"/>
        </w:rPr>
        <w:t> elektronických služieb (celkový počet transakcií). </w:t>
      </w:r>
    </w:p>
    <w:p w14:paraId="7D35E049" w14:textId="77777777" w:rsidR="007A45D9" w:rsidRPr="00921E22" w:rsidRDefault="007A45D9" w:rsidP="00F257A6">
      <w:pPr>
        <w:pStyle w:val="Normlnywebov"/>
        <w:rPr>
          <w:rFonts w:ascii="Arial Narrow" w:hAnsi="Arial Narrow"/>
          <w:sz w:val="22"/>
          <w:szCs w:val="22"/>
        </w:rPr>
      </w:pPr>
      <w:r w:rsidRPr="00921E22">
        <w:rPr>
          <w:rFonts w:ascii="Arial Narrow" w:hAnsi="Arial Narrow"/>
          <w:sz w:val="22"/>
          <w:szCs w:val="22"/>
          <w:u w:val="single"/>
        </w:rPr>
        <w:t>Zvýšenie spokojnosti</w:t>
      </w:r>
      <w:r w:rsidRPr="00921E22">
        <w:rPr>
          <w:rFonts w:ascii="Arial Narrow" w:hAnsi="Arial Narrow"/>
          <w:sz w:val="22"/>
          <w:szCs w:val="22"/>
        </w:rPr>
        <w:t> s riešením potrieb v rámci životnej situácie</w:t>
      </w:r>
    </w:p>
    <w:p w14:paraId="16EA3BF8" w14:textId="77777777" w:rsidR="0074080D" w:rsidRPr="00921E22" w:rsidRDefault="007A45D9" w:rsidP="00F257A6">
      <w:pPr>
        <w:pStyle w:val="Normlnywebov"/>
        <w:rPr>
          <w:rFonts w:ascii="Arial Narrow" w:hAnsi="Arial Narrow"/>
          <w:sz w:val="22"/>
          <w:szCs w:val="22"/>
        </w:rPr>
      </w:pPr>
      <w:r w:rsidRPr="00921E22">
        <w:rPr>
          <w:rFonts w:ascii="Arial Narrow" w:hAnsi="Arial Narrow"/>
          <w:sz w:val="22"/>
          <w:szCs w:val="22"/>
          <w:u w:val="single"/>
        </w:rPr>
        <w:t>Vytvorenie a posilnenie IT kompetencie a rozšírenie IT</w:t>
      </w:r>
      <w:r w:rsidRPr="00921E22">
        <w:rPr>
          <w:rFonts w:ascii="Arial" w:hAnsi="Arial" w:cs="Arial"/>
          <w:sz w:val="22"/>
          <w:szCs w:val="22"/>
          <w:u w:val="single"/>
        </w:rPr>
        <w:t> </w:t>
      </w:r>
      <w:r w:rsidRPr="00921E22">
        <w:rPr>
          <w:rFonts w:ascii="Arial Narrow" w:hAnsi="Arial Narrow"/>
          <w:sz w:val="22"/>
          <w:szCs w:val="22"/>
          <w:u w:val="single"/>
        </w:rPr>
        <w:t>kapac</w:t>
      </w:r>
      <w:r w:rsidRPr="00921E22">
        <w:rPr>
          <w:rFonts w:ascii="Arial Narrow" w:hAnsi="Arial Narrow" w:cs="Arial Narrow"/>
          <w:sz w:val="22"/>
          <w:szCs w:val="22"/>
          <w:u w:val="single"/>
        </w:rPr>
        <w:t>í</w:t>
      </w:r>
      <w:r w:rsidRPr="00921E22">
        <w:rPr>
          <w:rFonts w:ascii="Arial Narrow" w:hAnsi="Arial Narrow"/>
          <w:sz w:val="22"/>
          <w:szCs w:val="22"/>
          <w:u w:val="single"/>
        </w:rPr>
        <w:t>t,</w:t>
      </w:r>
      <w:r w:rsidRPr="00921E22">
        <w:rPr>
          <w:rFonts w:ascii="Arial Narrow" w:hAnsi="Arial Narrow"/>
          <w:sz w:val="22"/>
          <w:szCs w:val="22"/>
        </w:rPr>
        <w:t xml:space="preserve"> aby vytvorený tím odborníkov dokázal efektívne, agilne, hospodárne  a flexibilne riešiť implementáciu, vylepšovanie/zjednodušovanie, nasadenie a správu elektronických služieb v rámci rezortných ISVS so širším absorbovaním znalostí o jednotlivých podporovaných informačných systémoch ako aj o ich koncových biznis službách aj s prepojením na ich vyskladanie z jednotlivých IT a aplikačných služieb.</w:t>
      </w:r>
    </w:p>
    <w:p w14:paraId="330B5EDA" w14:textId="77777777" w:rsidR="004E0DD8" w:rsidRPr="00921E22" w:rsidRDefault="007A45D9" w:rsidP="00F257A6">
      <w:pPr>
        <w:pStyle w:val="Normlnywebov"/>
        <w:rPr>
          <w:rFonts w:ascii="Arial Narrow" w:hAnsi="Arial Narrow"/>
          <w:sz w:val="22"/>
          <w:szCs w:val="22"/>
        </w:rPr>
      </w:pPr>
      <w:r w:rsidRPr="00921E22">
        <w:rPr>
          <w:rFonts w:ascii="Arial Narrow" w:hAnsi="Arial Narrow"/>
          <w:sz w:val="22"/>
          <w:szCs w:val="22"/>
          <w:u w:val="single"/>
        </w:rPr>
        <w:t>Zavedenie manažmentu spokojnosti</w:t>
      </w:r>
      <w:r w:rsidRPr="00921E22">
        <w:rPr>
          <w:rFonts w:ascii="Arial Narrow" w:hAnsi="Arial Narrow"/>
          <w:sz w:val="22"/>
          <w:szCs w:val="22"/>
        </w:rPr>
        <w:t> a sledovanie spätnej väzby od občanov a podnikateľov s elektronickými službami prostredníctvom zavedenia procesov customer experience ako aj user experience a zabezpečenie riešenia zjednodušenia a sprístupnenia koncových biznis služieb na základe realizovaných prieskumov s</w:t>
      </w:r>
      <w:r w:rsidR="00F257A6" w:rsidRPr="00921E22">
        <w:rPr>
          <w:rFonts w:ascii="Arial Narrow" w:hAnsi="Arial Narrow"/>
          <w:sz w:val="22"/>
          <w:szCs w:val="22"/>
        </w:rPr>
        <w:t>merom k zákazníkom a užívateľom.</w:t>
      </w:r>
    </w:p>
    <w:p w14:paraId="5642AF28" w14:textId="77777777" w:rsidR="00A24BD5" w:rsidRPr="00921E22" w:rsidRDefault="008545E7" w:rsidP="003A099E">
      <w:pPr>
        <w:pStyle w:val="Nadpis1"/>
        <w:numPr>
          <w:ilvl w:val="1"/>
          <w:numId w:val="4"/>
        </w:numPr>
        <w:ind w:left="709" w:firstLine="11"/>
        <w:jc w:val="both"/>
      </w:pPr>
      <w:bookmarkStart w:id="9" w:name="_Toc82770236"/>
      <w:r w:rsidRPr="00921E22">
        <w:t xml:space="preserve">Použité </w:t>
      </w:r>
      <w:r w:rsidR="00352DB5" w:rsidRPr="00921E22">
        <w:t>skratky (príklady)</w:t>
      </w:r>
      <w:bookmarkEnd w:id="9"/>
    </w:p>
    <w:p w14:paraId="574662D4" w14:textId="77777777" w:rsidR="00A24BD5" w:rsidRPr="00921E22" w:rsidRDefault="00A24BD5" w:rsidP="00F257A6">
      <w:pPr>
        <w:jc w:val="both"/>
        <w:rPr>
          <w:lang w:val="sk-SK"/>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3"/>
        <w:gridCol w:w="1341"/>
        <w:gridCol w:w="7220"/>
      </w:tblGrid>
      <w:tr w:rsidR="00A24BD5" w:rsidRPr="00921E22" w14:paraId="45C54831" w14:textId="77777777" w:rsidTr="00C5230B">
        <w:tc>
          <w:tcPr>
            <w:tcW w:w="703" w:type="dxa"/>
            <w:shd w:val="clear" w:color="auto" w:fill="E7E6E6"/>
            <w:vAlign w:val="center"/>
          </w:tcPr>
          <w:p w14:paraId="424A3BED" w14:textId="77777777" w:rsidR="00A24BD5" w:rsidRPr="00921E22" w:rsidRDefault="00A24BD5" w:rsidP="00F257A6">
            <w:pPr>
              <w:jc w:val="both"/>
              <w:rPr>
                <w:rFonts w:ascii="Arial Narrow" w:hAnsi="Arial Narrow" w:cs="Tahoma"/>
                <w:b/>
                <w:color w:val="000000"/>
                <w:szCs w:val="22"/>
                <w:lang w:val="sk-SK"/>
              </w:rPr>
            </w:pPr>
            <w:r w:rsidRPr="00921E22">
              <w:rPr>
                <w:rFonts w:ascii="Arial Narrow" w:hAnsi="Arial Narrow" w:cs="Tahoma"/>
                <w:b/>
                <w:color w:val="000000"/>
                <w:szCs w:val="22"/>
                <w:lang w:val="sk-SK"/>
              </w:rPr>
              <w:t>ID</w:t>
            </w:r>
          </w:p>
        </w:tc>
        <w:tc>
          <w:tcPr>
            <w:tcW w:w="1341" w:type="dxa"/>
            <w:shd w:val="clear" w:color="auto" w:fill="E7E6E6"/>
            <w:vAlign w:val="center"/>
          </w:tcPr>
          <w:p w14:paraId="34E9D5EE" w14:textId="77777777" w:rsidR="00A24BD5" w:rsidRPr="00921E22" w:rsidRDefault="00A24BD5" w:rsidP="00F257A6">
            <w:pPr>
              <w:jc w:val="both"/>
              <w:rPr>
                <w:rFonts w:ascii="Arial Narrow" w:hAnsi="Arial Narrow" w:cs="Tahoma"/>
                <w:b/>
                <w:color w:val="000000"/>
                <w:szCs w:val="22"/>
                <w:lang w:val="sk-SK"/>
              </w:rPr>
            </w:pPr>
            <w:r w:rsidRPr="00921E22">
              <w:rPr>
                <w:rFonts w:ascii="Arial Narrow" w:hAnsi="Arial Narrow" w:cs="Tahoma"/>
                <w:b/>
                <w:color w:val="000000"/>
                <w:szCs w:val="22"/>
                <w:lang w:val="sk-SK"/>
              </w:rPr>
              <w:t>SKRATKA</w:t>
            </w:r>
          </w:p>
        </w:tc>
        <w:tc>
          <w:tcPr>
            <w:tcW w:w="7220" w:type="dxa"/>
            <w:shd w:val="clear" w:color="auto" w:fill="E7E6E6"/>
            <w:vAlign w:val="center"/>
          </w:tcPr>
          <w:p w14:paraId="09C0D558" w14:textId="77777777" w:rsidR="00A24BD5" w:rsidRPr="00921E22" w:rsidRDefault="00A24BD5" w:rsidP="00F257A6">
            <w:pPr>
              <w:jc w:val="both"/>
              <w:rPr>
                <w:rFonts w:ascii="Arial Narrow" w:hAnsi="Arial Narrow" w:cs="Tahoma"/>
                <w:b/>
                <w:color w:val="000000"/>
                <w:szCs w:val="22"/>
                <w:lang w:val="sk-SK"/>
              </w:rPr>
            </w:pPr>
            <w:r w:rsidRPr="00921E22">
              <w:rPr>
                <w:rFonts w:ascii="Arial Narrow" w:hAnsi="Arial Narrow" w:cs="Tahoma"/>
                <w:b/>
                <w:color w:val="000000"/>
                <w:szCs w:val="22"/>
                <w:lang w:val="sk-SK"/>
              </w:rPr>
              <w:t>POPIS</w:t>
            </w:r>
          </w:p>
        </w:tc>
      </w:tr>
      <w:tr w:rsidR="00441B66" w:rsidRPr="00921E22" w14:paraId="37951E38" w14:textId="77777777" w:rsidTr="00C5230B">
        <w:tc>
          <w:tcPr>
            <w:tcW w:w="703" w:type="dxa"/>
            <w:shd w:val="clear" w:color="auto" w:fill="auto"/>
            <w:vAlign w:val="center"/>
          </w:tcPr>
          <w:p w14:paraId="3C6F549F" w14:textId="77777777" w:rsidR="00C5230B" w:rsidRPr="00921E22" w:rsidRDefault="00C5230B"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1.</w:t>
            </w:r>
          </w:p>
        </w:tc>
        <w:tc>
          <w:tcPr>
            <w:tcW w:w="1341" w:type="dxa"/>
            <w:shd w:val="clear" w:color="auto" w:fill="auto"/>
            <w:vAlign w:val="center"/>
          </w:tcPr>
          <w:p w14:paraId="160E22EB" w14:textId="77777777" w:rsidR="00C5230B" w:rsidRPr="00921E22" w:rsidRDefault="00C5230B"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MDV SR</w:t>
            </w:r>
          </w:p>
        </w:tc>
        <w:tc>
          <w:tcPr>
            <w:tcW w:w="7220" w:type="dxa"/>
            <w:shd w:val="clear" w:color="auto" w:fill="auto"/>
            <w:vAlign w:val="center"/>
          </w:tcPr>
          <w:p w14:paraId="375E4BF7" w14:textId="77777777" w:rsidR="00C5230B" w:rsidRPr="00921E22" w:rsidRDefault="00C5230B"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Ministerstvo dopravy a výstavby Slovenskej republiky</w:t>
            </w:r>
          </w:p>
        </w:tc>
      </w:tr>
      <w:tr w:rsidR="00441B66" w:rsidRPr="00921E22" w14:paraId="1CA4C1E2" w14:textId="77777777" w:rsidTr="00C5230B">
        <w:tc>
          <w:tcPr>
            <w:tcW w:w="703" w:type="dxa"/>
            <w:shd w:val="clear" w:color="auto" w:fill="auto"/>
            <w:vAlign w:val="center"/>
          </w:tcPr>
          <w:p w14:paraId="6EB51BDD" w14:textId="77777777" w:rsidR="00C5230B" w:rsidRPr="00921E22" w:rsidRDefault="00C5230B"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2.</w:t>
            </w:r>
          </w:p>
        </w:tc>
        <w:tc>
          <w:tcPr>
            <w:tcW w:w="1341" w:type="dxa"/>
            <w:shd w:val="clear" w:color="auto" w:fill="auto"/>
            <w:vAlign w:val="center"/>
          </w:tcPr>
          <w:p w14:paraId="34FADF1A" w14:textId="77777777" w:rsidR="00C5230B" w:rsidRPr="00921E22" w:rsidRDefault="00105930"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OPII</w:t>
            </w:r>
          </w:p>
        </w:tc>
        <w:tc>
          <w:tcPr>
            <w:tcW w:w="7220" w:type="dxa"/>
            <w:shd w:val="clear" w:color="auto" w:fill="auto"/>
            <w:vAlign w:val="center"/>
          </w:tcPr>
          <w:p w14:paraId="174DBEFE" w14:textId="77777777" w:rsidR="00C5230B" w:rsidRPr="00921E22" w:rsidRDefault="00105930"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Operačný program integrovaná infraštruktúra</w:t>
            </w:r>
          </w:p>
        </w:tc>
      </w:tr>
      <w:tr w:rsidR="00441B66" w:rsidRPr="00921E22" w14:paraId="3010EEB4" w14:textId="77777777" w:rsidTr="00C5230B">
        <w:tc>
          <w:tcPr>
            <w:tcW w:w="703" w:type="dxa"/>
            <w:shd w:val="clear" w:color="auto" w:fill="auto"/>
            <w:vAlign w:val="center"/>
          </w:tcPr>
          <w:p w14:paraId="77AEC9FF" w14:textId="77777777" w:rsidR="00C5230B" w:rsidRPr="00921E22" w:rsidRDefault="00C5230B"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3.</w:t>
            </w:r>
          </w:p>
        </w:tc>
        <w:tc>
          <w:tcPr>
            <w:tcW w:w="1341" w:type="dxa"/>
            <w:shd w:val="clear" w:color="auto" w:fill="auto"/>
            <w:vAlign w:val="center"/>
          </w:tcPr>
          <w:p w14:paraId="0788461C" w14:textId="77777777" w:rsidR="00C5230B" w:rsidRPr="00921E22" w:rsidRDefault="00105930"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MIRRI SR</w:t>
            </w:r>
          </w:p>
        </w:tc>
        <w:tc>
          <w:tcPr>
            <w:tcW w:w="7220" w:type="dxa"/>
            <w:shd w:val="clear" w:color="auto" w:fill="auto"/>
            <w:vAlign w:val="center"/>
          </w:tcPr>
          <w:p w14:paraId="11F64710" w14:textId="77777777" w:rsidR="00C5230B" w:rsidRPr="00921E22" w:rsidRDefault="00105930"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Ministerstvo investícií, regionálneho rozvoja a informatizácie Slovenskej republiky</w:t>
            </w:r>
          </w:p>
        </w:tc>
      </w:tr>
      <w:tr w:rsidR="00441B66" w:rsidRPr="00921E22" w14:paraId="618D6567" w14:textId="77777777" w:rsidTr="00C5230B">
        <w:tc>
          <w:tcPr>
            <w:tcW w:w="703" w:type="dxa"/>
            <w:shd w:val="clear" w:color="auto" w:fill="auto"/>
            <w:vAlign w:val="center"/>
          </w:tcPr>
          <w:p w14:paraId="14A24A95" w14:textId="77777777" w:rsidR="00C5230B" w:rsidRPr="00921E22" w:rsidRDefault="00C5230B"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4.</w:t>
            </w:r>
          </w:p>
        </w:tc>
        <w:tc>
          <w:tcPr>
            <w:tcW w:w="1341" w:type="dxa"/>
            <w:shd w:val="clear" w:color="auto" w:fill="auto"/>
            <w:vAlign w:val="center"/>
          </w:tcPr>
          <w:p w14:paraId="3113EBC7" w14:textId="77777777" w:rsidR="00C5230B"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JISCD</w:t>
            </w:r>
          </w:p>
        </w:tc>
        <w:tc>
          <w:tcPr>
            <w:tcW w:w="7220" w:type="dxa"/>
            <w:shd w:val="clear" w:color="auto" w:fill="auto"/>
            <w:vAlign w:val="center"/>
          </w:tcPr>
          <w:p w14:paraId="64490D3A" w14:textId="77777777" w:rsidR="00C5230B"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Jednotný informačný systém v cestnej doprave</w:t>
            </w:r>
          </w:p>
        </w:tc>
      </w:tr>
      <w:tr w:rsidR="00441B66" w:rsidRPr="00921E22" w14:paraId="77738CEF" w14:textId="77777777" w:rsidTr="00C5230B">
        <w:tc>
          <w:tcPr>
            <w:tcW w:w="703" w:type="dxa"/>
            <w:shd w:val="clear" w:color="auto" w:fill="auto"/>
            <w:vAlign w:val="center"/>
          </w:tcPr>
          <w:p w14:paraId="0877F983"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5.</w:t>
            </w:r>
          </w:p>
        </w:tc>
        <w:tc>
          <w:tcPr>
            <w:tcW w:w="1341" w:type="dxa"/>
            <w:shd w:val="clear" w:color="auto" w:fill="auto"/>
            <w:vAlign w:val="center"/>
          </w:tcPr>
          <w:p w14:paraId="7DABC8F0"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NSDI</w:t>
            </w:r>
          </w:p>
        </w:tc>
        <w:tc>
          <w:tcPr>
            <w:tcW w:w="7220" w:type="dxa"/>
            <w:shd w:val="clear" w:color="auto" w:fill="auto"/>
            <w:vAlign w:val="center"/>
          </w:tcPr>
          <w:p w14:paraId="4248A1CA"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Národný systém dopravných informácií</w:t>
            </w:r>
          </w:p>
        </w:tc>
      </w:tr>
      <w:tr w:rsidR="00441B66" w:rsidRPr="00921E22" w14:paraId="3992FCBD" w14:textId="77777777" w:rsidTr="00C5230B">
        <w:tc>
          <w:tcPr>
            <w:tcW w:w="703" w:type="dxa"/>
            <w:shd w:val="clear" w:color="auto" w:fill="auto"/>
            <w:vAlign w:val="center"/>
          </w:tcPr>
          <w:p w14:paraId="26F2A2C3"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6.</w:t>
            </w:r>
          </w:p>
        </w:tc>
        <w:tc>
          <w:tcPr>
            <w:tcW w:w="1341" w:type="dxa"/>
            <w:shd w:val="clear" w:color="auto" w:fill="auto"/>
            <w:vAlign w:val="center"/>
          </w:tcPr>
          <w:p w14:paraId="455AE915" w14:textId="77777777" w:rsidR="00441B66" w:rsidRPr="00921E22" w:rsidRDefault="00085F2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C</w:t>
            </w:r>
            <w:r w:rsidR="00441B66" w:rsidRPr="00921E22">
              <w:rPr>
                <w:rFonts w:ascii="Arial Narrow" w:hAnsi="Arial Narrow" w:cs="Tahoma"/>
                <w:color w:val="000000"/>
                <w:szCs w:val="22"/>
                <w:lang w:val="sk-SK"/>
              </w:rPr>
              <w:t>X team</w:t>
            </w:r>
          </w:p>
        </w:tc>
        <w:tc>
          <w:tcPr>
            <w:tcW w:w="7220" w:type="dxa"/>
            <w:shd w:val="clear" w:color="auto" w:fill="auto"/>
            <w:vAlign w:val="center"/>
          </w:tcPr>
          <w:p w14:paraId="4BACA717" w14:textId="77777777" w:rsidR="00441B66" w:rsidRPr="00921E22" w:rsidRDefault="00085F2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Customer</w:t>
            </w:r>
            <w:r w:rsidR="00441B66" w:rsidRPr="00921E22">
              <w:rPr>
                <w:rFonts w:ascii="Arial Narrow" w:hAnsi="Arial Narrow" w:cs="Tahoma"/>
                <w:color w:val="000000"/>
                <w:szCs w:val="22"/>
                <w:lang w:val="sk-SK"/>
              </w:rPr>
              <w:t xml:space="preserve"> experience team</w:t>
            </w:r>
          </w:p>
        </w:tc>
      </w:tr>
      <w:tr w:rsidR="00441B66" w:rsidRPr="00921E22" w14:paraId="5C837DD3" w14:textId="77777777" w:rsidTr="00C5230B">
        <w:tc>
          <w:tcPr>
            <w:tcW w:w="703" w:type="dxa"/>
            <w:shd w:val="clear" w:color="auto" w:fill="auto"/>
            <w:vAlign w:val="center"/>
          </w:tcPr>
          <w:p w14:paraId="56F6C144"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7.</w:t>
            </w:r>
          </w:p>
        </w:tc>
        <w:tc>
          <w:tcPr>
            <w:tcW w:w="1341" w:type="dxa"/>
            <w:shd w:val="clear" w:color="auto" w:fill="auto"/>
            <w:vAlign w:val="center"/>
          </w:tcPr>
          <w:p w14:paraId="5361290A"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CMS</w:t>
            </w:r>
          </w:p>
        </w:tc>
        <w:tc>
          <w:tcPr>
            <w:tcW w:w="7220" w:type="dxa"/>
            <w:shd w:val="clear" w:color="auto" w:fill="auto"/>
            <w:vAlign w:val="center"/>
          </w:tcPr>
          <w:p w14:paraId="51704E95" w14:textId="77777777" w:rsidR="00441B66" w:rsidRPr="00921E22" w:rsidRDefault="00441B66" w:rsidP="00F257A6">
            <w:pPr>
              <w:jc w:val="both"/>
              <w:rPr>
                <w:rFonts w:ascii="Arial Narrow" w:hAnsi="Arial Narrow" w:cs="Tahoma"/>
                <w:color w:val="000000"/>
                <w:szCs w:val="22"/>
                <w:lang w:val="sk-SK"/>
              </w:rPr>
            </w:pPr>
            <w:r w:rsidRPr="00921E22">
              <w:rPr>
                <w:rFonts w:ascii="Arial Narrow" w:hAnsi="Arial Narrow" w:cs="Tahoma"/>
                <w:color w:val="000000"/>
                <w:szCs w:val="22"/>
                <w:lang w:val="sk-SK"/>
              </w:rPr>
              <w:t>Content Management System</w:t>
            </w:r>
          </w:p>
        </w:tc>
      </w:tr>
      <w:tr w:rsidR="00441B66" w:rsidRPr="00921E22" w14:paraId="2D46D7E9" w14:textId="77777777" w:rsidTr="00C5230B">
        <w:tc>
          <w:tcPr>
            <w:tcW w:w="703" w:type="dxa"/>
            <w:shd w:val="clear" w:color="auto" w:fill="auto"/>
            <w:vAlign w:val="center"/>
          </w:tcPr>
          <w:p w14:paraId="3B7EDD5F" w14:textId="77777777" w:rsidR="00441B66" w:rsidRPr="00921E22" w:rsidRDefault="00441B66" w:rsidP="00F257A6">
            <w:pPr>
              <w:jc w:val="both"/>
              <w:rPr>
                <w:rFonts w:ascii="Arial Narrow" w:hAnsi="Arial Narrow" w:cs="Tahoma"/>
                <w:color w:val="000000"/>
                <w:szCs w:val="22"/>
                <w:lang w:val="sk-SK"/>
              </w:rPr>
            </w:pPr>
          </w:p>
        </w:tc>
        <w:tc>
          <w:tcPr>
            <w:tcW w:w="1341" w:type="dxa"/>
            <w:shd w:val="clear" w:color="auto" w:fill="auto"/>
            <w:vAlign w:val="center"/>
          </w:tcPr>
          <w:p w14:paraId="0CFF5790" w14:textId="77777777" w:rsidR="00441B66" w:rsidRPr="00921E22" w:rsidRDefault="00441B66" w:rsidP="00F257A6">
            <w:pPr>
              <w:jc w:val="both"/>
              <w:rPr>
                <w:rFonts w:ascii="Arial Narrow" w:hAnsi="Arial Narrow" w:cs="Tahoma"/>
                <w:color w:val="000000"/>
                <w:szCs w:val="22"/>
                <w:lang w:val="sk-SK"/>
              </w:rPr>
            </w:pPr>
          </w:p>
        </w:tc>
        <w:tc>
          <w:tcPr>
            <w:tcW w:w="7220" w:type="dxa"/>
            <w:shd w:val="clear" w:color="auto" w:fill="auto"/>
            <w:vAlign w:val="center"/>
          </w:tcPr>
          <w:p w14:paraId="3ACEDED1" w14:textId="77777777" w:rsidR="00441B66" w:rsidRPr="00921E22" w:rsidRDefault="00441B66" w:rsidP="00F257A6">
            <w:pPr>
              <w:jc w:val="both"/>
              <w:rPr>
                <w:rFonts w:ascii="Arial Narrow" w:hAnsi="Arial Narrow" w:cs="Tahoma"/>
                <w:color w:val="000000"/>
                <w:szCs w:val="22"/>
                <w:lang w:val="sk-SK"/>
              </w:rPr>
            </w:pPr>
          </w:p>
        </w:tc>
      </w:tr>
      <w:tr w:rsidR="00441B66" w:rsidRPr="00921E22" w14:paraId="2F9067F9" w14:textId="77777777" w:rsidTr="00C5230B">
        <w:trPr>
          <w:trHeight w:val="200"/>
        </w:trPr>
        <w:tc>
          <w:tcPr>
            <w:tcW w:w="703" w:type="dxa"/>
            <w:shd w:val="clear" w:color="auto" w:fill="auto"/>
            <w:vAlign w:val="center"/>
          </w:tcPr>
          <w:p w14:paraId="11D5D346" w14:textId="77777777" w:rsidR="00441B66" w:rsidRPr="00921E22" w:rsidRDefault="00441B66" w:rsidP="00F257A6">
            <w:pPr>
              <w:jc w:val="both"/>
              <w:rPr>
                <w:rFonts w:ascii="Arial Narrow" w:hAnsi="Arial Narrow" w:cs="Tahoma"/>
                <w:color w:val="000000"/>
                <w:szCs w:val="22"/>
                <w:lang w:val="sk-SK"/>
              </w:rPr>
            </w:pPr>
          </w:p>
        </w:tc>
        <w:tc>
          <w:tcPr>
            <w:tcW w:w="1341" w:type="dxa"/>
            <w:shd w:val="clear" w:color="auto" w:fill="auto"/>
            <w:vAlign w:val="center"/>
          </w:tcPr>
          <w:p w14:paraId="5316DECC" w14:textId="77777777" w:rsidR="00441B66" w:rsidRPr="00921E22" w:rsidRDefault="00441B66" w:rsidP="00F257A6">
            <w:pPr>
              <w:jc w:val="both"/>
              <w:rPr>
                <w:rFonts w:ascii="Arial Narrow" w:hAnsi="Arial Narrow" w:cs="Tahoma"/>
                <w:color w:val="000000"/>
                <w:szCs w:val="22"/>
                <w:lang w:val="sk-SK"/>
              </w:rPr>
            </w:pPr>
          </w:p>
        </w:tc>
        <w:tc>
          <w:tcPr>
            <w:tcW w:w="7220" w:type="dxa"/>
            <w:shd w:val="clear" w:color="auto" w:fill="auto"/>
            <w:vAlign w:val="center"/>
          </w:tcPr>
          <w:p w14:paraId="2F6E250E" w14:textId="77777777" w:rsidR="00441B66" w:rsidRPr="00921E22" w:rsidRDefault="00441B66" w:rsidP="00F257A6">
            <w:pPr>
              <w:jc w:val="both"/>
              <w:rPr>
                <w:rFonts w:ascii="Arial Narrow" w:hAnsi="Arial Narrow" w:cs="Tahoma"/>
                <w:color w:val="000000"/>
                <w:szCs w:val="22"/>
                <w:lang w:val="sk-SK"/>
              </w:rPr>
            </w:pPr>
          </w:p>
        </w:tc>
      </w:tr>
    </w:tbl>
    <w:p w14:paraId="51F185C9" w14:textId="77777777" w:rsidR="00A24BD5" w:rsidRPr="00921E22" w:rsidRDefault="00A24BD5" w:rsidP="00F257A6">
      <w:pPr>
        <w:jc w:val="both"/>
        <w:rPr>
          <w:rFonts w:ascii="Tahoma" w:hAnsi="Tahoma" w:cs="Tahoma"/>
          <w:b/>
          <w:i/>
          <w:sz w:val="16"/>
          <w:szCs w:val="16"/>
          <w:lang w:val="sk-SK"/>
        </w:rPr>
      </w:pPr>
    </w:p>
    <w:p w14:paraId="39A6510D" w14:textId="77777777" w:rsidR="00A24BD5" w:rsidRPr="00921E22" w:rsidRDefault="00A24BD5" w:rsidP="00F257A6">
      <w:pPr>
        <w:jc w:val="both"/>
        <w:rPr>
          <w:lang w:val="sk-SK"/>
        </w:rPr>
      </w:pPr>
    </w:p>
    <w:p w14:paraId="3C80422E" w14:textId="77777777" w:rsidR="00873793" w:rsidRPr="00921E22" w:rsidRDefault="008545E7" w:rsidP="00F257A6">
      <w:pPr>
        <w:pStyle w:val="Nadpis1"/>
        <w:jc w:val="both"/>
        <w:rPr>
          <w:rFonts w:ascii="Arial Narrow" w:hAnsi="Arial Narrow"/>
          <w:sz w:val="22"/>
          <w:szCs w:val="22"/>
        </w:rPr>
      </w:pPr>
      <w:bookmarkStart w:id="10" w:name="_Toc47815693"/>
      <w:bookmarkStart w:id="11" w:name="_Toc82770240"/>
      <w:r w:rsidRPr="00921E22">
        <w:rPr>
          <w:rFonts w:ascii="Arial Narrow" w:hAnsi="Arial Narrow"/>
          <w:sz w:val="22"/>
          <w:szCs w:val="22"/>
        </w:rPr>
        <w:t>DEFINOVANIE PROJEKTU</w:t>
      </w:r>
      <w:bookmarkEnd w:id="11"/>
      <w:r w:rsidRPr="00921E22">
        <w:rPr>
          <w:rFonts w:ascii="Arial Narrow" w:hAnsi="Arial Narrow"/>
          <w:sz w:val="22"/>
          <w:szCs w:val="22"/>
        </w:rPr>
        <w:t xml:space="preserve"> </w:t>
      </w:r>
    </w:p>
    <w:p w14:paraId="1F77AC1D" w14:textId="77777777" w:rsidR="00873793" w:rsidRPr="00921E22" w:rsidRDefault="00873793" w:rsidP="003A099E">
      <w:pPr>
        <w:pStyle w:val="Nadpis1"/>
        <w:numPr>
          <w:ilvl w:val="1"/>
          <w:numId w:val="4"/>
        </w:numPr>
        <w:jc w:val="both"/>
        <w:rPr>
          <w:rFonts w:ascii="Arial Narrow" w:hAnsi="Arial Narrow"/>
          <w:sz w:val="22"/>
          <w:szCs w:val="22"/>
        </w:rPr>
      </w:pPr>
      <w:bookmarkStart w:id="12" w:name="_Toc82770241"/>
      <w:r w:rsidRPr="00921E22">
        <w:rPr>
          <w:rFonts w:ascii="Arial Narrow" w:hAnsi="Arial Narrow"/>
          <w:sz w:val="22"/>
          <w:szCs w:val="22"/>
        </w:rPr>
        <w:t>Manažérske zhrnutie</w:t>
      </w:r>
      <w:bookmarkEnd w:id="12"/>
    </w:p>
    <w:p w14:paraId="4D12A05D" w14:textId="77777777" w:rsidR="00D94E95" w:rsidRPr="00921E22" w:rsidRDefault="00D94E95" w:rsidP="00F257A6">
      <w:pPr>
        <w:jc w:val="both"/>
        <w:rPr>
          <w:rFonts w:ascii="Arial Narrow" w:hAnsi="Arial Narrow"/>
          <w:szCs w:val="22"/>
          <w:lang w:val="sk-SK"/>
        </w:rPr>
      </w:pPr>
    </w:p>
    <w:p w14:paraId="5E9EE2BB" w14:textId="77777777" w:rsidR="00E850C1" w:rsidRPr="00921E22" w:rsidRDefault="00E850C1" w:rsidP="00F257A6">
      <w:pPr>
        <w:autoSpaceDE w:val="0"/>
        <w:autoSpaceDN w:val="0"/>
        <w:adjustRightInd w:val="0"/>
        <w:jc w:val="both"/>
        <w:rPr>
          <w:rFonts w:ascii="Arial Narrow" w:eastAsia="Calibri" w:hAnsi="Arial Narrow" w:cs="ArialMT"/>
          <w:szCs w:val="22"/>
          <w:lang w:val="sk-SK" w:eastAsia="sk-SK"/>
        </w:rPr>
      </w:pPr>
      <w:r w:rsidRPr="00921E22">
        <w:rPr>
          <w:rFonts w:ascii="Arial Narrow" w:eastAsia="Calibri" w:hAnsi="Arial Narrow" w:cs="ArialMT"/>
          <w:b/>
          <w:szCs w:val="22"/>
          <w:lang w:val="sk-SK" w:eastAsia="sk-SK"/>
        </w:rPr>
        <w:t>Názov</w:t>
      </w:r>
      <w:r w:rsidR="00F257A6" w:rsidRPr="00921E22">
        <w:rPr>
          <w:rFonts w:ascii="Arial Narrow" w:eastAsia="Calibri" w:hAnsi="Arial Narrow" w:cs="ArialMT"/>
          <w:b/>
          <w:szCs w:val="22"/>
          <w:lang w:val="sk-SK" w:eastAsia="sk-SK"/>
        </w:rPr>
        <w:t xml:space="preserve"> a kód výzvy</w:t>
      </w:r>
      <w:r w:rsidR="00F257A6" w:rsidRPr="00921E22">
        <w:rPr>
          <w:rFonts w:ascii="Arial Narrow" w:eastAsia="Calibri" w:hAnsi="Arial Narrow" w:cs="ArialMT"/>
          <w:szCs w:val="22"/>
          <w:lang w:val="sk-SK" w:eastAsia="sk-SK"/>
        </w:rPr>
        <w:t xml:space="preserve">: </w:t>
      </w:r>
      <w:r w:rsidRPr="00921E22">
        <w:rPr>
          <w:rFonts w:ascii="Arial Narrow" w:eastAsia="Calibri" w:hAnsi="Arial Narrow" w:cs="ArialMT"/>
          <w:szCs w:val="22"/>
          <w:lang w:val="sk-SK" w:eastAsia="sk-SK"/>
        </w:rPr>
        <w:t>Malé zlepšenia eGov služieb / OPII-2021/7/14-DOP</w:t>
      </w:r>
    </w:p>
    <w:p w14:paraId="106CFCB3" w14:textId="77777777" w:rsidR="00E850C1" w:rsidRPr="00921E22" w:rsidRDefault="00E850C1" w:rsidP="00F257A6">
      <w:pPr>
        <w:autoSpaceDE w:val="0"/>
        <w:autoSpaceDN w:val="0"/>
        <w:adjustRightInd w:val="0"/>
        <w:jc w:val="both"/>
        <w:rPr>
          <w:rFonts w:ascii="Arial Narrow" w:eastAsia="Calibri" w:hAnsi="Arial Narrow" w:cs="ArialMT"/>
          <w:szCs w:val="22"/>
          <w:lang w:val="sk-SK" w:eastAsia="sk-SK"/>
        </w:rPr>
      </w:pPr>
      <w:r w:rsidRPr="00921E22">
        <w:rPr>
          <w:rFonts w:ascii="Arial Narrow" w:eastAsia="Calibri" w:hAnsi="Arial Narrow" w:cs="ArialMT"/>
          <w:b/>
          <w:szCs w:val="22"/>
          <w:lang w:val="sk-SK" w:eastAsia="sk-SK"/>
        </w:rPr>
        <w:t>Špecifický cieľ OPII PO7</w:t>
      </w:r>
      <w:r w:rsidRPr="00921E22">
        <w:rPr>
          <w:rFonts w:ascii="Arial Narrow" w:eastAsia="Calibri" w:hAnsi="Arial Narrow" w:cs="ArialMT"/>
          <w:szCs w:val="22"/>
          <w:lang w:val="sk-SK" w:eastAsia="sk-SK"/>
        </w:rPr>
        <w:t>:</w:t>
      </w:r>
    </w:p>
    <w:p w14:paraId="40270D8F" w14:textId="77777777" w:rsidR="00E850C1" w:rsidRPr="00921E22" w:rsidRDefault="00E850C1" w:rsidP="00F257A6">
      <w:pPr>
        <w:autoSpaceDE w:val="0"/>
        <w:autoSpaceDN w:val="0"/>
        <w:adjustRightInd w:val="0"/>
        <w:ind w:left="708"/>
        <w:jc w:val="both"/>
        <w:rPr>
          <w:rFonts w:ascii="Arial Narrow" w:eastAsia="Calibri" w:hAnsi="Arial Narrow" w:cs="ArialMT"/>
          <w:szCs w:val="22"/>
          <w:lang w:val="sk-SK" w:eastAsia="sk-SK"/>
        </w:rPr>
      </w:pPr>
      <w:r w:rsidRPr="00921E22">
        <w:rPr>
          <w:rFonts w:ascii="Arial Narrow" w:eastAsia="Calibri" w:hAnsi="Arial Narrow" w:cs="ArialMT"/>
          <w:szCs w:val="22"/>
          <w:lang w:val="sk-SK" w:eastAsia="sk-SK"/>
        </w:rPr>
        <w:t>7.3 Zvýšenie kvality, štandardu a dostupnosti eGovernment služieb pre podnikateľov,</w:t>
      </w:r>
    </w:p>
    <w:p w14:paraId="353FF912" w14:textId="77777777" w:rsidR="00E850C1" w:rsidRPr="00921E22" w:rsidRDefault="00E850C1" w:rsidP="00F257A6">
      <w:pPr>
        <w:autoSpaceDE w:val="0"/>
        <w:autoSpaceDN w:val="0"/>
        <w:adjustRightInd w:val="0"/>
        <w:ind w:left="708"/>
        <w:jc w:val="both"/>
        <w:rPr>
          <w:rFonts w:ascii="Arial Narrow" w:eastAsia="Calibri" w:hAnsi="Arial Narrow" w:cs="ArialMT"/>
          <w:szCs w:val="22"/>
          <w:lang w:val="sk-SK" w:eastAsia="sk-SK"/>
        </w:rPr>
      </w:pPr>
      <w:r w:rsidRPr="00921E22">
        <w:rPr>
          <w:rFonts w:ascii="Arial Narrow" w:eastAsia="Calibri" w:hAnsi="Arial Narrow" w:cs="ArialMT"/>
          <w:szCs w:val="22"/>
          <w:lang w:val="sk-SK" w:eastAsia="sk-SK"/>
        </w:rPr>
        <w:t>7.4: Zvýšenie kvality, štandardu a dostupnosti eGovernment služieb pre občanov</w:t>
      </w:r>
    </w:p>
    <w:p w14:paraId="7243045F" w14:textId="77777777" w:rsidR="00E850C1" w:rsidRPr="00921E22" w:rsidRDefault="00E850C1" w:rsidP="00F257A6">
      <w:pPr>
        <w:autoSpaceDE w:val="0"/>
        <w:autoSpaceDN w:val="0"/>
        <w:adjustRightInd w:val="0"/>
        <w:jc w:val="both"/>
        <w:rPr>
          <w:rFonts w:ascii="Arial Narrow" w:eastAsia="Calibri" w:hAnsi="Arial Narrow" w:cs="ArialMT"/>
          <w:szCs w:val="22"/>
          <w:lang w:val="sk-SK" w:eastAsia="sk-SK"/>
        </w:rPr>
      </w:pPr>
      <w:r w:rsidRPr="00921E22">
        <w:rPr>
          <w:rFonts w:ascii="Arial Narrow" w:eastAsia="Calibri" w:hAnsi="Arial Narrow" w:cs="ArialMT"/>
          <w:b/>
          <w:szCs w:val="22"/>
          <w:lang w:val="sk-SK" w:eastAsia="sk-SK"/>
        </w:rPr>
        <w:t>Typ aktivít OPII PO7</w:t>
      </w:r>
      <w:r w:rsidRPr="00921E22">
        <w:rPr>
          <w:rFonts w:ascii="Arial Narrow" w:eastAsia="Calibri" w:hAnsi="Arial Narrow" w:cs="ArialMT"/>
          <w:szCs w:val="22"/>
          <w:lang w:val="sk-SK" w:eastAsia="sk-SK"/>
        </w:rPr>
        <w:t>:</w:t>
      </w:r>
    </w:p>
    <w:p w14:paraId="100BB2BE" w14:textId="77777777" w:rsidR="00E850C1" w:rsidRPr="00921E22" w:rsidRDefault="00E850C1" w:rsidP="00F257A6">
      <w:pPr>
        <w:autoSpaceDE w:val="0"/>
        <w:autoSpaceDN w:val="0"/>
        <w:adjustRightInd w:val="0"/>
        <w:ind w:left="708"/>
        <w:jc w:val="both"/>
        <w:rPr>
          <w:rFonts w:ascii="Arial Narrow" w:eastAsia="Calibri" w:hAnsi="Arial Narrow" w:cs="ArialMT"/>
          <w:szCs w:val="22"/>
          <w:lang w:val="sk-SK" w:eastAsia="sk-SK"/>
        </w:rPr>
      </w:pPr>
      <w:r w:rsidRPr="00921E22">
        <w:rPr>
          <w:rFonts w:ascii="Arial Narrow" w:eastAsia="Calibri" w:hAnsi="Arial Narrow" w:cs="ArialMT"/>
          <w:szCs w:val="22"/>
          <w:lang w:val="sk-SK" w:eastAsia="sk-SK"/>
        </w:rPr>
        <w:t>A. Kompozícia elektronických služieb do zjednodušených životných situácií,</w:t>
      </w:r>
    </w:p>
    <w:p w14:paraId="2BD4CAD0" w14:textId="77777777" w:rsidR="00E850C1" w:rsidRPr="00921E22" w:rsidRDefault="00E850C1" w:rsidP="00F257A6">
      <w:pPr>
        <w:autoSpaceDE w:val="0"/>
        <w:autoSpaceDN w:val="0"/>
        <w:adjustRightInd w:val="0"/>
        <w:ind w:left="708"/>
        <w:jc w:val="both"/>
        <w:rPr>
          <w:rFonts w:ascii="Arial Narrow" w:eastAsia="Calibri" w:hAnsi="Arial Narrow" w:cs="ArialMT"/>
          <w:szCs w:val="22"/>
          <w:lang w:val="sk-SK" w:eastAsia="sk-SK"/>
        </w:rPr>
      </w:pPr>
      <w:r w:rsidRPr="00921E22">
        <w:rPr>
          <w:rFonts w:ascii="Arial Narrow" w:eastAsia="Calibri" w:hAnsi="Arial Narrow" w:cs="ArialMT"/>
          <w:szCs w:val="22"/>
          <w:lang w:val="sk-SK" w:eastAsia="sk-SK"/>
        </w:rPr>
        <w:t>B. Zavedenie inovatívnych elektronických služieb VS pre občanov a podnikateľov,</w:t>
      </w:r>
    </w:p>
    <w:p w14:paraId="1D755259" w14:textId="77777777" w:rsidR="00E850C1" w:rsidRPr="00921E22" w:rsidRDefault="00E850C1" w:rsidP="00F257A6">
      <w:pPr>
        <w:tabs>
          <w:tab w:val="left" w:pos="851"/>
          <w:tab w:val="center" w:pos="3119"/>
        </w:tabs>
        <w:ind w:left="708"/>
        <w:jc w:val="both"/>
        <w:rPr>
          <w:rFonts w:ascii="Arial Narrow" w:hAnsi="Arial Narrow" w:cs="Tahoma"/>
          <w:i/>
          <w:color w:val="0070C0"/>
          <w:szCs w:val="22"/>
          <w:lang w:val="sk-SK"/>
        </w:rPr>
      </w:pPr>
      <w:r w:rsidRPr="00921E22">
        <w:rPr>
          <w:rFonts w:ascii="Arial Narrow" w:eastAsia="Calibri" w:hAnsi="Arial Narrow" w:cs="ArialMT"/>
          <w:szCs w:val="22"/>
          <w:lang w:val="sk-SK" w:eastAsia="sk-SK"/>
        </w:rPr>
        <w:t>C. Zavedenie služieb a aplikácií pre mobilný government,</w:t>
      </w:r>
    </w:p>
    <w:p w14:paraId="38E4F06E" w14:textId="77777777" w:rsidR="00E850C1" w:rsidRPr="00921E22" w:rsidRDefault="00E850C1" w:rsidP="00F257A6">
      <w:pPr>
        <w:jc w:val="both"/>
        <w:rPr>
          <w:rFonts w:ascii="Arial Narrow" w:hAnsi="Arial Narrow"/>
          <w:szCs w:val="22"/>
          <w:lang w:val="sk-SK"/>
        </w:rPr>
      </w:pPr>
    </w:p>
    <w:p w14:paraId="41E88C78" w14:textId="77777777" w:rsidR="00105930" w:rsidRPr="00921E22" w:rsidRDefault="00427291" w:rsidP="00F257A6">
      <w:p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 xml:space="preserve">Ministerstvo dopravy a výstavby Slovenskej republiky </w:t>
      </w:r>
      <w:r w:rsidR="00D13C19" w:rsidRPr="00921E22">
        <w:rPr>
          <w:rFonts w:ascii="Arial Narrow" w:eastAsia="Arial Narrow" w:hAnsi="Arial Narrow" w:cs="Tahoma"/>
          <w:color w:val="000000"/>
          <w:szCs w:val="22"/>
          <w:lang w:val="sk-SK"/>
        </w:rPr>
        <w:t xml:space="preserve">(ďalej len „MDV SR“) </w:t>
      </w:r>
      <w:r w:rsidRPr="00921E22">
        <w:rPr>
          <w:rFonts w:ascii="Arial Narrow" w:eastAsia="Arial Narrow" w:hAnsi="Arial Narrow" w:cs="Tahoma"/>
          <w:color w:val="000000"/>
          <w:szCs w:val="22"/>
          <w:lang w:val="sk-SK"/>
        </w:rPr>
        <w:t>v rámci svojej pôsobnosti plní úlohy v oblasti dráh, dopravy na dráhach, cestnej dopravy, pozemných komunikácií, vnútrozemskej plavby a prístavov, námornej plavby, civilného letectva, poštových služieb, elektronických komunikácií</w:t>
      </w:r>
      <w:r w:rsidR="000F1F32" w:rsidRPr="00921E22">
        <w:rPr>
          <w:rFonts w:ascii="Arial Narrow" w:eastAsia="Arial Narrow" w:hAnsi="Arial Narrow" w:cs="Tahoma"/>
          <w:color w:val="000000"/>
          <w:szCs w:val="22"/>
          <w:lang w:val="sk-SK"/>
        </w:rPr>
        <w:t>, verejných prác, územného plánovania (okrem ekologických aspektov), stavebnej výroby a stavebných výrobkov, tvorby a uskutočňovania bytovej politiky, poskytovanie štátnej prémie k stavebnému sporeniu a štátneho príspevku k hypotekárnym úverom, cestovného ruchu, energetickej hospodárnosti budov, tvorby</w:t>
      </w:r>
      <w:r w:rsidR="007C358B" w:rsidRPr="00921E22">
        <w:rPr>
          <w:rFonts w:ascii="Arial Narrow" w:eastAsia="Arial Narrow" w:hAnsi="Arial Narrow" w:cs="Tahoma"/>
          <w:color w:val="000000"/>
          <w:szCs w:val="22"/>
          <w:lang w:val="sk-SK"/>
        </w:rPr>
        <w:t xml:space="preserve"> a uskutočňovania politiky mestského rozvoja, využívania prostriedkov z fondov Európskej únie.</w:t>
      </w:r>
    </w:p>
    <w:p w14:paraId="1161AFA3" w14:textId="77777777" w:rsidR="007C358B" w:rsidRPr="00921E22" w:rsidRDefault="007C358B" w:rsidP="00F257A6">
      <w:pPr>
        <w:pBdr>
          <w:top w:val="nil"/>
          <w:left w:val="nil"/>
          <w:bottom w:val="nil"/>
          <w:right w:val="nil"/>
          <w:between w:val="nil"/>
          <w:bar w:val="nil"/>
        </w:pBdr>
        <w:jc w:val="both"/>
        <w:rPr>
          <w:rFonts w:ascii="Arial Narrow" w:eastAsia="Arial Narrow" w:hAnsi="Arial Narrow" w:cs="Tahoma"/>
          <w:color w:val="000000"/>
          <w:szCs w:val="22"/>
          <w:lang w:val="sk-SK"/>
        </w:rPr>
      </w:pPr>
    </w:p>
    <w:p w14:paraId="6B9BC419" w14:textId="77777777" w:rsidR="00D13C19" w:rsidRPr="00921E22" w:rsidRDefault="00D13C19" w:rsidP="00F257A6">
      <w:p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Dôvodom realizácie projektu, je zlepšenie užívateľskej prívetivosti webového sídla organizácie a zlepšenie koncových služieb na vybraných informačných systémoch organizácie pomocou novo vybudovaných personálnych kapacít</w:t>
      </w:r>
      <w:r w:rsidR="00085F26" w:rsidRPr="00921E22">
        <w:rPr>
          <w:rFonts w:ascii="Arial Narrow" w:eastAsia="Arial Narrow" w:hAnsi="Arial Narrow" w:cs="Tahoma"/>
          <w:color w:val="000000"/>
          <w:szCs w:val="22"/>
          <w:lang w:val="sk-SK"/>
        </w:rPr>
        <w:t>, tzv. Customer</w:t>
      </w:r>
      <w:r w:rsidR="00DC3760" w:rsidRPr="00921E22">
        <w:rPr>
          <w:rFonts w:ascii="Arial Narrow" w:eastAsia="Arial Narrow" w:hAnsi="Arial Narrow" w:cs="Tahoma"/>
          <w:color w:val="000000"/>
          <w:szCs w:val="22"/>
          <w:lang w:val="sk-SK"/>
        </w:rPr>
        <w:t xml:space="preserve"> experience teamu</w:t>
      </w:r>
      <w:r w:rsidR="00390040" w:rsidRPr="00921E22">
        <w:rPr>
          <w:rFonts w:ascii="Arial Narrow" w:eastAsia="Arial Narrow" w:hAnsi="Arial Narrow" w:cs="Tahoma"/>
          <w:color w:val="000000"/>
          <w:szCs w:val="22"/>
          <w:lang w:val="sk-SK"/>
        </w:rPr>
        <w:t xml:space="preserve"> (ďalej len „</w:t>
      </w:r>
      <w:r w:rsidR="00085F26" w:rsidRPr="00921E22">
        <w:rPr>
          <w:rFonts w:ascii="Arial Narrow" w:eastAsia="Arial Narrow" w:hAnsi="Arial Narrow" w:cs="Tahoma"/>
          <w:color w:val="000000"/>
          <w:szCs w:val="22"/>
          <w:lang w:val="sk-SK"/>
        </w:rPr>
        <w:t>C</w:t>
      </w:r>
      <w:r w:rsidR="00390040" w:rsidRPr="00921E22">
        <w:rPr>
          <w:rFonts w:ascii="Arial Narrow" w:eastAsia="Arial Narrow" w:hAnsi="Arial Narrow" w:cs="Tahoma"/>
          <w:color w:val="000000"/>
          <w:szCs w:val="22"/>
          <w:lang w:val="sk-SK"/>
        </w:rPr>
        <w:t>X team“)</w:t>
      </w:r>
      <w:r w:rsidR="00DC3760" w:rsidRPr="00921E22">
        <w:rPr>
          <w:rFonts w:ascii="Arial Narrow" w:eastAsia="Arial Narrow" w:hAnsi="Arial Narrow" w:cs="Tahoma"/>
          <w:color w:val="000000"/>
          <w:szCs w:val="22"/>
          <w:lang w:val="sk-SK"/>
        </w:rPr>
        <w:t>.</w:t>
      </w:r>
      <w:r w:rsidR="00390040" w:rsidRPr="00921E22">
        <w:rPr>
          <w:rFonts w:ascii="Arial Narrow" w:eastAsia="Arial Narrow" w:hAnsi="Arial Narrow" w:cs="Tahoma"/>
          <w:color w:val="000000"/>
          <w:szCs w:val="22"/>
          <w:lang w:val="sk-SK"/>
        </w:rPr>
        <w:t xml:space="preserve"> </w:t>
      </w:r>
    </w:p>
    <w:p w14:paraId="51BEE2A6" w14:textId="77777777" w:rsidR="00683BEF" w:rsidRPr="00921E22" w:rsidRDefault="00683BEF" w:rsidP="00F257A6">
      <w:pPr>
        <w:pBdr>
          <w:top w:val="nil"/>
          <w:left w:val="nil"/>
          <w:bottom w:val="nil"/>
          <w:right w:val="nil"/>
          <w:between w:val="nil"/>
          <w:bar w:val="nil"/>
        </w:pBdr>
        <w:jc w:val="both"/>
        <w:rPr>
          <w:rFonts w:ascii="Arial Narrow" w:eastAsia="Arial Narrow" w:hAnsi="Arial Narrow" w:cs="Tahoma"/>
          <w:color w:val="000000"/>
          <w:szCs w:val="22"/>
          <w:lang w:val="sk-SK"/>
        </w:rPr>
      </w:pPr>
    </w:p>
    <w:p w14:paraId="2309E5FB" w14:textId="77777777" w:rsidR="00FB125B" w:rsidRPr="00921E22" w:rsidRDefault="00FB125B" w:rsidP="00F257A6">
      <w:p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 xml:space="preserve">Súčasné riešenie webového sídla organizácie vykazuje značné nedostatky, čo sa týka prístupnosti webových sídel podľa Smernice Európskeho parlamentu a Rady (EÚ) 2016/2102 z 26. októbra 2016 o prístupnosti webových sídel, a mobilných aplikácií subjektov verejného sektora. Odstránenie nedostatkov prostredníctvom súčasného Content Management Systému (ďalej len „CMS“) je z pohľadu rentability použitých nákladov a efektívnosti realizovaných zmien nerentabilné a neefektívne. Z tohto dôvodu plánujeme prostredníctvom tejto dopytovej výzvy obstaranie nového CMS, ktorý by dokázal naplniť požiadavky na prístupnosť, </w:t>
      </w:r>
      <w:r w:rsidR="00CF62F3" w:rsidRPr="00921E22">
        <w:rPr>
          <w:rFonts w:ascii="Arial Narrow" w:eastAsia="Arial Narrow" w:hAnsi="Arial Narrow" w:cs="Tahoma"/>
          <w:color w:val="000000"/>
          <w:szCs w:val="22"/>
          <w:lang w:val="sk-SK"/>
        </w:rPr>
        <w:t xml:space="preserve">bezpečnosť, </w:t>
      </w:r>
      <w:r w:rsidRPr="00921E22">
        <w:rPr>
          <w:rFonts w:ascii="Arial Narrow" w:eastAsia="Arial Narrow" w:hAnsi="Arial Narrow" w:cs="Tahoma"/>
          <w:color w:val="000000"/>
          <w:szCs w:val="22"/>
          <w:lang w:val="sk-SK"/>
        </w:rPr>
        <w:t>jednoduchosť používania z pohľadu redaktorov, SEO optimalizáciu, monitoring a v rámci procesov aj implementáciu manažmentu spätnej väzby pre zabezpečenie prehľadnosti a</w:t>
      </w:r>
      <w:r w:rsidR="00CF62F3" w:rsidRPr="00921E22">
        <w:rPr>
          <w:rFonts w:ascii="Arial Narrow" w:eastAsia="Arial Narrow" w:hAnsi="Arial Narrow" w:cs="Tahoma"/>
          <w:color w:val="000000"/>
          <w:szCs w:val="22"/>
          <w:lang w:val="sk-SK"/>
        </w:rPr>
        <w:t> </w:t>
      </w:r>
      <w:r w:rsidRPr="00921E22">
        <w:rPr>
          <w:rFonts w:ascii="Arial Narrow" w:eastAsia="Arial Narrow" w:hAnsi="Arial Narrow" w:cs="Tahoma"/>
          <w:color w:val="000000"/>
          <w:szCs w:val="22"/>
          <w:lang w:val="sk-SK"/>
        </w:rPr>
        <w:t>je</w:t>
      </w:r>
      <w:r w:rsidR="00CF62F3" w:rsidRPr="00921E22">
        <w:rPr>
          <w:rFonts w:ascii="Arial Narrow" w:eastAsia="Arial Narrow" w:hAnsi="Arial Narrow" w:cs="Tahoma"/>
          <w:color w:val="000000"/>
          <w:szCs w:val="22"/>
          <w:lang w:val="sk-SK"/>
        </w:rPr>
        <w:t>dnoduchej orientácie aj pre návštevníkov webového sídla pristupujúcich prostredníctvom desktopov, alebo mobilných zariadení.</w:t>
      </w:r>
    </w:p>
    <w:p w14:paraId="4DC88255" w14:textId="77777777" w:rsidR="00390040" w:rsidRPr="00921E22" w:rsidRDefault="00390040" w:rsidP="00F257A6">
      <w:p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 xml:space="preserve">Vybudovanie </w:t>
      </w:r>
      <w:r w:rsidR="00085F26" w:rsidRPr="00921E22">
        <w:rPr>
          <w:rFonts w:ascii="Arial Narrow" w:eastAsia="Arial Narrow" w:hAnsi="Arial Narrow" w:cs="Tahoma"/>
          <w:color w:val="000000"/>
          <w:szCs w:val="22"/>
          <w:lang w:val="sk-SK"/>
        </w:rPr>
        <w:t>C</w:t>
      </w:r>
      <w:r w:rsidRPr="00921E22">
        <w:rPr>
          <w:rFonts w:ascii="Arial Narrow" w:eastAsia="Arial Narrow" w:hAnsi="Arial Narrow" w:cs="Tahoma"/>
          <w:color w:val="000000"/>
          <w:szCs w:val="22"/>
          <w:lang w:val="sk-SK"/>
        </w:rPr>
        <w:t>X teamu, umožní nastavenie mechanizmu životného cyklu spätnej väzby, ktorá bude realizovaná ako na koncových službách na front-ende</w:t>
      </w:r>
      <w:r w:rsidR="00E1634F" w:rsidRPr="00921E22">
        <w:rPr>
          <w:rFonts w:ascii="Arial Narrow" w:eastAsia="Arial Narrow" w:hAnsi="Arial Narrow" w:cs="Tahoma"/>
          <w:color w:val="000000"/>
          <w:szCs w:val="22"/>
          <w:lang w:val="sk-SK"/>
        </w:rPr>
        <w:t>/</w:t>
      </w:r>
      <w:r w:rsidRPr="00921E22">
        <w:rPr>
          <w:rFonts w:ascii="Arial Narrow" w:eastAsia="Arial Narrow" w:hAnsi="Arial Narrow" w:cs="Tahoma"/>
          <w:color w:val="000000"/>
          <w:szCs w:val="22"/>
          <w:lang w:val="sk-SK"/>
        </w:rPr>
        <w:t xml:space="preserve">back-ende. Vybudovanie </w:t>
      </w:r>
      <w:r w:rsidR="00085F26" w:rsidRPr="00921E22">
        <w:rPr>
          <w:rFonts w:ascii="Arial Narrow" w:eastAsia="Arial Narrow" w:hAnsi="Arial Narrow" w:cs="Tahoma"/>
          <w:color w:val="000000"/>
          <w:szCs w:val="22"/>
          <w:lang w:val="sk-SK"/>
        </w:rPr>
        <w:t>C</w:t>
      </w:r>
      <w:r w:rsidRPr="00921E22">
        <w:rPr>
          <w:rFonts w:ascii="Arial Narrow" w:eastAsia="Arial Narrow" w:hAnsi="Arial Narrow" w:cs="Tahoma"/>
          <w:color w:val="000000"/>
          <w:szCs w:val="22"/>
          <w:lang w:val="sk-SK"/>
        </w:rPr>
        <w:t xml:space="preserve">X teamu umožní </w:t>
      </w:r>
      <w:r w:rsidR="00867990" w:rsidRPr="00921E22">
        <w:rPr>
          <w:rFonts w:ascii="Arial Narrow" w:eastAsia="Arial Narrow" w:hAnsi="Arial Narrow" w:cs="Tahoma"/>
          <w:color w:val="000000"/>
          <w:szCs w:val="22"/>
          <w:lang w:val="sk-SK"/>
        </w:rPr>
        <w:t>vytvorenie nového webového sídla organizácie s dôrazom na prehľadnosť, prístupnosť a monitoring spätnej väzby. Čo sa týka už existujúcich informačných systémov organizácie, plánujeme aplikovanie monitoringu spätnej väzby, pre zvýšenie prehľadnosti, prístupnosti a efektívnosti poskytovania koncových služieb</w:t>
      </w:r>
      <w:r w:rsidR="00DB2E50" w:rsidRPr="00921E22">
        <w:rPr>
          <w:rFonts w:ascii="Arial Narrow" w:eastAsia="Arial Narrow" w:hAnsi="Arial Narrow" w:cs="Tahoma"/>
          <w:color w:val="000000"/>
          <w:szCs w:val="22"/>
          <w:lang w:val="sk-SK"/>
        </w:rPr>
        <w:t xml:space="preserve"> na front-ende</w:t>
      </w:r>
      <w:r w:rsidR="00867990" w:rsidRPr="00921E22">
        <w:rPr>
          <w:rFonts w:ascii="Arial Narrow" w:eastAsia="Arial Narrow" w:hAnsi="Arial Narrow" w:cs="Tahoma"/>
          <w:color w:val="000000"/>
          <w:szCs w:val="22"/>
          <w:lang w:val="sk-SK"/>
        </w:rPr>
        <w:t xml:space="preserve"> a aplikačných služieb</w:t>
      </w:r>
      <w:r w:rsidR="00DB2E50" w:rsidRPr="00921E22">
        <w:rPr>
          <w:rFonts w:ascii="Arial Narrow" w:eastAsia="Arial Narrow" w:hAnsi="Arial Narrow" w:cs="Tahoma"/>
          <w:color w:val="000000"/>
          <w:szCs w:val="22"/>
          <w:lang w:val="sk-SK"/>
        </w:rPr>
        <w:t xml:space="preserve"> na back-ende</w:t>
      </w:r>
      <w:r w:rsidR="00867990" w:rsidRPr="00921E22">
        <w:rPr>
          <w:rFonts w:ascii="Arial Narrow" w:eastAsia="Arial Narrow" w:hAnsi="Arial Narrow" w:cs="Tahoma"/>
          <w:color w:val="000000"/>
          <w:szCs w:val="22"/>
          <w:lang w:val="sk-SK"/>
        </w:rPr>
        <w:t>. Vybu</w:t>
      </w:r>
      <w:r w:rsidR="00085F26" w:rsidRPr="00921E22">
        <w:rPr>
          <w:rFonts w:ascii="Arial Narrow" w:eastAsia="Arial Narrow" w:hAnsi="Arial Narrow" w:cs="Tahoma"/>
          <w:color w:val="000000"/>
          <w:szCs w:val="22"/>
          <w:lang w:val="sk-SK"/>
        </w:rPr>
        <w:t>dovanie C</w:t>
      </w:r>
      <w:r w:rsidR="00867990" w:rsidRPr="00921E22">
        <w:rPr>
          <w:rFonts w:ascii="Arial Narrow" w:eastAsia="Arial Narrow" w:hAnsi="Arial Narrow" w:cs="Tahoma"/>
          <w:color w:val="000000"/>
          <w:szCs w:val="22"/>
          <w:lang w:val="sk-SK"/>
        </w:rPr>
        <w:t>X teamu umožní organizácii včasnejšie reagovať na požiadavky koncových používateľov služieb</w:t>
      </w:r>
      <w:r w:rsidR="00DB2E50" w:rsidRPr="00921E22">
        <w:rPr>
          <w:rFonts w:ascii="Arial Narrow" w:eastAsia="Arial Narrow" w:hAnsi="Arial Narrow" w:cs="Tahoma"/>
          <w:color w:val="000000"/>
          <w:szCs w:val="22"/>
          <w:lang w:val="sk-SK"/>
        </w:rPr>
        <w:t xml:space="preserve"> a zároveň rýchlejšie a efektívnejšie reagovať na </w:t>
      </w:r>
      <w:r w:rsidR="00867990" w:rsidRPr="00921E22">
        <w:rPr>
          <w:rFonts w:ascii="Arial Narrow" w:eastAsia="Arial Narrow" w:hAnsi="Arial Narrow" w:cs="Tahoma"/>
          <w:color w:val="000000"/>
          <w:szCs w:val="22"/>
          <w:lang w:val="sk-SK"/>
        </w:rPr>
        <w:t xml:space="preserve"> </w:t>
      </w:r>
      <w:r w:rsidR="00DB2E50" w:rsidRPr="00921E22">
        <w:rPr>
          <w:rFonts w:ascii="Arial Narrow" w:eastAsia="Arial Narrow" w:hAnsi="Arial Narrow" w:cs="Tahoma"/>
          <w:color w:val="000000"/>
          <w:szCs w:val="22"/>
          <w:lang w:val="sk-SK"/>
        </w:rPr>
        <w:t>požiadavky vecných gestorov IS, prípadne ich modulov. Vzh</w:t>
      </w:r>
      <w:r w:rsidR="00085F26" w:rsidRPr="00921E22">
        <w:rPr>
          <w:rFonts w:ascii="Arial Narrow" w:eastAsia="Arial Narrow" w:hAnsi="Arial Narrow" w:cs="Tahoma"/>
          <w:color w:val="000000"/>
          <w:szCs w:val="22"/>
          <w:lang w:val="sk-SK"/>
        </w:rPr>
        <w:t>ľadom na to, že C</w:t>
      </w:r>
      <w:r w:rsidR="00DB2E50" w:rsidRPr="00921E22">
        <w:rPr>
          <w:rFonts w:ascii="Arial Narrow" w:eastAsia="Arial Narrow" w:hAnsi="Arial Narrow" w:cs="Tahoma"/>
          <w:color w:val="000000"/>
          <w:szCs w:val="22"/>
          <w:lang w:val="sk-SK"/>
        </w:rPr>
        <w:t>X team bude tvorený internými zamestnancami MDV SR predpokladáme aj výraznú úsporu nákladov na zmenové konania na vybraných IS, ktoré by inak boli hradené z rozpočtu organizácie. Zmeny by sa týkali jednoduchých zásahov a úprav IS. Prostriedky ušetrené realizáciou týchto zmien internými kapacitami by mohli byť využité na realizáciu závažnejších zmien IS, na ktoré by kapacit</w:t>
      </w:r>
      <w:r w:rsidR="00085F26" w:rsidRPr="00921E22">
        <w:rPr>
          <w:rFonts w:ascii="Arial Narrow" w:eastAsia="Arial Narrow" w:hAnsi="Arial Narrow" w:cs="Tahoma"/>
          <w:color w:val="000000"/>
          <w:szCs w:val="22"/>
          <w:lang w:val="sk-SK"/>
        </w:rPr>
        <w:t>y C</w:t>
      </w:r>
      <w:r w:rsidR="00DB2E50" w:rsidRPr="00921E22">
        <w:rPr>
          <w:rFonts w:ascii="Arial Narrow" w:eastAsia="Arial Narrow" w:hAnsi="Arial Narrow" w:cs="Tahoma"/>
          <w:color w:val="000000"/>
          <w:szCs w:val="22"/>
          <w:lang w:val="sk-SK"/>
        </w:rPr>
        <w:t>X teamu nepostačovali.</w:t>
      </w:r>
    </w:p>
    <w:p w14:paraId="203CE0E8" w14:textId="77777777" w:rsidR="003B1688" w:rsidRPr="00921E22" w:rsidRDefault="003B1688" w:rsidP="00F257A6">
      <w:pPr>
        <w:pBdr>
          <w:top w:val="nil"/>
          <w:left w:val="nil"/>
          <w:bottom w:val="nil"/>
          <w:right w:val="nil"/>
          <w:between w:val="nil"/>
          <w:bar w:val="nil"/>
        </w:pBdr>
        <w:jc w:val="both"/>
        <w:rPr>
          <w:rFonts w:ascii="Arial Narrow" w:eastAsia="Arial Narrow" w:hAnsi="Arial Narrow" w:cs="Tahoma"/>
          <w:color w:val="000000"/>
          <w:szCs w:val="22"/>
          <w:lang w:val="sk-SK"/>
        </w:rPr>
      </w:pPr>
    </w:p>
    <w:p w14:paraId="5A8CD894" w14:textId="77777777" w:rsidR="00441B66" w:rsidRPr="00921E22" w:rsidRDefault="00441B66" w:rsidP="00F257A6">
      <w:pPr>
        <w:pBdr>
          <w:top w:val="nil"/>
          <w:left w:val="nil"/>
          <w:bottom w:val="nil"/>
          <w:right w:val="nil"/>
          <w:between w:val="nil"/>
          <w:bar w:val="nil"/>
        </w:pBdr>
        <w:jc w:val="both"/>
        <w:rPr>
          <w:rFonts w:ascii="Arial Narrow" w:hAnsi="Arial Narrow" w:cs="Tahoma"/>
          <w:color w:val="000000"/>
          <w:szCs w:val="22"/>
          <w:lang w:val="sk-SK"/>
        </w:rPr>
      </w:pPr>
      <w:r w:rsidRPr="00921E22">
        <w:rPr>
          <w:rFonts w:ascii="Arial Narrow" w:eastAsia="Arial Narrow" w:hAnsi="Arial Narrow" w:cs="Tahoma"/>
          <w:color w:val="000000"/>
          <w:szCs w:val="22"/>
          <w:lang w:val="sk-SK"/>
        </w:rPr>
        <w:t xml:space="preserve">Ministerstvo dopravy a výstavby Slovenskej republiky je správcom informačných systémov </w:t>
      </w:r>
      <w:r w:rsidRPr="00921E22">
        <w:rPr>
          <w:rFonts w:ascii="Arial Narrow" w:hAnsi="Arial Narrow" w:cs="Tahoma"/>
          <w:color w:val="000000"/>
          <w:szCs w:val="22"/>
          <w:lang w:val="sk-SK"/>
        </w:rPr>
        <w:t xml:space="preserve">Jednotný informačný systém v cestnej doprave (ďalej len „JISCD“) a Národný systém dopravných informácií (ďalej len „NSDI“). </w:t>
      </w:r>
    </w:p>
    <w:p w14:paraId="685D9DB9" w14:textId="77777777" w:rsidR="00441B66" w:rsidRPr="00921E22" w:rsidRDefault="00441B66" w:rsidP="00F257A6">
      <w:pPr>
        <w:pBdr>
          <w:top w:val="nil"/>
          <w:left w:val="nil"/>
          <w:bottom w:val="nil"/>
          <w:right w:val="nil"/>
          <w:between w:val="nil"/>
          <w:bar w:val="nil"/>
        </w:pBdr>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JISCD je komplexný informačný systém, ktorý zabezpečuje efektívne riadenie, evidenciu a kontrolu výkonu štátnej správy na úseku dopravy, konkrétne v oblasti správy autoškôl, v oblasti správy technických služieb a v oblasti riadenia odborných spôsobilostí v cestnej doprave. JISCD znamená značný prínos pre občanov a </w:t>
      </w:r>
      <w:r w:rsidRPr="00921E22">
        <w:rPr>
          <w:rFonts w:ascii="Arial Narrow" w:hAnsi="Arial Narrow" w:cs="Tahoma"/>
          <w:color w:val="000000"/>
          <w:szCs w:val="22"/>
          <w:lang w:val="sk-SK"/>
        </w:rPr>
        <w:lastRenderedPageBreak/>
        <w:t>podnikateľské subjekty, ktorým uľahčuje komunikáciu s orgánmi verejnej správy na úseku dopravy a poverenými organizáciami. Taktiež im zjednodušuje a zefektívňuje vybavovanie svojich záležitostí v tejto oblasti a zabezpečuje prehľadnejšie a modernejšie rozhranie na riešenie rôznych životných situácií v oblasti dopravy a cestnej premávky.</w:t>
      </w:r>
    </w:p>
    <w:p w14:paraId="6A78BAFD" w14:textId="77777777" w:rsidR="00441B66" w:rsidRPr="00921E22" w:rsidRDefault="00441B66" w:rsidP="00F257A6">
      <w:pPr>
        <w:pBdr>
          <w:top w:val="nil"/>
          <w:left w:val="nil"/>
          <w:bottom w:val="nil"/>
          <w:right w:val="nil"/>
          <w:between w:val="nil"/>
          <w:bar w:val="nil"/>
        </w:pBdr>
        <w:jc w:val="both"/>
        <w:rPr>
          <w:rFonts w:ascii="Arial Narrow" w:hAnsi="Arial Narrow" w:cs="Tahoma"/>
          <w:color w:val="000000"/>
          <w:szCs w:val="22"/>
          <w:lang w:val="sk-SK"/>
        </w:rPr>
      </w:pPr>
      <w:r w:rsidRPr="00921E22">
        <w:rPr>
          <w:rFonts w:ascii="Arial Narrow" w:hAnsi="Arial Narrow" w:cs="Tahoma"/>
          <w:color w:val="000000"/>
          <w:szCs w:val="22"/>
          <w:lang w:val="sk-SK"/>
        </w:rPr>
        <w:t>NSDI prevádzkuje portál odoprave.info, ktorý poskytuje na jednom mieste komplexné informácie o aktuálnej situácii v rámci SR, ako i o službách týkajúcich sa dopravy. Bežný užívateľ i odborná verejnosť sa dozvie o dopravnej situácii, najmä o obmedzeniach v cestnej doprave, dopravných nehodách a jazdných podmienkach. Prispievatelia môžu prostredníctvom portálu nahlasovať dopravné udalosti. Všetky takto nahlásené informácie týkajúce sa dopravy spracuje operátor NDIC.</w:t>
      </w:r>
    </w:p>
    <w:p w14:paraId="34AA749F" w14:textId="77777777" w:rsidR="00441B66" w:rsidRPr="00921E22" w:rsidRDefault="00441B66" w:rsidP="00F257A6">
      <w:pPr>
        <w:pBdr>
          <w:top w:val="nil"/>
          <w:left w:val="nil"/>
          <w:bottom w:val="nil"/>
          <w:right w:val="nil"/>
          <w:between w:val="nil"/>
          <w:bar w:val="nil"/>
        </w:pBdr>
        <w:jc w:val="both"/>
        <w:rPr>
          <w:rFonts w:ascii="Arial Narrow" w:hAnsi="Arial Narrow" w:cs="Tahoma"/>
          <w:color w:val="000000"/>
          <w:szCs w:val="22"/>
          <w:lang w:val="sk-SK"/>
        </w:rPr>
      </w:pPr>
    </w:p>
    <w:p w14:paraId="0A48C325" w14:textId="77777777" w:rsidR="00B813AE" w:rsidRPr="00921E22" w:rsidRDefault="00B813AE" w:rsidP="00F257A6">
      <w:pPr>
        <w:autoSpaceDE w:val="0"/>
        <w:autoSpaceDN w:val="0"/>
        <w:adjustRightInd w:val="0"/>
        <w:jc w:val="both"/>
        <w:rPr>
          <w:rFonts w:ascii="Arial Narrow" w:hAnsi="Arial Narrow" w:cs="Tahoma"/>
          <w:b/>
          <w:color w:val="000000"/>
          <w:szCs w:val="22"/>
          <w:lang w:val="sk-SK"/>
        </w:rPr>
      </w:pPr>
      <w:r w:rsidRPr="00921E22">
        <w:rPr>
          <w:rFonts w:ascii="Arial Narrow" w:hAnsi="Arial Narrow" w:cs="Tahoma"/>
          <w:b/>
          <w:color w:val="000000"/>
          <w:szCs w:val="22"/>
          <w:lang w:val="sk-SK"/>
        </w:rPr>
        <w:t>Projekt bude realizovaný prostredníctvom 2 aktivít:</w:t>
      </w:r>
    </w:p>
    <w:p w14:paraId="24730B94"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p>
    <w:p w14:paraId="6C8FFBE3" w14:textId="77777777" w:rsidR="00B813AE" w:rsidRPr="00921E22" w:rsidRDefault="00B813AE" w:rsidP="00F257A6">
      <w:pPr>
        <w:autoSpaceDE w:val="0"/>
        <w:autoSpaceDN w:val="0"/>
        <w:adjustRightInd w:val="0"/>
        <w:ind w:left="1416"/>
        <w:jc w:val="both"/>
        <w:rPr>
          <w:rFonts w:ascii="Arial Narrow" w:hAnsi="Arial Narrow" w:cs="Tahoma"/>
          <w:color w:val="000000"/>
          <w:szCs w:val="22"/>
          <w:lang w:val="sk-SK"/>
        </w:rPr>
      </w:pPr>
      <w:r w:rsidRPr="00921E22">
        <w:rPr>
          <w:rFonts w:ascii="Arial Narrow" w:hAnsi="Arial Narrow" w:cs="Tahoma"/>
          <w:b/>
          <w:color w:val="000000"/>
          <w:szCs w:val="22"/>
          <w:lang w:val="sk-SK"/>
        </w:rPr>
        <w:t>Aktivita 1</w:t>
      </w:r>
      <w:r w:rsidRPr="00921E22">
        <w:rPr>
          <w:rFonts w:ascii="Arial Narrow" w:hAnsi="Arial Narrow" w:cs="Tahoma"/>
          <w:color w:val="000000"/>
          <w:szCs w:val="22"/>
          <w:lang w:val="sk-SK"/>
        </w:rPr>
        <w:t>: Vytváranie expertných tímov ktoré zastrešia agendu agilného zlepšovania zákazníckej skúsenosti,</w:t>
      </w:r>
    </w:p>
    <w:p w14:paraId="6ABF2C79"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p>
    <w:p w14:paraId="431A0549" w14:textId="77777777" w:rsidR="00B813AE" w:rsidRPr="00921E22" w:rsidRDefault="00B813AE" w:rsidP="00F257A6">
      <w:pPr>
        <w:autoSpaceDE w:val="0"/>
        <w:autoSpaceDN w:val="0"/>
        <w:adjustRightInd w:val="0"/>
        <w:ind w:left="1416"/>
        <w:jc w:val="both"/>
        <w:rPr>
          <w:rFonts w:ascii="Arial Narrow" w:hAnsi="Arial Narrow" w:cs="Tahoma"/>
          <w:color w:val="000000"/>
          <w:szCs w:val="22"/>
          <w:lang w:val="sk-SK"/>
        </w:rPr>
      </w:pPr>
      <w:r w:rsidRPr="00921E22">
        <w:rPr>
          <w:rFonts w:ascii="Arial Narrow" w:hAnsi="Arial Narrow" w:cs="Tahoma"/>
          <w:b/>
          <w:color w:val="000000"/>
          <w:szCs w:val="22"/>
          <w:lang w:val="sk-SK"/>
        </w:rPr>
        <w:t>Aktivita 2</w:t>
      </w:r>
      <w:r w:rsidRPr="00921E22">
        <w:rPr>
          <w:rFonts w:ascii="Arial Narrow" w:hAnsi="Arial Narrow" w:cs="Tahoma"/>
          <w:color w:val="000000"/>
          <w:szCs w:val="22"/>
          <w:lang w:val="sk-SK"/>
        </w:rPr>
        <w:t>: Implementácia „malých zlepše</w:t>
      </w:r>
      <w:r w:rsidR="00F257A6" w:rsidRPr="00921E22">
        <w:rPr>
          <w:rFonts w:ascii="Arial Narrow" w:hAnsi="Arial Narrow" w:cs="Tahoma"/>
          <w:color w:val="000000"/>
          <w:szCs w:val="22"/>
          <w:lang w:val="sk-SK"/>
        </w:rPr>
        <w:t>ní“ na front/back-ende, ktoré</w:t>
      </w:r>
      <w:r w:rsidRPr="00921E22">
        <w:rPr>
          <w:rFonts w:ascii="Arial Narrow" w:hAnsi="Arial Narrow" w:cs="Tahoma"/>
          <w:color w:val="000000"/>
          <w:szCs w:val="22"/>
          <w:lang w:val="sk-SK"/>
        </w:rPr>
        <w:t xml:space="preserve"> služby zjednodušia, zvýšia ich prívetivosť a tým zvýšia ich používanie a spokojnosť s nimi</w:t>
      </w:r>
    </w:p>
    <w:p w14:paraId="58498780"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p>
    <w:p w14:paraId="17E02C5E"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b/>
          <w:color w:val="000000"/>
          <w:szCs w:val="22"/>
          <w:lang w:val="sk-SK"/>
        </w:rPr>
        <w:t>Aktivita 1:</w:t>
      </w:r>
      <w:r w:rsidRPr="00921E22">
        <w:rPr>
          <w:rFonts w:ascii="Arial Narrow" w:hAnsi="Arial Narrow" w:cs="Tahoma"/>
          <w:color w:val="000000"/>
          <w:szCs w:val="22"/>
          <w:lang w:val="sk-SK"/>
        </w:rPr>
        <w:t xml:space="preserve"> Vytváranie expertných tímov ktoré zastrešia agendu agilného zlepšovania zákazníckej skúsenosti</w:t>
      </w:r>
    </w:p>
    <w:p w14:paraId="0E12D716" w14:textId="77777777" w:rsidR="00B813AE" w:rsidRPr="00921E22" w:rsidRDefault="00B813AE" w:rsidP="00F257A6">
      <w:pPr>
        <w:autoSpaceDE w:val="0"/>
        <w:autoSpaceDN w:val="0"/>
        <w:adjustRightInd w:val="0"/>
        <w:jc w:val="both"/>
        <w:rPr>
          <w:rFonts w:ascii="Arial Narrow" w:hAnsi="Arial Narrow" w:cs="Tahoma"/>
          <w:color w:val="000000"/>
          <w:szCs w:val="22"/>
          <w:u w:val="single"/>
          <w:lang w:val="sk-SK"/>
        </w:rPr>
      </w:pPr>
      <w:r w:rsidRPr="00921E22">
        <w:rPr>
          <w:rFonts w:ascii="Arial Narrow" w:hAnsi="Arial Narrow" w:cs="Tahoma"/>
          <w:color w:val="000000"/>
          <w:szCs w:val="22"/>
          <w:u w:val="single"/>
          <w:lang w:val="sk-SK"/>
        </w:rPr>
        <w:t>V rámci aktivity bude realizované:</w:t>
      </w:r>
    </w:p>
    <w:p w14:paraId="03D21EAB" w14:textId="77777777" w:rsidR="00B813AE" w:rsidRPr="00921E22" w:rsidRDefault="00B813AE" w:rsidP="00F257A6">
      <w:pPr>
        <w:autoSpaceDE w:val="0"/>
        <w:autoSpaceDN w:val="0"/>
        <w:adjustRightInd w:val="0"/>
        <w:ind w:firstLine="708"/>
        <w:jc w:val="both"/>
        <w:rPr>
          <w:rFonts w:ascii="Arial Narrow" w:hAnsi="Arial Narrow" w:cs="Tahoma"/>
          <w:color w:val="000000"/>
          <w:szCs w:val="22"/>
          <w:lang w:val="sk-SK"/>
        </w:rPr>
      </w:pPr>
      <w:r w:rsidRPr="00921E22">
        <w:rPr>
          <w:rFonts w:ascii="Arial Narrow" w:hAnsi="Arial Narrow" w:cs="Tahoma"/>
          <w:color w:val="000000"/>
          <w:szCs w:val="22"/>
          <w:lang w:val="sk-SK"/>
        </w:rPr>
        <w:t>Zavedenie a štandardizovanie manažmentu spätnej väzby</w:t>
      </w:r>
    </w:p>
    <w:p w14:paraId="2EEF3806" w14:textId="77777777" w:rsidR="00B813AE" w:rsidRPr="00921E22" w:rsidRDefault="00B813AE" w:rsidP="00F257A6">
      <w:pPr>
        <w:autoSpaceDE w:val="0"/>
        <w:autoSpaceDN w:val="0"/>
        <w:adjustRightInd w:val="0"/>
        <w:ind w:firstLine="708"/>
        <w:jc w:val="both"/>
        <w:rPr>
          <w:rFonts w:ascii="Arial Narrow" w:hAnsi="Arial Narrow" w:cs="Tahoma"/>
          <w:color w:val="000000"/>
          <w:szCs w:val="22"/>
          <w:lang w:val="sk-SK"/>
        </w:rPr>
      </w:pPr>
      <w:r w:rsidRPr="00921E22">
        <w:rPr>
          <w:rFonts w:ascii="Arial Narrow" w:hAnsi="Arial Narrow" w:cs="Tahoma"/>
          <w:color w:val="000000"/>
          <w:szCs w:val="22"/>
          <w:lang w:val="sk-SK"/>
        </w:rPr>
        <w:t>Monitorovanie spätnej väzby</w:t>
      </w:r>
    </w:p>
    <w:p w14:paraId="2A4516F9" w14:textId="77777777" w:rsidR="00B813AE" w:rsidRPr="00921E22" w:rsidRDefault="00B813AE" w:rsidP="00F257A6">
      <w:pPr>
        <w:autoSpaceDE w:val="0"/>
        <w:autoSpaceDN w:val="0"/>
        <w:adjustRightInd w:val="0"/>
        <w:ind w:firstLine="708"/>
        <w:jc w:val="both"/>
        <w:rPr>
          <w:rFonts w:ascii="Arial Narrow" w:hAnsi="Arial Narrow" w:cs="Tahoma"/>
          <w:color w:val="000000"/>
          <w:szCs w:val="22"/>
          <w:lang w:val="sk-SK"/>
        </w:rPr>
      </w:pPr>
      <w:r w:rsidRPr="00921E22">
        <w:rPr>
          <w:rFonts w:ascii="Arial Narrow" w:hAnsi="Arial Narrow" w:cs="Tahoma"/>
          <w:color w:val="000000"/>
          <w:szCs w:val="22"/>
          <w:lang w:val="sk-SK"/>
        </w:rPr>
        <w:t>Analýza, posúdenie a zapracovanie spätnej väzby.</w:t>
      </w:r>
    </w:p>
    <w:p w14:paraId="378F0B4D"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p>
    <w:p w14:paraId="05B14F56"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b/>
          <w:color w:val="000000"/>
          <w:szCs w:val="22"/>
          <w:lang w:val="sk-SK"/>
        </w:rPr>
        <w:t>Aktivita 2:</w:t>
      </w:r>
      <w:r w:rsidRPr="00921E22">
        <w:rPr>
          <w:rFonts w:ascii="Arial Narrow" w:hAnsi="Arial Narrow" w:cs="Tahoma"/>
          <w:color w:val="000000"/>
          <w:szCs w:val="22"/>
          <w:lang w:val="sk-SK"/>
        </w:rPr>
        <w:t xml:space="preserve"> Implementácia „malých zlepšení“ na front/back-ende, ktoré služby zjednodušia, zvýšia ich prívetivosť a tým zvýšia ich používanie a spokojnosť s nimi</w:t>
      </w:r>
    </w:p>
    <w:p w14:paraId="7E3D38DB"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p>
    <w:p w14:paraId="0DBB269E"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b/>
          <w:color w:val="000000"/>
          <w:szCs w:val="22"/>
          <w:lang w:val="sk-SK"/>
        </w:rPr>
        <w:t xml:space="preserve">Podaktivita 2.1 </w:t>
      </w:r>
      <w:r w:rsidRPr="00921E22">
        <w:rPr>
          <w:rFonts w:ascii="Arial Narrow" w:hAnsi="Arial Narrow" w:cs="Tahoma"/>
          <w:color w:val="000000"/>
          <w:szCs w:val="22"/>
          <w:lang w:val="sk-SK"/>
        </w:rPr>
        <w:t>Realizácia zmien na Front-Ende</w:t>
      </w:r>
    </w:p>
    <w:p w14:paraId="5FC53504"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Nedostatky súčasného stavu:</w:t>
      </w:r>
    </w:p>
    <w:p w14:paraId="2B8FCE72" w14:textId="77777777" w:rsidR="00B813AE" w:rsidRPr="00921E22" w:rsidRDefault="00B813AE"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chýbajú zjednodušené, ľahko čitateľné a zrozumiteľné informácie,</w:t>
      </w:r>
    </w:p>
    <w:p w14:paraId="46EFA5C8" w14:textId="77777777" w:rsidR="00B813AE" w:rsidRPr="00921E22" w:rsidRDefault="00B813AE"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v súčasnosti nie je možná prehľadná a zrozumiteľná navigácia občana jednotlivými procesmi,</w:t>
      </w:r>
    </w:p>
    <w:p w14:paraId="72B7D699" w14:textId="77777777" w:rsidR="00B813AE" w:rsidRPr="00921E22" w:rsidRDefault="00B813AE" w:rsidP="00F257A6">
      <w:pPr>
        <w:autoSpaceDE w:val="0"/>
        <w:autoSpaceDN w:val="0"/>
        <w:adjustRightInd w:val="0"/>
        <w:ind w:firstLine="708"/>
        <w:jc w:val="both"/>
        <w:rPr>
          <w:rFonts w:ascii="Arial Narrow" w:hAnsi="Arial Narrow" w:cs="Tahoma"/>
          <w:color w:val="000000"/>
          <w:szCs w:val="22"/>
          <w:lang w:val="sk-SK"/>
        </w:rPr>
      </w:pPr>
      <w:r w:rsidRPr="00921E22">
        <w:rPr>
          <w:rFonts w:ascii="Arial Narrow" w:hAnsi="Arial Narrow" w:cs="Tahoma"/>
          <w:color w:val="000000"/>
          <w:szCs w:val="22"/>
          <w:lang w:val="sk-SK"/>
        </w:rPr>
        <w:t>chýbajú návody a informácie napísané „ľudskou rečou“,</w:t>
      </w:r>
    </w:p>
    <w:p w14:paraId="11B0AFD5" w14:textId="77777777" w:rsidR="00B813AE" w:rsidRPr="00921E22" w:rsidRDefault="00B813AE"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neresponzívny dizajn,</w:t>
      </w:r>
    </w:p>
    <w:p w14:paraId="425648C8" w14:textId="77777777" w:rsidR="00B813AE" w:rsidRPr="00921E22" w:rsidRDefault="00B813AE"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chýbajúci mechanizmus proaktívneho informovania občana,</w:t>
      </w:r>
    </w:p>
    <w:p w14:paraId="033308A9" w14:textId="77777777" w:rsidR="00B813AE" w:rsidRPr="00921E22" w:rsidRDefault="00B813AE"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chýba užívateľsky prívetivejší spôsob sťahovania dokumentov,</w:t>
      </w:r>
    </w:p>
    <w:p w14:paraId="57DFF35D" w14:textId="77777777" w:rsidR="00E850C1" w:rsidRPr="00921E22" w:rsidRDefault="00E850C1" w:rsidP="00F257A6">
      <w:pPr>
        <w:autoSpaceDE w:val="0"/>
        <w:autoSpaceDN w:val="0"/>
        <w:adjustRightInd w:val="0"/>
        <w:jc w:val="both"/>
        <w:rPr>
          <w:rFonts w:ascii="Arial Narrow" w:hAnsi="Arial Narrow" w:cs="Tahoma"/>
          <w:color w:val="000000"/>
          <w:szCs w:val="22"/>
          <w:lang w:val="sk-SK"/>
        </w:rPr>
      </w:pPr>
    </w:p>
    <w:p w14:paraId="45882AED"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Očakávané výstupy:</w:t>
      </w:r>
    </w:p>
    <w:p w14:paraId="13E3A569"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z</w:t>
      </w:r>
      <w:r w:rsidR="00B813AE" w:rsidRPr="00921E22">
        <w:rPr>
          <w:rFonts w:ascii="Arial Narrow" w:hAnsi="Arial Narrow" w:cs="Tahoma"/>
          <w:color w:val="000000"/>
          <w:szCs w:val="22"/>
          <w:lang w:val="sk-SK"/>
        </w:rPr>
        <w:t>níženie počtu klikov potrebných na získanie informácie, resp. realizáciu služby,</w:t>
      </w:r>
    </w:p>
    <w:p w14:paraId="1F4D626C"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z</w:t>
      </w:r>
      <w:r w:rsidR="00B813AE" w:rsidRPr="00921E22">
        <w:rPr>
          <w:rFonts w:ascii="Arial Narrow" w:hAnsi="Arial Narrow" w:cs="Tahoma"/>
          <w:color w:val="000000"/>
          <w:szCs w:val="22"/>
          <w:lang w:val="sk-SK"/>
        </w:rPr>
        <w:t>avedenie proaktívneho informovania občana,</w:t>
      </w:r>
    </w:p>
    <w:p w14:paraId="76C58254"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v</w:t>
      </w:r>
      <w:r w:rsidR="00B813AE" w:rsidRPr="00921E22">
        <w:rPr>
          <w:rFonts w:ascii="Arial Narrow" w:hAnsi="Arial Narrow" w:cs="Tahoma"/>
          <w:color w:val="000000"/>
          <w:szCs w:val="22"/>
          <w:lang w:val="sk-SK"/>
        </w:rPr>
        <w:t>ytvorenie notifikačného mechanizmu,</w:t>
      </w:r>
    </w:p>
    <w:p w14:paraId="1225BA18"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z</w:t>
      </w:r>
      <w:r w:rsidR="00B813AE" w:rsidRPr="00921E22">
        <w:rPr>
          <w:rFonts w:ascii="Arial Narrow" w:hAnsi="Arial Narrow" w:cs="Tahoma"/>
          <w:color w:val="000000"/>
          <w:szCs w:val="22"/>
          <w:lang w:val="sk-SK"/>
        </w:rPr>
        <w:t>osúladenie používateľského rozhrania s jednotným dizajn manuálom elektronických služieb,</w:t>
      </w:r>
    </w:p>
    <w:p w14:paraId="4C60DBA6"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v</w:t>
      </w:r>
      <w:r w:rsidR="00B813AE" w:rsidRPr="00921E22">
        <w:rPr>
          <w:rFonts w:ascii="Arial Narrow" w:hAnsi="Arial Narrow" w:cs="Tahoma"/>
          <w:color w:val="000000"/>
          <w:szCs w:val="22"/>
          <w:lang w:val="sk-SK"/>
        </w:rPr>
        <w:t>ytvorenie responzívneho rozhrania,</w:t>
      </w:r>
    </w:p>
    <w:p w14:paraId="3AD73A3C"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z</w:t>
      </w:r>
      <w:r w:rsidR="00B813AE" w:rsidRPr="00921E22">
        <w:rPr>
          <w:rFonts w:ascii="Arial Narrow" w:hAnsi="Arial Narrow" w:cs="Tahoma"/>
          <w:color w:val="000000"/>
          <w:szCs w:val="22"/>
          <w:lang w:val="sk-SK"/>
        </w:rPr>
        <w:t>osúladenie so štandardami prístupnosti,</w:t>
      </w:r>
    </w:p>
    <w:p w14:paraId="6DE1DBD9"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p>
    <w:p w14:paraId="0CBBFBB0" w14:textId="77777777" w:rsidR="00B813AE" w:rsidRPr="00921E22" w:rsidRDefault="00B813AE"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b/>
          <w:color w:val="000000"/>
          <w:szCs w:val="22"/>
          <w:lang w:val="sk-SK"/>
        </w:rPr>
        <w:t>Podaktivita 2.</w:t>
      </w:r>
      <w:r w:rsidR="00E1634F" w:rsidRPr="00921E22">
        <w:rPr>
          <w:rFonts w:ascii="Arial Narrow" w:hAnsi="Arial Narrow" w:cs="Tahoma"/>
          <w:b/>
          <w:color w:val="000000"/>
          <w:szCs w:val="22"/>
          <w:lang w:val="sk-SK"/>
        </w:rPr>
        <w:t>2</w:t>
      </w:r>
      <w:r w:rsidRPr="00921E22">
        <w:rPr>
          <w:rFonts w:ascii="Arial Narrow" w:hAnsi="Arial Narrow" w:cs="Tahoma"/>
          <w:color w:val="000000"/>
          <w:szCs w:val="22"/>
          <w:lang w:val="sk-SK"/>
        </w:rPr>
        <w:t xml:space="preserve"> Zlepšenia webových sídel</w:t>
      </w:r>
    </w:p>
    <w:p w14:paraId="22B33920" w14:textId="77777777" w:rsidR="00F257A6" w:rsidRPr="00921E22" w:rsidRDefault="00F257A6" w:rsidP="00F257A6">
      <w:p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Nedostatky súčasného stavu:</w:t>
      </w:r>
    </w:p>
    <w:p w14:paraId="50A33E37"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nesúlad</w:t>
      </w:r>
      <w:r w:rsidR="00B813AE" w:rsidRPr="00921E22">
        <w:rPr>
          <w:rFonts w:ascii="Arial Narrow" w:hAnsi="Arial Narrow" w:cs="Tahoma"/>
          <w:color w:val="000000"/>
          <w:szCs w:val="22"/>
          <w:lang w:val="sk-SK"/>
        </w:rPr>
        <w:t xml:space="preserve"> používateľského rozhrania webového sídla s jednotným dizajn manuálom elektronických služieb,</w:t>
      </w:r>
    </w:p>
    <w:p w14:paraId="2196A9A9"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Nedostatočná responzivita</w:t>
      </w:r>
      <w:r w:rsidR="00B813AE" w:rsidRPr="00921E22">
        <w:rPr>
          <w:rFonts w:ascii="Arial Narrow" w:hAnsi="Arial Narrow" w:cs="Tahoma"/>
          <w:color w:val="000000"/>
          <w:szCs w:val="22"/>
          <w:lang w:val="sk-SK"/>
        </w:rPr>
        <w:t xml:space="preserve"> rozhrania,</w:t>
      </w:r>
    </w:p>
    <w:p w14:paraId="2BF77E87" w14:textId="77777777" w:rsidR="00B813AE"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Nesúlad so štandardami prístupnosti</w:t>
      </w:r>
    </w:p>
    <w:p w14:paraId="50BDDB7B" w14:textId="77777777" w:rsidR="00441B66" w:rsidRPr="00921E22" w:rsidRDefault="00F257A6" w:rsidP="003A099E">
      <w:pPr>
        <w:numPr>
          <w:ilvl w:val="0"/>
          <w:numId w:val="9"/>
        </w:numPr>
        <w:autoSpaceDE w:val="0"/>
        <w:autoSpaceDN w:val="0"/>
        <w:adjustRightInd w:val="0"/>
        <w:jc w:val="both"/>
        <w:rPr>
          <w:rFonts w:ascii="Arial Narrow" w:hAnsi="Arial Narrow" w:cs="Tahoma"/>
          <w:color w:val="000000"/>
          <w:szCs w:val="22"/>
          <w:lang w:val="sk-SK"/>
        </w:rPr>
      </w:pPr>
      <w:r w:rsidRPr="00921E22">
        <w:rPr>
          <w:rFonts w:ascii="Arial Narrow" w:hAnsi="Arial Narrow" w:cs="Tahoma"/>
          <w:color w:val="000000"/>
          <w:szCs w:val="22"/>
          <w:lang w:val="sk-SK"/>
        </w:rPr>
        <w:t>Slabá spokojnosť s webovým sídlom</w:t>
      </w:r>
    </w:p>
    <w:p w14:paraId="1E99E0BE" w14:textId="77777777" w:rsidR="00441B66" w:rsidRPr="00921E22" w:rsidRDefault="00441B66" w:rsidP="00F257A6">
      <w:pPr>
        <w:pBdr>
          <w:top w:val="nil"/>
          <w:left w:val="nil"/>
          <w:bottom w:val="nil"/>
          <w:right w:val="nil"/>
          <w:between w:val="nil"/>
          <w:bar w:val="nil"/>
        </w:pBdr>
        <w:jc w:val="both"/>
        <w:rPr>
          <w:rFonts w:ascii="Arial Narrow" w:hAnsi="Arial Narrow" w:cs="Tahoma"/>
          <w:color w:val="000000"/>
          <w:szCs w:val="22"/>
          <w:lang w:val="sk-SK"/>
        </w:rPr>
      </w:pPr>
    </w:p>
    <w:p w14:paraId="104F9173" w14:textId="77777777" w:rsidR="00441B66" w:rsidRPr="00921E22" w:rsidRDefault="00441B66" w:rsidP="00F257A6">
      <w:pPr>
        <w:pBdr>
          <w:top w:val="nil"/>
          <w:left w:val="nil"/>
          <w:bottom w:val="nil"/>
          <w:right w:val="nil"/>
          <w:between w:val="nil"/>
          <w:bar w:val="nil"/>
        </w:pBdr>
        <w:jc w:val="both"/>
        <w:rPr>
          <w:rFonts w:ascii="Arial Narrow" w:hAnsi="Arial Narrow" w:cs="Tahoma"/>
          <w:color w:val="000000"/>
          <w:szCs w:val="22"/>
          <w:lang w:val="sk-SK"/>
        </w:rPr>
      </w:pPr>
      <w:r w:rsidRPr="00921E22">
        <w:rPr>
          <w:rFonts w:ascii="Arial Narrow" w:hAnsi="Arial Narrow" w:cs="Tahoma"/>
          <w:color w:val="000000"/>
          <w:szCs w:val="22"/>
          <w:lang w:val="sk-SK"/>
        </w:rPr>
        <w:t>Výsledkom realizácie projektu bude:</w:t>
      </w:r>
    </w:p>
    <w:p w14:paraId="578B93A3" w14:textId="77777777" w:rsidR="00441B66" w:rsidRPr="00921E22" w:rsidRDefault="00441B66" w:rsidP="003A099E">
      <w:pPr>
        <w:numPr>
          <w:ilvl w:val="0"/>
          <w:numId w:val="10"/>
        </w:num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Zjednodušenie životných situácií pre koncových užívateľov,</w:t>
      </w:r>
    </w:p>
    <w:p w14:paraId="20ABAA29" w14:textId="77777777" w:rsidR="00441B66" w:rsidRPr="00921E22" w:rsidRDefault="00441B66" w:rsidP="003A099E">
      <w:pPr>
        <w:numPr>
          <w:ilvl w:val="0"/>
          <w:numId w:val="10"/>
        </w:num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Zvýšenie využívania elektronických služieb,</w:t>
      </w:r>
    </w:p>
    <w:p w14:paraId="74ABA77B" w14:textId="77777777" w:rsidR="00441B66" w:rsidRPr="00921E22" w:rsidRDefault="00441B66" w:rsidP="003A099E">
      <w:pPr>
        <w:numPr>
          <w:ilvl w:val="0"/>
          <w:numId w:val="10"/>
        </w:num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lastRenderedPageBreak/>
        <w:t>Zvýšenie používateľskej prívetivosti koncových služieb a webov za pomoci ID-SK,</w:t>
      </w:r>
    </w:p>
    <w:p w14:paraId="7845098C" w14:textId="77777777" w:rsidR="00441B66" w:rsidRPr="00921E22" w:rsidRDefault="00441B66" w:rsidP="003A099E">
      <w:pPr>
        <w:numPr>
          <w:ilvl w:val="0"/>
          <w:numId w:val="10"/>
        </w:num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Zvýšenie spokojnosti s riešením potrieb v rámci životnej situácie,</w:t>
      </w:r>
    </w:p>
    <w:p w14:paraId="0B8C4768" w14:textId="77777777" w:rsidR="00441B66" w:rsidRPr="00921E22" w:rsidRDefault="00441B66" w:rsidP="003A099E">
      <w:pPr>
        <w:numPr>
          <w:ilvl w:val="0"/>
          <w:numId w:val="10"/>
        </w:num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Zavedenie manažmentu spokojnosti a sledovanie spätnej väzby od koncových používateľov elektronických služieb,</w:t>
      </w:r>
    </w:p>
    <w:p w14:paraId="1F9C2AE3" w14:textId="77777777" w:rsidR="00441B66" w:rsidRPr="00921E22" w:rsidRDefault="00441B66" w:rsidP="003A099E">
      <w:pPr>
        <w:numPr>
          <w:ilvl w:val="0"/>
          <w:numId w:val="10"/>
        </w:numPr>
        <w:pBdr>
          <w:top w:val="nil"/>
          <w:left w:val="nil"/>
          <w:bottom w:val="nil"/>
          <w:right w:val="nil"/>
          <w:between w:val="nil"/>
          <w:bar w:val="nil"/>
        </w:pBdr>
        <w:jc w:val="both"/>
        <w:rPr>
          <w:rFonts w:ascii="Arial Narrow" w:eastAsia="Arial Narrow" w:hAnsi="Arial Narrow" w:cs="Tahoma"/>
          <w:color w:val="000000"/>
          <w:szCs w:val="22"/>
          <w:lang w:val="sk-SK"/>
        </w:rPr>
      </w:pPr>
      <w:r w:rsidRPr="00921E22">
        <w:rPr>
          <w:rFonts w:ascii="Arial Narrow" w:eastAsia="Arial Narrow" w:hAnsi="Arial Narrow" w:cs="Tahoma"/>
          <w:color w:val="000000"/>
          <w:szCs w:val="22"/>
          <w:lang w:val="sk-SK"/>
        </w:rPr>
        <w:t>Vytvorenie kompetencie a kapacít agilne a flexibilne riešiť implementáciu, vylepšovanie/zjednodušovanie, nasadenie a správu elektronických služieb v rámci rezortných ISVS.</w:t>
      </w:r>
    </w:p>
    <w:p w14:paraId="45261298" w14:textId="77777777" w:rsidR="00441B66" w:rsidRPr="00921E22" w:rsidRDefault="00441B66" w:rsidP="00F257A6">
      <w:pPr>
        <w:pBdr>
          <w:top w:val="nil"/>
          <w:left w:val="nil"/>
          <w:bottom w:val="nil"/>
          <w:right w:val="nil"/>
          <w:between w:val="nil"/>
          <w:bar w:val="nil"/>
        </w:pBdr>
        <w:jc w:val="both"/>
        <w:rPr>
          <w:rFonts w:ascii="Arial Narrow" w:eastAsia="Arial Narrow" w:hAnsi="Arial Narrow" w:cs="Tahoma"/>
          <w:color w:val="000000"/>
          <w:szCs w:val="22"/>
          <w:lang w:val="sk-SK"/>
        </w:rPr>
      </w:pPr>
    </w:p>
    <w:p w14:paraId="60A419AC" w14:textId="77777777" w:rsidR="00E850C1" w:rsidRPr="00921E22" w:rsidRDefault="00E850C1"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Projekt je v súlade s nasledovnými strategickými dokumentmi:</w:t>
      </w:r>
    </w:p>
    <w:p w14:paraId="1279CE21" w14:textId="77777777" w:rsidR="00E850C1" w:rsidRPr="00A434BA" w:rsidRDefault="00E850C1"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 xml:space="preserve">Národná koncepcia informatizácie verejnej správy Slovenskej republiky, najmä s Prioritou „Interakcia s verejnou správou, životné situácie a výber služby navigáciou“, ktorá je zameraná na skvalitnenie poskytovania služieb, čo je jedným z hlavných cieľov </w:t>
      </w:r>
      <w:r w:rsidRPr="00A434BA">
        <w:rPr>
          <w:rFonts w:ascii="Arial Narrow" w:eastAsia="Calibri" w:hAnsi="Arial Narrow" w:cs="ArialMT"/>
          <w:color w:val="000000"/>
          <w:szCs w:val="22"/>
          <w:lang w:val="sk-SK" w:eastAsia="sk-SK"/>
        </w:rPr>
        <w:t>predkladaného projektu.</w:t>
      </w:r>
    </w:p>
    <w:p w14:paraId="65E57804" w14:textId="77777777" w:rsidR="00843823" w:rsidRPr="00921E22" w:rsidRDefault="00E850C1" w:rsidP="00F257A6">
      <w:pPr>
        <w:autoSpaceDE w:val="0"/>
        <w:autoSpaceDN w:val="0"/>
        <w:adjustRightInd w:val="0"/>
        <w:jc w:val="both"/>
        <w:rPr>
          <w:rFonts w:ascii="Arial Narrow" w:hAnsi="Arial Narrow" w:cs="Tahoma"/>
          <w:color w:val="000000"/>
          <w:szCs w:val="22"/>
          <w:lang w:val="sk-SK"/>
        </w:rPr>
      </w:pPr>
      <w:r w:rsidRPr="00A434BA">
        <w:rPr>
          <w:rFonts w:ascii="Arial Narrow" w:eastAsia="Calibri" w:hAnsi="Arial Narrow" w:cs="ArialMT"/>
          <w:color w:val="000000"/>
          <w:szCs w:val="22"/>
          <w:lang w:val="sk-SK" w:eastAsia="sk-SK"/>
        </w:rPr>
        <w:t>Stratégia digitálnej transformácie Slovenska 2030, v časti Verejná správa: Funkčná a moderná verejná správa, ktorá dokáže efektívne spravovať územie od národnej až po lokálnu úroveň. Projekt inováciou elektronických služieb a webových sídiel prisp</w:t>
      </w:r>
      <w:r w:rsidR="00444F21" w:rsidRPr="00A434BA">
        <w:rPr>
          <w:rFonts w:ascii="Arial Narrow" w:eastAsia="Calibri" w:hAnsi="Arial Narrow" w:cs="ArialMT"/>
          <w:color w:val="000000"/>
          <w:szCs w:val="22"/>
          <w:lang w:val="sk-SK" w:eastAsia="sk-SK"/>
        </w:rPr>
        <w:t>i</w:t>
      </w:r>
      <w:r w:rsidRPr="00A434BA">
        <w:rPr>
          <w:rFonts w:ascii="Arial Narrow" w:eastAsia="Calibri" w:hAnsi="Arial Narrow" w:cs="ArialMT"/>
          <w:color w:val="000000"/>
          <w:szCs w:val="22"/>
          <w:lang w:val="sk-SK" w:eastAsia="sk-SK"/>
        </w:rPr>
        <w:t>eva k funkčnej</w:t>
      </w:r>
      <w:r w:rsidRPr="00921E22">
        <w:rPr>
          <w:rFonts w:ascii="Arial Narrow" w:eastAsia="Calibri" w:hAnsi="Arial Narrow" w:cs="ArialMT"/>
          <w:color w:val="000000"/>
          <w:szCs w:val="22"/>
          <w:lang w:val="sk-SK" w:eastAsia="sk-SK"/>
        </w:rPr>
        <w:t xml:space="preserve"> a modernej verejnej správe, ktorá poskytuje kvalitné služby pre občanov.</w:t>
      </w:r>
    </w:p>
    <w:p w14:paraId="2F3A1BDA" w14:textId="77777777" w:rsidR="00843823" w:rsidRPr="00921E22" w:rsidRDefault="00843823" w:rsidP="00F257A6">
      <w:pPr>
        <w:tabs>
          <w:tab w:val="left" w:pos="851"/>
          <w:tab w:val="center" w:pos="3119"/>
        </w:tabs>
        <w:jc w:val="both"/>
        <w:rPr>
          <w:rFonts w:ascii="Tahoma" w:hAnsi="Tahoma" w:cs="Tahoma"/>
          <w:color w:val="00B050"/>
          <w:szCs w:val="16"/>
          <w:lang w:val="sk-SK"/>
        </w:rPr>
      </w:pPr>
    </w:p>
    <w:p w14:paraId="634B5156" w14:textId="77777777" w:rsidR="00843823" w:rsidRPr="00444F21" w:rsidRDefault="00843823" w:rsidP="00F257A6">
      <w:pPr>
        <w:tabs>
          <w:tab w:val="left" w:pos="851"/>
          <w:tab w:val="center" w:pos="3119"/>
        </w:tabs>
        <w:jc w:val="both"/>
        <w:rPr>
          <w:rFonts w:ascii="Arial Narrow" w:hAnsi="Arial Narrow" w:cs="Tahoma"/>
          <w:color w:val="000000"/>
          <w:sz w:val="16"/>
          <w:szCs w:val="16"/>
          <w:lang w:val="sk-SK"/>
        </w:rPr>
      </w:pPr>
      <w:r w:rsidRPr="00444F21">
        <w:rPr>
          <w:rFonts w:ascii="Arial Narrow" w:hAnsi="Arial Narrow" w:cs="Tahoma"/>
          <w:color w:val="000000"/>
          <w:szCs w:val="16"/>
          <w:lang w:val="sk-SK"/>
        </w:rPr>
        <w:t>Tabuľka č.2a – Zoznam zlepšovaných elektronických služieb a príslušných životných situácií</w:t>
      </w:r>
    </w:p>
    <w:p w14:paraId="5B7C3399" w14:textId="77777777" w:rsidR="00843823" w:rsidRDefault="00843823" w:rsidP="00F257A6">
      <w:pPr>
        <w:tabs>
          <w:tab w:val="left" w:pos="851"/>
          <w:tab w:val="center" w:pos="3119"/>
        </w:tabs>
        <w:jc w:val="both"/>
        <w:rPr>
          <w:rFonts w:ascii="Arial Narrow" w:hAnsi="Arial Narrow" w:cs="Tahoma"/>
          <w:color w:val="00B050"/>
          <w:sz w:val="16"/>
          <w:szCs w:val="16"/>
          <w:lang w:val="sk-SK"/>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8"/>
        <w:gridCol w:w="1213"/>
        <w:gridCol w:w="1580"/>
        <w:gridCol w:w="1480"/>
        <w:gridCol w:w="1745"/>
        <w:gridCol w:w="1726"/>
      </w:tblGrid>
      <w:tr w:rsidR="00CF24AC" w14:paraId="2CEFB925"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448E0"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Počet elektronických služieb, ktoré budú predmetom zlepšovania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CA07A"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Z toho počet koncových služieb, ktoré riešia prioritné životné situácie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53FC2"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Priemerná početnosť podaní (online + offline) zlepšovaných koncových služieb za predošlý kalendárny rok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BF4B4"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Počet koncových služieb, v ktorých sa projektom zvýši úroveň elektronizácie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787B7"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V priemerne v koľkých kategóriách KJPI používateľskej prívetivosti chce predpokladaný projekt zlepšiť vybrané koncové služby?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E47A8"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Počet používateľských rozhraní koncových elektronických služieb, ktoré sa zosúladia  s IDSK</w:t>
            </w:r>
          </w:p>
        </w:tc>
      </w:tr>
      <w:tr w:rsidR="00CF24AC" w14:paraId="7643ED7A"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E945D" w14:textId="77777777" w:rsidR="00CF24AC" w:rsidRPr="00CF24AC" w:rsidRDefault="00CF24AC" w:rsidP="004D46C4">
            <w:pPr>
              <w:pStyle w:val="Normlnywebov"/>
              <w:rPr>
                <w:rFonts w:ascii="Arial Narrow" w:hAnsi="Arial Narrow"/>
                <w:sz w:val="22"/>
                <w:szCs w:val="22"/>
              </w:rPr>
            </w:pPr>
            <w:r w:rsidRPr="00CF24AC">
              <w:rPr>
                <w:rStyle w:val="inline-comment-marker"/>
                <w:rFonts w:ascii="Arial Narrow" w:hAnsi="Arial Narrow"/>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E780B"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02A0B"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874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9BF23"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68513"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BD7D5"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2</w:t>
            </w:r>
          </w:p>
        </w:tc>
      </w:tr>
    </w:tbl>
    <w:p w14:paraId="26FA5F20" w14:textId="77777777" w:rsidR="00CF24AC" w:rsidRPr="00921E22" w:rsidRDefault="00CF24AC" w:rsidP="00F257A6">
      <w:pPr>
        <w:tabs>
          <w:tab w:val="left" w:pos="851"/>
          <w:tab w:val="center" w:pos="3119"/>
        </w:tabs>
        <w:jc w:val="both"/>
        <w:rPr>
          <w:rFonts w:ascii="Arial Narrow" w:hAnsi="Arial Narrow" w:cs="Tahoma"/>
          <w:color w:val="00B050"/>
          <w:sz w:val="16"/>
          <w:szCs w:val="16"/>
          <w:lang w:val="sk-SK"/>
        </w:rPr>
      </w:pPr>
    </w:p>
    <w:p w14:paraId="6E202790" w14:textId="77777777" w:rsidR="00843823" w:rsidRPr="00921E22" w:rsidRDefault="00843823" w:rsidP="00F257A6">
      <w:pPr>
        <w:tabs>
          <w:tab w:val="left" w:pos="851"/>
          <w:tab w:val="center" w:pos="3119"/>
        </w:tabs>
        <w:jc w:val="both"/>
        <w:rPr>
          <w:rFonts w:ascii="Tahoma" w:hAnsi="Tahoma" w:cs="Tahoma"/>
          <w:color w:val="00B050"/>
          <w:sz w:val="16"/>
          <w:szCs w:val="16"/>
          <w:lang w:val="sk-SK"/>
        </w:rPr>
      </w:pPr>
    </w:p>
    <w:p w14:paraId="629AB074" w14:textId="77777777" w:rsidR="00843823" w:rsidRPr="00921E22" w:rsidRDefault="00843823" w:rsidP="00F257A6">
      <w:pPr>
        <w:tabs>
          <w:tab w:val="left" w:pos="851"/>
          <w:tab w:val="center" w:pos="3119"/>
        </w:tabs>
        <w:jc w:val="both"/>
        <w:rPr>
          <w:rFonts w:ascii="Tahoma" w:hAnsi="Tahoma" w:cs="Tahoma"/>
          <w:color w:val="00B050"/>
          <w:sz w:val="16"/>
          <w:szCs w:val="16"/>
          <w:lang w:val="sk-SK"/>
        </w:rPr>
      </w:pPr>
    </w:p>
    <w:p w14:paraId="637036C4"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Tabuľka č. 2b – Zoznam projektom zlepšovaných elektronických služieb a príslušných životných situácií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735"/>
        <w:gridCol w:w="1591"/>
        <w:gridCol w:w="1210"/>
        <w:gridCol w:w="1219"/>
      </w:tblGrid>
      <w:tr w:rsidR="00843823" w:rsidRPr="00921E22" w14:paraId="25A0A2E8" w14:textId="77777777" w:rsidTr="00E86971">
        <w:tc>
          <w:tcPr>
            <w:tcW w:w="1533" w:type="dxa"/>
            <w:vMerge w:val="restart"/>
            <w:shd w:val="clear" w:color="auto" w:fill="auto"/>
          </w:tcPr>
          <w:p w14:paraId="62F1FB3B"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Počet webových sídel, ktoré budú predmetom zlepšovania používateľskej prívetivosti</w:t>
            </w:r>
          </w:p>
        </w:tc>
        <w:tc>
          <w:tcPr>
            <w:tcW w:w="3735" w:type="dxa"/>
            <w:vMerge w:val="restart"/>
            <w:shd w:val="clear" w:color="auto" w:fill="auto"/>
          </w:tcPr>
          <w:p w14:paraId="783FF433"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URL webov</w:t>
            </w:r>
          </w:p>
        </w:tc>
        <w:tc>
          <w:tcPr>
            <w:tcW w:w="1591" w:type="dxa"/>
            <w:vMerge w:val="restart"/>
            <w:shd w:val="clear" w:color="auto" w:fill="auto"/>
          </w:tcPr>
          <w:p w14:paraId="48884CB3"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Počet používateľských rozhraní webových sídel, ktoré sa zosúladia s IDSK (+ weby č. Z predošlého stĺpca)</w:t>
            </w:r>
          </w:p>
        </w:tc>
        <w:tc>
          <w:tcPr>
            <w:tcW w:w="2429" w:type="dxa"/>
            <w:gridSpan w:val="2"/>
            <w:shd w:val="clear" w:color="auto" w:fill="auto"/>
          </w:tcPr>
          <w:p w14:paraId="2FF358C1"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Používateľská spokojnosť s webom</w:t>
            </w:r>
          </w:p>
        </w:tc>
      </w:tr>
      <w:tr w:rsidR="00843823" w:rsidRPr="00921E22" w14:paraId="025CEBB4" w14:textId="77777777" w:rsidTr="00E86971">
        <w:tc>
          <w:tcPr>
            <w:tcW w:w="1533" w:type="dxa"/>
            <w:vMerge/>
            <w:shd w:val="clear" w:color="auto" w:fill="auto"/>
          </w:tcPr>
          <w:p w14:paraId="1E965A00"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p>
        </w:tc>
        <w:tc>
          <w:tcPr>
            <w:tcW w:w="3735" w:type="dxa"/>
            <w:vMerge/>
            <w:shd w:val="clear" w:color="auto" w:fill="auto"/>
          </w:tcPr>
          <w:p w14:paraId="090782ED"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p>
        </w:tc>
        <w:tc>
          <w:tcPr>
            <w:tcW w:w="1591" w:type="dxa"/>
            <w:vMerge/>
            <w:shd w:val="clear" w:color="auto" w:fill="auto"/>
          </w:tcPr>
          <w:p w14:paraId="0036782C"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p>
        </w:tc>
        <w:tc>
          <w:tcPr>
            <w:tcW w:w="1210" w:type="dxa"/>
            <w:shd w:val="clear" w:color="auto" w:fill="auto"/>
          </w:tcPr>
          <w:p w14:paraId="44ACDAB2"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AS IS</w:t>
            </w:r>
          </w:p>
        </w:tc>
        <w:tc>
          <w:tcPr>
            <w:tcW w:w="1219" w:type="dxa"/>
            <w:shd w:val="clear" w:color="auto" w:fill="auto"/>
          </w:tcPr>
          <w:p w14:paraId="364EA6AC" w14:textId="77777777" w:rsidR="00843823" w:rsidRPr="00921E22" w:rsidRDefault="00843823"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TO BE</w:t>
            </w:r>
          </w:p>
        </w:tc>
      </w:tr>
      <w:tr w:rsidR="00F257A6" w:rsidRPr="00921E22" w14:paraId="7E56A731" w14:textId="77777777" w:rsidTr="00E86971">
        <w:tc>
          <w:tcPr>
            <w:tcW w:w="1533" w:type="dxa"/>
            <w:vMerge w:val="restart"/>
            <w:shd w:val="clear" w:color="auto" w:fill="auto"/>
          </w:tcPr>
          <w:p w14:paraId="41CB1C5A" w14:textId="77777777" w:rsidR="00F257A6" w:rsidRPr="00921E22" w:rsidRDefault="00F257A6"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4</w:t>
            </w:r>
          </w:p>
        </w:tc>
        <w:tc>
          <w:tcPr>
            <w:tcW w:w="3735" w:type="dxa"/>
            <w:shd w:val="clear" w:color="auto" w:fill="auto"/>
          </w:tcPr>
          <w:p w14:paraId="280B78DF" w14:textId="77777777" w:rsidR="00F257A6" w:rsidRPr="00921E22" w:rsidRDefault="00F257A6" w:rsidP="00F257A6">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https://www.mindop.sk/</w:t>
            </w:r>
          </w:p>
        </w:tc>
        <w:tc>
          <w:tcPr>
            <w:tcW w:w="1591" w:type="dxa"/>
            <w:shd w:val="clear" w:color="auto" w:fill="auto"/>
          </w:tcPr>
          <w:p w14:paraId="5B28DB20" w14:textId="77777777" w:rsidR="00F257A6" w:rsidRPr="00921E22" w:rsidRDefault="00E86971" w:rsidP="00F257A6">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1</w:t>
            </w:r>
          </w:p>
        </w:tc>
        <w:tc>
          <w:tcPr>
            <w:tcW w:w="1210" w:type="dxa"/>
            <w:shd w:val="clear" w:color="auto" w:fill="auto"/>
          </w:tcPr>
          <w:p w14:paraId="496B4BD7" w14:textId="77777777" w:rsidR="00F257A6" w:rsidRPr="00921E22" w:rsidRDefault="00770D45" w:rsidP="00F257A6">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3,56</w:t>
            </w:r>
          </w:p>
        </w:tc>
        <w:tc>
          <w:tcPr>
            <w:tcW w:w="1219" w:type="dxa"/>
            <w:shd w:val="clear" w:color="auto" w:fill="auto"/>
          </w:tcPr>
          <w:p w14:paraId="3449628E" w14:textId="77777777" w:rsidR="00F257A6" w:rsidRPr="00921E22" w:rsidRDefault="00770D45" w:rsidP="00F257A6">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4</w:t>
            </w:r>
          </w:p>
        </w:tc>
      </w:tr>
      <w:tr w:rsidR="00770D45" w:rsidRPr="00921E22" w14:paraId="66523C2F" w14:textId="77777777" w:rsidTr="00E86971">
        <w:tc>
          <w:tcPr>
            <w:tcW w:w="1533" w:type="dxa"/>
            <w:vMerge/>
            <w:shd w:val="clear" w:color="auto" w:fill="auto"/>
          </w:tcPr>
          <w:p w14:paraId="5D58F930"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p>
        </w:tc>
        <w:tc>
          <w:tcPr>
            <w:tcW w:w="3735" w:type="dxa"/>
            <w:shd w:val="clear" w:color="auto" w:fill="auto"/>
          </w:tcPr>
          <w:p w14:paraId="395C7FFA"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https://odoprave.info/wps/portal/pub/Home/uvod</w:t>
            </w:r>
          </w:p>
        </w:tc>
        <w:tc>
          <w:tcPr>
            <w:tcW w:w="1591" w:type="dxa"/>
            <w:shd w:val="clear" w:color="auto" w:fill="auto"/>
          </w:tcPr>
          <w:p w14:paraId="2CA675FC"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1</w:t>
            </w:r>
          </w:p>
        </w:tc>
        <w:tc>
          <w:tcPr>
            <w:tcW w:w="1210" w:type="dxa"/>
            <w:shd w:val="clear" w:color="auto" w:fill="auto"/>
          </w:tcPr>
          <w:p w14:paraId="09090810"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N/A</w:t>
            </w:r>
          </w:p>
        </w:tc>
        <w:tc>
          <w:tcPr>
            <w:tcW w:w="1219" w:type="dxa"/>
            <w:shd w:val="clear" w:color="auto" w:fill="auto"/>
          </w:tcPr>
          <w:p w14:paraId="3A86F42D"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N/A</w:t>
            </w:r>
          </w:p>
        </w:tc>
      </w:tr>
      <w:tr w:rsidR="00770D45" w:rsidRPr="00921E22" w14:paraId="02FE3924" w14:textId="77777777" w:rsidTr="00E86971">
        <w:tc>
          <w:tcPr>
            <w:tcW w:w="1533" w:type="dxa"/>
            <w:vMerge/>
            <w:shd w:val="clear" w:color="auto" w:fill="auto"/>
          </w:tcPr>
          <w:p w14:paraId="7BDBCF1B"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p>
        </w:tc>
        <w:tc>
          <w:tcPr>
            <w:tcW w:w="3735" w:type="dxa"/>
            <w:shd w:val="clear" w:color="auto" w:fill="auto"/>
          </w:tcPr>
          <w:p w14:paraId="3AA53E90"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https://www.jiscd.sk/</w:t>
            </w:r>
          </w:p>
        </w:tc>
        <w:tc>
          <w:tcPr>
            <w:tcW w:w="1591" w:type="dxa"/>
            <w:shd w:val="clear" w:color="auto" w:fill="auto"/>
          </w:tcPr>
          <w:p w14:paraId="705DE89C"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1</w:t>
            </w:r>
          </w:p>
        </w:tc>
        <w:tc>
          <w:tcPr>
            <w:tcW w:w="1210" w:type="dxa"/>
            <w:shd w:val="clear" w:color="auto" w:fill="auto"/>
          </w:tcPr>
          <w:p w14:paraId="5DB1A1C1"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N/A</w:t>
            </w:r>
          </w:p>
        </w:tc>
        <w:tc>
          <w:tcPr>
            <w:tcW w:w="1219" w:type="dxa"/>
            <w:shd w:val="clear" w:color="auto" w:fill="auto"/>
          </w:tcPr>
          <w:p w14:paraId="02975756"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N/A</w:t>
            </w:r>
          </w:p>
        </w:tc>
      </w:tr>
      <w:tr w:rsidR="00770D45" w:rsidRPr="00921E22" w14:paraId="19CFEC92" w14:textId="77777777" w:rsidTr="00E86971">
        <w:tc>
          <w:tcPr>
            <w:tcW w:w="1533" w:type="dxa"/>
            <w:vMerge/>
            <w:shd w:val="clear" w:color="auto" w:fill="auto"/>
          </w:tcPr>
          <w:p w14:paraId="6DE2C4B6"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p>
        </w:tc>
        <w:tc>
          <w:tcPr>
            <w:tcW w:w="3735" w:type="dxa"/>
            <w:shd w:val="clear" w:color="auto" w:fill="auto"/>
          </w:tcPr>
          <w:p w14:paraId="2FA17885"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sidRPr="00921E22">
              <w:rPr>
                <w:rFonts w:ascii="Tahoma" w:hAnsi="Tahoma" w:cs="Tahoma"/>
                <w:color w:val="000000"/>
                <w:sz w:val="16"/>
                <w:szCs w:val="16"/>
                <w:lang w:val="sk-SK"/>
              </w:rPr>
              <w:t>https://www.becep.sk/</w:t>
            </w:r>
          </w:p>
        </w:tc>
        <w:tc>
          <w:tcPr>
            <w:tcW w:w="1591" w:type="dxa"/>
            <w:shd w:val="clear" w:color="auto" w:fill="auto"/>
          </w:tcPr>
          <w:p w14:paraId="609942A2"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1</w:t>
            </w:r>
          </w:p>
        </w:tc>
        <w:tc>
          <w:tcPr>
            <w:tcW w:w="1210" w:type="dxa"/>
            <w:shd w:val="clear" w:color="auto" w:fill="auto"/>
          </w:tcPr>
          <w:p w14:paraId="729E2328"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N/A</w:t>
            </w:r>
          </w:p>
        </w:tc>
        <w:tc>
          <w:tcPr>
            <w:tcW w:w="1219" w:type="dxa"/>
            <w:shd w:val="clear" w:color="auto" w:fill="auto"/>
          </w:tcPr>
          <w:p w14:paraId="37B79B5C" w14:textId="77777777" w:rsidR="00770D45" w:rsidRPr="00921E22" w:rsidRDefault="00770D45" w:rsidP="00770D45">
            <w:pPr>
              <w:tabs>
                <w:tab w:val="left" w:pos="851"/>
                <w:tab w:val="center" w:pos="3119"/>
              </w:tabs>
              <w:jc w:val="both"/>
              <w:rPr>
                <w:rFonts w:ascii="Tahoma" w:hAnsi="Tahoma" w:cs="Tahoma"/>
                <w:color w:val="000000"/>
                <w:sz w:val="16"/>
                <w:szCs w:val="16"/>
                <w:lang w:val="sk-SK"/>
              </w:rPr>
            </w:pPr>
            <w:r>
              <w:rPr>
                <w:rFonts w:ascii="Tahoma" w:hAnsi="Tahoma" w:cs="Tahoma"/>
                <w:color w:val="000000"/>
                <w:sz w:val="16"/>
                <w:szCs w:val="16"/>
                <w:lang w:val="sk-SK"/>
              </w:rPr>
              <w:t>N/A</w:t>
            </w:r>
          </w:p>
        </w:tc>
      </w:tr>
    </w:tbl>
    <w:p w14:paraId="58B34FD7" w14:textId="77777777" w:rsidR="00843823" w:rsidRPr="00921E22" w:rsidRDefault="00843823" w:rsidP="00F257A6">
      <w:pPr>
        <w:tabs>
          <w:tab w:val="left" w:pos="851"/>
          <w:tab w:val="center" w:pos="3119"/>
        </w:tabs>
        <w:jc w:val="both"/>
        <w:rPr>
          <w:rFonts w:ascii="Tahoma" w:hAnsi="Tahoma" w:cs="Tahoma"/>
          <w:color w:val="00B050"/>
          <w:sz w:val="16"/>
          <w:szCs w:val="16"/>
          <w:lang w:val="sk-SK"/>
        </w:rPr>
      </w:pPr>
    </w:p>
    <w:p w14:paraId="720ACAC9" w14:textId="77777777" w:rsidR="00105930" w:rsidRPr="00921E22" w:rsidRDefault="00105930" w:rsidP="00F257A6">
      <w:pPr>
        <w:pBdr>
          <w:top w:val="nil"/>
          <w:left w:val="nil"/>
          <w:bottom w:val="nil"/>
          <w:right w:val="nil"/>
          <w:between w:val="nil"/>
          <w:bar w:val="nil"/>
        </w:pBdr>
        <w:jc w:val="both"/>
        <w:rPr>
          <w:rFonts w:ascii="Tahoma" w:eastAsia="Arial Narrow" w:hAnsi="Tahoma" w:cs="Tahoma"/>
          <w:i/>
          <w:color w:val="A6A6A6"/>
          <w:sz w:val="16"/>
          <w:szCs w:val="16"/>
          <w:lang w:val="sk-SK"/>
        </w:rPr>
      </w:pPr>
    </w:p>
    <w:p w14:paraId="23127F80" w14:textId="77777777" w:rsidR="008545E7" w:rsidRPr="00921E22" w:rsidRDefault="008545E7" w:rsidP="003A099E">
      <w:pPr>
        <w:pStyle w:val="Nadpis1"/>
        <w:numPr>
          <w:ilvl w:val="1"/>
          <w:numId w:val="4"/>
        </w:numPr>
        <w:jc w:val="both"/>
      </w:pPr>
      <w:bookmarkStart w:id="13" w:name="_Toc47815694"/>
      <w:bookmarkStart w:id="14" w:name="_Toc82770242"/>
      <w:bookmarkEnd w:id="10"/>
      <w:r w:rsidRPr="00921E22">
        <w:t>Motivácia a rozsah projektu</w:t>
      </w:r>
      <w:bookmarkEnd w:id="13"/>
      <w:bookmarkEnd w:id="14"/>
      <w:r w:rsidRPr="00921E22">
        <w:t xml:space="preserve"> </w:t>
      </w:r>
    </w:p>
    <w:p w14:paraId="17B21C5B" w14:textId="77777777" w:rsidR="008545E7" w:rsidRPr="00921E22" w:rsidRDefault="008545E7" w:rsidP="00F257A6">
      <w:pPr>
        <w:tabs>
          <w:tab w:val="left" w:pos="851"/>
          <w:tab w:val="center" w:pos="3119"/>
        </w:tabs>
        <w:jc w:val="both"/>
        <w:rPr>
          <w:rFonts w:ascii="Tahoma" w:hAnsi="Tahoma" w:cs="Tahoma"/>
          <w:color w:val="00B050"/>
          <w:sz w:val="16"/>
          <w:szCs w:val="16"/>
          <w:lang w:val="sk-SK"/>
        </w:rPr>
      </w:pPr>
    </w:p>
    <w:p w14:paraId="26F69425" w14:textId="77777777" w:rsidR="00FE3719" w:rsidRPr="00921E22" w:rsidRDefault="00FE3719"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Ministerstvo dopravy a výstavby Slovenskej republiky vníma realizáciu tohto projektu ako kľúčovú pre odstránenie dlhodobých nedostatkov v organizácii, ktoré pozostávajú z nižšie uvedených problémov</w:t>
      </w:r>
      <w:r w:rsidR="00D25A43" w:rsidRPr="00921E22">
        <w:rPr>
          <w:rFonts w:ascii="Arial Narrow" w:hAnsi="Arial Narrow" w:cs="Tahoma"/>
          <w:color w:val="000000"/>
          <w:szCs w:val="22"/>
          <w:lang w:val="sk-SK"/>
        </w:rPr>
        <w:t>:</w:t>
      </w:r>
    </w:p>
    <w:p w14:paraId="5C9E150C" w14:textId="77777777" w:rsidR="00D25A43" w:rsidRPr="00921E22" w:rsidRDefault="00D25A43" w:rsidP="003A099E">
      <w:pPr>
        <w:numPr>
          <w:ilvl w:val="0"/>
          <w:numId w:val="7"/>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Problémy týkajúce sa webového sídla organizácie:</w:t>
      </w:r>
    </w:p>
    <w:p w14:paraId="379A63BF" w14:textId="77777777" w:rsidR="00894736" w:rsidRPr="00921E22" w:rsidRDefault="00D25A43"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eastAsia="Arial Narrow" w:hAnsi="Arial Narrow" w:cs="Tahoma"/>
          <w:b/>
          <w:bCs/>
          <w:color w:val="000000"/>
          <w:szCs w:val="22"/>
          <w:lang w:val="sk-SK"/>
        </w:rPr>
        <w:t>značné nedostatky</w:t>
      </w:r>
      <w:r w:rsidR="00501309" w:rsidRPr="00921E22">
        <w:rPr>
          <w:rFonts w:ascii="Arial Narrow" w:eastAsia="Arial Narrow" w:hAnsi="Arial Narrow" w:cs="Tahoma"/>
          <w:b/>
          <w:bCs/>
          <w:color w:val="000000"/>
          <w:szCs w:val="22"/>
          <w:lang w:val="sk-SK"/>
        </w:rPr>
        <w:t xml:space="preserve"> z pohľadu</w:t>
      </w:r>
      <w:r w:rsidRPr="00921E22">
        <w:rPr>
          <w:rFonts w:ascii="Arial Narrow" w:eastAsia="Arial Narrow" w:hAnsi="Arial Narrow" w:cs="Tahoma"/>
          <w:b/>
          <w:bCs/>
          <w:color w:val="000000"/>
          <w:szCs w:val="22"/>
          <w:lang w:val="sk-SK"/>
        </w:rPr>
        <w:t xml:space="preserve"> prístupnosti webových sídel.</w:t>
      </w:r>
      <w:r w:rsidRPr="00921E22">
        <w:rPr>
          <w:rFonts w:ascii="Arial Narrow" w:eastAsia="Arial Narrow" w:hAnsi="Arial Narrow" w:cs="Tahoma"/>
          <w:color w:val="000000"/>
          <w:szCs w:val="22"/>
          <w:lang w:val="sk-SK"/>
        </w:rPr>
        <w:t xml:space="preserve"> Odbor kontroly, správnych konaní a štandardov ITVS z MIRRI SR realizoval počas júna 2021 monitorovanie prístupnosti </w:t>
      </w:r>
      <w:r w:rsidR="00366FED" w:rsidRPr="00921E22">
        <w:rPr>
          <w:rFonts w:ascii="Arial Narrow" w:eastAsia="Arial Narrow" w:hAnsi="Arial Narrow" w:cs="Tahoma"/>
          <w:color w:val="000000"/>
          <w:szCs w:val="22"/>
          <w:lang w:val="sk-SK"/>
        </w:rPr>
        <w:t xml:space="preserve">webového sídla organizácie. Výsledok monitorovania bol na úrovni 43%, čo predstavuje veľmi závažný nesúlad so zásadami prístupnosti. Administrátor webového sídla sa pokúsil odstrániť čo najviac nedostatkov, avšak niektoré nedostatky nebolo kvôli možnostiam CMS možné odstrániť bez potreby realizácie zmenového konania, prípadne rozvoja systému. </w:t>
      </w:r>
    </w:p>
    <w:p w14:paraId="38F16FED" w14:textId="77777777" w:rsidR="00D25A43" w:rsidRPr="00921E22" w:rsidRDefault="00894736"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eastAsia="Arial Narrow" w:hAnsi="Arial Narrow" w:cs="Tahoma"/>
          <w:b/>
          <w:bCs/>
          <w:color w:val="000000"/>
          <w:szCs w:val="22"/>
          <w:lang w:val="sk-SK"/>
        </w:rPr>
        <w:lastRenderedPageBreak/>
        <w:t>problémy s užívateľskou prívetivosťou CMS</w:t>
      </w:r>
      <w:r w:rsidRPr="00921E22">
        <w:rPr>
          <w:rFonts w:ascii="Arial Narrow" w:eastAsia="Arial Narrow" w:hAnsi="Arial Narrow" w:cs="Tahoma"/>
          <w:color w:val="000000"/>
          <w:szCs w:val="22"/>
          <w:lang w:val="sk-SK"/>
        </w:rPr>
        <w:t xml:space="preserve">. </w:t>
      </w:r>
      <w:r w:rsidR="00366FED" w:rsidRPr="00921E22">
        <w:rPr>
          <w:rFonts w:ascii="Arial Narrow" w:eastAsia="Arial Narrow" w:hAnsi="Arial Narrow" w:cs="Tahoma"/>
          <w:color w:val="000000"/>
          <w:szCs w:val="22"/>
          <w:lang w:val="sk-SK"/>
        </w:rPr>
        <w:t xml:space="preserve">Na základe zistení </w:t>
      </w:r>
      <w:r w:rsidR="00501309" w:rsidRPr="00921E22">
        <w:rPr>
          <w:rFonts w:ascii="Arial Narrow" w:eastAsia="Arial Narrow" w:hAnsi="Arial Narrow" w:cs="Tahoma"/>
          <w:color w:val="000000"/>
          <w:szCs w:val="22"/>
          <w:lang w:val="sk-SK"/>
        </w:rPr>
        <w:t xml:space="preserve">od dodávateľa CMS </w:t>
      </w:r>
      <w:r w:rsidR="00366FED" w:rsidRPr="00921E22">
        <w:rPr>
          <w:rFonts w:ascii="Arial Narrow" w:eastAsia="Arial Narrow" w:hAnsi="Arial Narrow" w:cs="Tahoma"/>
          <w:color w:val="000000"/>
          <w:szCs w:val="22"/>
          <w:lang w:val="sk-SK"/>
        </w:rPr>
        <w:t>sme názoru, že realizácia zm</w:t>
      </w:r>
      <w:r w:rsidR="00501309" w:rsidRPr="00921E22">
        <w:rPr>
          <w:rFonts w:ascii="Arial Narrow" w:eastAsia="Arial Narrow" w:hAnsi="Arial Narrow" w:cs="Tahoma"/>
          <w:color w:val="000000"/>
          <w:szCs w:val="22"/>
          <w:lang w:val="sk-SK"/>
        </w:rPr>
        <w:t>enových</w:t>
      </w:r>
      <w:r w:rsidR="00366FED" w:rsidRPr="00921E22">
        <w:rPr>
          <w:rFonts w:ascii="Arial Narrow" w:eastAsia="Arial Narrow" w:hAnsi="Arial Narrow" w:cs="Tahoma"/>
          <w:color w:val="000000"/>
          <w:szCs w:val="22"/>
          <w:lang w:val="sk-SK"/>
        </w:rPr>
        <w:t xml:space="preserve"> a rozvojových požiadaviek</w:t>
      </w:r>
      <w:r w:rsidR="00501309" w:rsidRPr="00921E22">
        <w:rPr>
          <w:rFonts w:ascii="Arial Narrow" w:eastAsia="Arial Narrow" w:hAnsi="Arial Narrow" w:cs="Tahoma"/>
          <w:color w:val="000000"/>
          <w:szCs w:val="22"/>
          <w:lang w:val="sk-SK"/>
        </w:rPr>
        <w:t xml:space="preserve"> CMS je z finančného hľadiska nerentabilná a z praktického hľadiska neefektívna. </w:t>
      </w:r>
      <w:r w:rsidRPr="00921E22">
        <w:rPr>
          <w:rFonts w:ascii="Arial Narrow" w:eastAsia="Arial Narrow" w:hAnsi="Arial Narrow" w:cs="Tahoma"/>
          <w:color w:val="000000"/>
          <w:szCs w:val="22"/>
          <w:lang w:val="sk-SK"/>
        </w:rPr>
        <w:t xml:space="preserve">Samotná administrácia obsahu na webovom sídle nie je podľa spätnej väzby redaktorov jednotlivých častí jednoduchá. </w:t>
      </w:r>
      <w:r w:rsidR="00501309" w:rsidRPr="00921E22">
        <w:rPr>
          <w:rFonts w:ascii="Arial Narrow" w:eastAsia="Arial Narrow" w:hAnsi="Arial Narrow" w:cs="Tahoma"/>
          <w:color w:val="000000"/>
          <w:szCs w:val="22"/>
          <w:lang w:val="sk-SK"/>
        </w:rPr>
        <w:t xml:space="preserve">Riešenie vnímame v nahradení súčasného CMS obstaraním nového CMS. </w:t>
      </w:r>
    </w:p>
    <w:p w14:paraId="215FB343" w14:textId="77777777" w:rsidR="00894736" w:rsidRPr="00921E22" w:rsidRDefault="007169E9"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eastAsia="Arial Narrow" w:hAnsi="Arial Narrow" w:cs="Tahoma"/>
          <w:b/>
          <w:bCs/>
          <w:color w:val="000000"/>
          <w:szCs w:val="22"/>
          <w:lang w:val="sk-SK"/>
        </w:rPr>
        <w:t>a</w:t>
      </w:r>
      <w:r w:rsidR="00894736" w:rsidRPr="00921E22">
        <w:rPr>
          <w:rFonts w:ascii="Arial Narrow" w:eastAsia="Arial Narrow" w:hAnsi="Arial Narrow" w:cs="Tahoma"/>
          <w:b/>
          <w:bCs/>
          <w:color w:val="000000"/>
          <w:szCs w:val="22"/>
          <w:lang w:val="sk-SK"/>
        </w:rPr>
        <w:t>bsencia životného cyklu spätnej väzby</w:t>
      </w:r>
      <w:r w:rsidR="00525688" w:rsidRPr="00921E22">
        <w:rPr>
          <w:rFonts w:ascii="Arial Narrow" w:hAnsi="Arial Narrow" w:cs="Tahoma"/>
          <w:color w:val="000000"/>
          <w:szCs w:val="22"/>
          <w:lang w:val="sk-SK"/>
        </w:rPr>
        <w:t xml:space="preserve">. Momentálne v rámci organizácie nie sú nastavené mechanizmy, ktoré by </w:t>
      </w:r>
      <w:r w:rsidR="00C93677" w:rsidRPr="00921E22">
        <w:rPr>
          <w:rFonts w:ascii="Arial Narrow" w:hAnsi="Arial Narrow" w:cs="Tahoma"/>
          <w:color w:val="000000"/>
          <w:szCs w:val="22"/>
          <w:lang w:val="sk-SK"/>
        </w:rPr>
        <w:t xml:space="preserve">monitorovali, </w:t>
      </w:r>
      <w:r w:rsidR="00525688" w:rsidRPr="00921E22">
        <w:rPr>
          <w:rFonts w:ascii="Arial Narrow" w:hAnsi="Arial Narrow" w:cs="Tahoma"/>
          <w:color w:val="000000"/>
          <w:szCs w:val="22"/>
          <w:lang w:val="sk-SK"/>
        </w:rPr>
        <w:t xml:space="preserve"> a </w:t>
      </w:r>
      <w:r w:rsidR="00C93677" w:rsidRPr="00921E22">
        <w:rPr>
          <w:rFonts w:ascii="Arial Narrow" w:hAnsi="Arial Narrow" w:cs="Tahoma"/>
          <w:color w:val="000000"/>
          <w:szCs w:val="22"/>
          <w:lang w:val="sk-SK"/>
        </w:rPr>
        <w:t>vyhodnocovali</w:t>
      </w:r>
      <w:r w:rsidR="00525688" w:rsidRPr="00921E22">
        <w:rPr>
          <w:rFonts w:ascii="Arial Narrow" w:hAnsi="Arial Narrow" w:cs="Tahoma"/>
          <w:color w:val="000000"/>
          <w:szCs w:val="22"/>
          <w:lang w:val="sk-SK"/>
        </w:rPr>
        <w:t xml:space="preserve"> spätnú väzbu z pohľadu užívateľskej prívetivosti webového sídla.</w:t>
      </w:r>
    </w:p>
    <w:p w14:paraId="6F6CD4D9" w14:textId="77777777" w:rsidR="007169E9" w:rsidRPr="00921E22" w:rsidRDefault="007169E9"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eastAsia="Arial Narrow" w:hAnsi="Arial Narrow" w:cs="Tahoma"/>
          <w:b/>
          <w:bCs/>
          <w:color w:val="000000"/>
          <w:szCs w:val="22"/>
          <w:lang w:val="sk-SK"/>
        </w:rPr>
        <w:t xml:space="preserve">absencia personálneho zabezpečenia. </w:t>
      </w:r>
      <w:r w:rsidRPr="00921E22">
        <w:rPr>
          <w:rFonts w:ascii="Arial Narrow" w:eastAsia="Arial Narrow" w:hAnsi="Arial Narrow" w:cs="Tahoma"/>
          <w:color w:val="000000"/>
          <w:szCs w:val="22"/>
          <w:lang w:val="sk-SK"/>
        </w:rPr>
        <w:t xml:space="preserve">Sekcia informatiky, nedisponuje dedikovaným personálnym zabezpečením, ktoré by dokázalo zabezpečiť rozvoj webového sídla organizácie. Personálne obsadenie administrátora nie je vyhradené iba pre túto jednu úlohu. Okrem administrácie webového sídla totiž zabezpečuje plno iných činností, ktoré sú nevyhnutné pre riadne fungovanie IT v organizácii. Z toho dôvodu zabezpečuje </w:t>
      </w:r>
      <w:r w:rsidR="00D2242C" w:rsidRPr="00921E22">
        <w:rPr>
          <w:rFonts w:ascii="Arial Narrow" w:eastAsia="Arial Narrow" w:hAnsi="Arial Narrow" w:cs="Tahoma"/>
          <w:color w:val="000000"/>
          <w:szCs w:val="22"/>
          <w:lang w:val="sk-SK"/>
        </w:rPr>
        <w:t>plnenie nevyhnutných požiadaviek spojených s administráciou, ale na rozvojové aktivity už nie je priestor.</w:t>
      </w:r>
    </w:p>
    <w:p w14:paraId="3D2E7BEC" w14:textId="77777777" w:rsidR="00C969BD" w:rsidRPr="00921E22" w:rsidRDefault="00C969BD" w:rsidP="003A099E">
      <w:pPr>
        <w:numPr>
          <w:ilvl w:val="0"/>
          <w:numId w:val="7"/>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Problémy týkajúce sa informačných systémov organizácie:</w:t>
      </w:r>
    </w:p>
    <w:p w14:paraId="3B54E693" w14:textId="77777777" w:rsidR="00C969BD" w:rsidRPr="00921E22" w:rsidRDefault="00BD3B98"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b/>
          <w:bCs/>
          <w:color w:val="000000"/>
          <w:szCs w:val="22"/>
          <w:lang w:val="sk-SK"/>
        </w:rPr>
        <w:t>absencia špecializovaných personálnych kapacít.</w:t>
      </w:r>
      <w:r w:rsidRPr="00921E22">
        <w:rPr>
          <w:rFonts w:ascii="Arial Narrow" w:hAnsi="Arial Narrow" w:cs="Tahoma"/>
          <w:color w:val="000000"/>
          <w:szCs w:val="22"/>
          <w:lang w:val="sk-SK"/>
        </w:rPr>
        <w:t xml:space="preserve"> MDV SR sa pri správe a prevádzke svojich informačných systémov z dôvodu absencie špecializovaných interných personálnych kapacít musí spoliehať na dodávateľov jednotlivých informačných systémov. Realizácia aj jednoduchých zmenových a rozvojových požiadaviek trvá nepomerne dlhší čas, ako keby bol k dispozícii interný team, ktorý by sa so zadávateľom požiadavky vedel stretnúť, prediskutovať si požadované zmeny, navrhnúť a otestovať riešenie a akceptované riešenie nasadiť do produkcie. </w:t>
      </w:r>
    </w:p>
    <w:p w14:paraId="431E6713" w14:textId="77777777" w:rsidR="00BD3B98" w:rsidRPr="00921E22" w:rsidRDefault="00F409C8"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b/>
          <w:bCs/>
          <w:color w:val="000000"/>
          <w:szCs w:val="22"/>
          <w:lang w:val="sk-SK"/>
        </w:rPr>
        <w:t>riziká zabezpečenia súladu informačných systémov s platnou legislatívou.</w:t>
      </w:r>
      <w:r w:rsidRPr="00921E22">
        <w:rPr>
          <w:rFonts w:ascii="Arial Narrow" w:hAnsi="Arial Narrow" w:cs="Tahoma"/>
          <w:color w:val="000000"/>
          <w:szCs w:val="22"/>
          <w:lang w:val="sk-SK"/>
        </w:rPr>
        <w:t xml:space="preserve"> MDV SR sa snaží zabezpečiť súlad svojich informačných systémov s platnou legislatívou. Vzhľadom na personálne poddimenzovanie kapacít sekcie informatiky však nie je možné plnohodnotne zabezpečiť odborné posúdenie zapracovania legislatívnych požiadaviek dodávateľom do informačných systémov organizácie. Chýbajú nám odborné kapacity, ktoré by vedeli analyzovať navrhované zmeny, posúdiť riziká a dopady a navrhnúť na základe analýzy výhodnejšie a efektívnejšie alternatívne riešenia.</w:t>
      </w:r>
    </w:p>
    <w:p w14:paraId="00651D4C" w14:textId="77777777" w:rsidR="00BD3B98" w:rsidRPr="00921E22" w:rsidRDefault="00BD3B98" w:rsidP="003A099E">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b/>
          <w:bCs/>
          <w:color w:val="000000"/>
          <w:szCs w:val="22"/>
          <w:lang w:val="sk-SK"/>
        </w:rPr>
        <w:t>absencia sledovania spokojnosti</w:t>
      </w:r>
      <w:r w:rsidR="00C93677" w:rsidRPr="00921E22">
        <w:rPr>
          <w:rFonts w:ascii="Arial Narrow" w:hAnsi="Arial Narrow" w:cs="Tahoma"/>
          <w:b/>
          <w:bCs/>
          <w:color w:val="000000"/>
          <w:szCs w:val="22"/>
          <w:lang w:val="sk-SK"/>
        </w:rPr>
        <w:t xml:space="preserve"> a sledovania spätnej väzby. </w:t>
      </w:r>
      <w:r w:rsidR="00C93677" w:rsidRPr="00921E22">
        <w:rPr>
          <w:rFonts w:ascii="Arial Narrow" w:hAnsi="Arial Narrow" w:cs="Tahoma"/>
          <w:color w:val="000000"/>
          <w:szCs w:val="22"/>
          <w:lang w:val="sk-SK"/>
        </w:rPr>
        <w:t>Informačné systémy MDV SR nemajú nastavené mechanizmy na sledovanie spokojnosti s poskytovanými službami. Vytvorenie, nastavenie a sledovanie týchto mechanizmov si vyžaduje odborné personálne kapacity, ktoré momentálne nemáme k dispozícii.</w:t>
      </w:r>
    </w:p>
    <w:p w14:paraId="42219479" w14:textId="77777777" w:rsidR="00B813AE" w:rsidRPr="00F84222" w:rsidRDefault="00644857" w:rsidP="00F257A6">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b/>
          <w:bCs/>
          <w:color w:val="000000"/>
          <w:szCs w:val="22"/>
          <w:lang w:val="sk-SK"/>
        </w:rPr>
        <w:t>n</w:t>
      </w:r>
      <w:r w:rsidR="0088757A" w:rsidRPr="00921E22">
        <w:rPr>
          <w:rFonts w:ascii="Arial Narrow" w:hAnsi="Arial Narrow" w:cs="Tahoma"/>
          <w:b/>
          <w:bCs/>
          <w:color w:val="000000"/>
          <w:szCs w:val="22"/>
          <w:lang w:val="sk-SK"/>
        </w:rPr>
        <w:t>áklady na realizáciu zmenových a rozvojových požiadaviek.</w:t>
      </w:r>
      <w:r w:rsidR="0088757A" w:rsidRPr="00921E22">
        <w:rPr>
          <w:rFonts w:ascii="Arial Narrow" w:hAnsi="Arial Narrow" w:cs="Tahoma"/>
          <w:color w:val="000000"/>
          <w:szCs w:val="22"/>
          <w:lang w:val="sk-SK"/>
        </w:rPr>
        <w:t xml:space="preserve"> Všetky zmenové a rozvojové požiadavky týkajúce sa informačných systémov organizácie zabezpečuje dodávateľ. MDV SR totiž nedisponuje odbornými personálnymi kapacitami ktoré by boli schopné realizovať hoc aj jednoduché požiadavky vecných gestorov. Realizácia týchto požiadaviek odčerpáva zdroje z rozpočtu, ktoré by mohli byť využité na zložitejšie zmeny. Rovnako MDV SR nedisponuje odbornými kapacitami, ktoré by dokázali analyzovať náročnosť realizácie požadovaných zmien dodávateľom, čo môže viesť k predraženiu realizovaných zmien.</w:t>
      </w:r>
    </w:p>
    <w:p w14:paraId="1D49B1B7" w14:textId="77777777" w:rsidR="00644857" w:rsidRPr="00921E22" w:rsidRDefault="00644857" w:rsidP="00F257A6">
      <w:pPr>
        <w:tabs>
          <w:tab w:val="left" w:pos="851"/>
          <w:tab w:val="center" w:pos="3119"/>
        </w:tabs>
        <w:jc w:val="both"/>
        <w:rPr>
          <w:rFonts w:ascii="Arial Narrow" w:hAnsi="Arial Narrow" w:cs="Tahoma"/>
          <w:color w:val="000000"/>
          <w:szCs w:val="22"/>
          <w:lang w:val="sk-SK"/>
        </w:rPr>
      </w:pPr>
    </w:p>
    <w:p w14:paraId="2F336D7B" w14:textId="77777777" w:rsidR="00644857" w:rsidRPr="00921E22" w:rsidRDefault="00644857"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Výsledkom realizácie projektu bude dosiahnutie nasledovných požadovaných efektov:</w:t>
      </w:r>
    </w:p>
    <w:p w14:paraId="62FBE3C5" w14:textId="77777777" w:rsidR="006014D4" w:rsidRPr="00921E22" w:rsidRDefault="006014D4" w:rsidP="00F257A6">
      <w:pPr>
        <w:tabs>
          <w:tab w:val="left" w:pos="851"/>
          <w:tab w:val="center" w:pos="3119"/>
        </w:tabs>
        <w:jc w:val="both"/>
        <w:rPr>
          <w:rFonts w:ascii="Arial Narrow" w:hAnsi="Arial Narrow" w:cs="Tahoma"/>
          <w:color w:val="000000"/>
          <w:szCs w:val="22"/>
          <w:lang w:val="sk-SK"/>
        </w:rPr>
      </w:pPr>
    </w:p>
    <w:p w14:paraId="745DDF78" w14:textId="77777777" w:rsidR="006014D4" w:rsidRPr="00921E22" w:rsidRDefault="006014D4"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V rámci vytvorenia expertného tímu zabezpečujúceho zlepšenie zákazníckej skúsenosti za dodržania princípu užitočnosti a princípov efektívnosti a hospodárnosti realizovaných procesných nastavení s prihliadnutím na relevantné a simplifikantné naplnenie používateľských požiadaviek na základe vykonaných prieskumov s vyhodnotením kvality poskytovaných  služieb a</w:t>
      </w:r>
      <w:r w:rsidR="0059584D" w:rsidRPr="00921E22">
        <w:rPr>
          <w:rFonts w:ascii="Arial Narrow" w:hAnsi="Arial Narrow" w:cs="Tahoma"/>
          <w:color w:val="000000"/>
          <w:szCs w:val="22"/>
          <w:lang w:val="sk-SK"/>
        </w:rPr>
        <w:t> návrhy na ich zlepšenie je cieľom, aby tento expertný tím dokázal na základe podkladov od odborných garantov zodpovedných za procesné nastavenia vychádzajúce z agendových požiadaviek</w:t>
      </w:r>
      <w:r w:rsidRPr="00921E22">
        <w:rPr>
          <w:rFonts w:ascii="Arial Narrow" w:hAnsi="Arial Narrow" w:cs="Tahoma"/>
          <w:color w:val="000000"/>
          <w:szCs w:val="22"/>
          <w:lang w:val="sk-SK"/>
        </w:rPr>
        <w:t xml:space="preserve"> </w:t>
      </w:r>
      <w:r w:rsidR="0059584D" w:rsidRPr="00921E22">
        <w:rPr>
          <w:rFonts w:ascii="Arial Narrow" w:hAnsi="Arial Narrow" w:cs="Tahoma"/>
          <w:color w:val="000000"/>
          <w:szCs w:val="22"/>
          <w:lang w:val="sk-SK"/>
        </w:rPr>
        <w:t xml:space="preserve">efektívne riadiť návrh, </w:t>
      </w:r>
      <w:r w:rsidR="00FE6994" w:rsidRPr="00921E22">
        <w:rPr>
          <w:rFonts w:ascii="Arial Narrow" w:hAnsi="Arial Narrow" w:cs="Tahoma"/>
          <w:color w:val="000000"/>
          <w:szCs w:val="22"/>
          <w:lang w:val="sk-SK"/>
        </w:rPr>
        <w:t>implementáciu, nasadzovanie ako</w:t>
      </w:r>
      <w:r w:rsidR="0059584D" w:rsidRPr="00921E22">
        <w:rPr>
          <w:rFonts w:ascii="Arial Narrow" w:hAnsi="Arial Narrow" w:cs="Tahoma"/>
          <w:color w:val="000000"/>
          <w:szCs w:val="22"/>
          <w:lang w:val="sk-SK"/>
        </w:rPr>
        <w:t xml:space="preserve"> i vyhodnocovanie poskytovaných biznis služieb v rámci celého životného cyklu biznis služby a bol schopný na základe napr. veľkého počtu rovnakých incident</w:t>
      </w:r>
      <w:r w:rsidR="00FE6994" w:rsidRPr="00921E22">
        <w:rPr>
          <w:rFonts w:ascii="Arial Narrow" w:hAnsi="Arial Narrow" w:cs="Tahoma"/>
          <w:color w:val="000000"/>
          <w:szCs w:val="22"/>
          <w:lang w:val="sk-SK"/>
        </w:rPr>
        <w:t>ov,</w:t>
      </w:r>
      <w:r w:rsidR="0059584D" w:rsidRPr="00921E22">
        <w:rPr>
          <w:rFonts w:ascii="Arial Narrow" w:hAnsi="Arial Narrow" w:cs="Tahoma"/>
          <w:color w:val="000000"/>
          <w:szCs w:val="22"/>
          <w:lang w:val="sk-SK"/>
        </w:rPr>
        <w:t xml:space="preserve"> alebo veľkej miery nespokojnosti s poskytovaním niektorej biznis služby správne prijať riešenia, ktoré predmetné problémy kontinuálne odstránia a zabezpečia poskytovanie predmetnej biznis služby vo vyššej kvalite.</w:t>
      </w:r>
    </w:p>
    <w:p w14:paraId="5052F5CE" w14:textId="77777777" w:rsidR="00FE6994" w:rsidRPr="00921E22" w:rsidRDefault="00FE6994" w:rsidP="00F257A6">
      <w:pPr>
        <w:tabs>
          <w:tab w:val="left" w:pos="851"/>
          <w:tab w:val="center" w:pos="3119"/>
        </w:tabs>
        <w:jc w:val="both"/>
        <w:rPr>
          <w:rFonts w:ascii="Arial Narrow" w:hAnsi="Arial Narrow" w:cs="Tahoma"/>
          <w:color w:val="000000"/>
          <w:szCs w:val="22"/>
          <w:lang w:val="sk-SK"/>
        </w:rPr>
      </w:pPr>
    </w:p>
    <w:p w14:paraId="19ACB961" w14:textId="77777777" w:rsidR="00CB2723" w:rsidRPr="00921E22" w:rsidRDefault="00FE6994" w:rsidP="0029680E">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Účelom riešenia webového portálu je priniesť modulárny a otvorený redakčný systém, ktorý zabezpečí ako atraktívnejší dizajn, tak aj lepšiu prehľadnosť a rozšírenie obsahu webového sídla pre verejnosť. </w:t>
      </w:r>
      <w:r w:rsidR="0029680E">
        <w:rPr>
          <w:rFonts w:ascii="Arial Narrow" w:hAnsi="Arial Narrow" w:cs="Tahoma"/>
          <w:color w:val="000000"/>
          <w:szCs w:val="22"/>
          <w:lang w:val="sk-SK"/>
        </w:rPr>
        <w:t>Bližšie informácie o požiadavkách na redakčný systém sú popísané nižšie.</w:t>
      </w:r>
    </w:p>
    <w:p w14:paraId="1250740A" w14:textId="77777777" w:rsidR="00CB2723" w:rsidRPr="00921E22" w:rsidRDefault="00CB2723" w:rsidP="00CB2723">
      <w:pPr>
        <w:tabs>
          <w:tab w:val="left" w:pos="851"/>
          <w:tab w:val="center" w:pos="3119"/>
        </w:tabs>
        <w:jc w:val="both"/>
        <w:rPr>
          <w:rFonts w:ascii="Arial Narrow" w:hAnsi="Arial Narrow" w:cs="Tahoma"/>
          <w:color w:val="000000"/>
          <w:szCs w:val="22"/>
          <w:lang w:val="sk-SK"/>
        </w:rPr>
      </w:pPr>
    </w:p>
    <w:p w14:paraId="33806725" w14:textId="77777777" w:rsidR="00644857" w:rsidRPr="00921E22" w:rsidRDefault="00644857" w:rsidP="00F257A6">
      <w:pPr>
        <w:tabs>
          <w:tab w:val="left" w:pos="851"/>
          <w:tab w:val="center" w:pos="3119"/>
        </w:tabs>
        <w:jc w:val="both"/>
        <w:rPr>
          <w:rFonts w:ascii="Arial Narrow" w:hAnsi="Arial Narrow" w:cs="Tahoma"/>
          <w:b/>
          <w:bCs/>
          <w:color w:val="000000"/>
          <w:szCs w:val="22"/>
          <w:lang w:val="sk-SK"/>
        </w:rPr>
      </w:pPr>
      <w:r w:rsidRPr="00444F21">
        <w:rPr>
          <w:rFonts w:ascii="Arial Narrow" w:hAnsi="Arial Narrow" w:cs="Tahoma"/>
          <w:b/>
          <w:bCs/>
          <w:color w:val="000000"/>
          <w:szCs w:val="22"/>
          <w:lang w:val="sk-SK"/>
        </w:rPr>
        <w:t xml:space="preserve">Rozpočet projektu je: </w:t>
      </w:r>
      <w:r w:rsidR="006E2FC4">
        <w:rPr>
          <w:rFonts w:ascii="Arial Narrow" w:hAnsi="Arial Narrow" w:cs="Tahoma"/>
          <w:b/>
          <w:bCs/>
          <w:color w:val="000000"/>
          <w:szCs w:val="22"/>
          <w:lang w:val="sk-SK"/>
        </w:rPr>
        <w:t>784</w:t>
      </w:r>
      <w:r w:rsidR="00E86971">
        <w:rPr>
          <w:rFonts w:ascii="Arial Narrow" w:hAnsi="Arial Narrow" w:cs="Tahoma"/>
          <w:b/>
          <w:bCs/>
          <w:color w:val="000000"/>
          <w:szCs w:val="22"/>
          <w:lang w:val="sk-SK"/>
        </w:rPr>
        <w:t> </w:t>
      </w:r>
      <w:r w:rsidR="006E2FC4">
        <w:rPr>
          <w:rFonts w:ascii="Arial Narrow" w:hAnsi="Arial Narrow" w:cs="Tahoma"/>
          <w:b/>
          <w:bCs/>
          <w:color w:val="000000"/>
          <w:szCs w:val="22"/>
          <w:lang w:val="sk-SK"/>
        </w:rPr>
        <w:t>993</w:t>
      </w:r>
      <w:r w:rsidR="003F34BD" w:rsidRPr="00ED3AEB">
        <w:rPr>
          <w:rFonts w:ascii="Arial Narrow" w:hAnsi="Arial Narrow" w:cs="Tahoma"/>
          <w:b/>
          <w:bCs/>
          <w:color w:val="000000"/>
          <w:szCs w:val="22"/>
          <w:lang w:val="sk-SK"/>
        </w:rPr>
        <w:t xml:space="preserve"> €</w:t>
      </w:r>
    </w:p>
    <w:p w14:paraId="6001C32B" w14:textId="77777777" w:rsidR="00644857" w:rsidRPr="00921E22" w:rsidRDefault="00644857" w:rsidP="00F257A6">
      <w:pPr>
        <w:tabs>
          <w:tab w:val="left" w:pos="851"/>
          <w:tab w:val="center" w:pos="3119"/>
        </w:tabs>
        <w:jc w:val="both"/>
        <w:rPr>
          <w:rFonts w:ascii="Arial Narrow" w:hAnsi="Arial Narrow" w:cs="Tahoma"/>
          <w:b/>
          <w:bCs/>
          <w:color w:val="000000"/>
          <w:szCs w:val="22"/>
          <w:lang w:val="sk-SK"/>
        </w:rPr>
      </w:pPr>
    </w:p>
    <w:p w14:paraId="3EA92276" w14:textId="77777777" w:rsidR="00644857" w:rsidRPr="00921E22" w:rsidRDefault="00644857"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Do</w:t>
      </w:r>
      <w:r w:rsidR="00CF24AC">
        <w:rPr>
          <w:rFonts w:ascii="Arial Narrow" w:hAnsi="Arial Narrow" w:cs="Tahoma"/>
          <w:color w:val="000000"/>
          <w:szCs w:val="22"/>
          <w:lang w:val="sk-SK"/>
        </w:rPr>
        <w:t>ba realizácie projektu je od 1.3</w:t>
      </w:r>
      <w:r w:rsidRPr="00921E22">
        <w:rPr>
          <w:rFonts w:ascii="Arial Narrow" w:hAnsi="Arial Narrow" w:cs="Tahoma"/>
          <w:color w:val="000000"/>
          <w:szCs w:val="22"/>
          <w:lang w:val="sk-SK"/>
        </w:rPr>
        <w:t>.2022 do 3</w:t>
      </w:r>
      <w:r w:rsidR="00444F21">
        <w:rPr>
          <w:rFonts w:ascii="Arial Narrow" w:hAnsi="Arial Narrow" w:cs="Tahoma"/>
          <w:color w:val="000000"/>
          <w:szCs w:val="22"/>
          <w:lang w:val="sk-SK"/>
        </w:rPr>
        <w:t>0</w:t>
      </w:r>
      <w:r w:rsidRPr="00921E22">
        <w:rPr>
          <w:rFonts w:ascii="Arial Narrow" w:hAnsi="Arial Narrow" w:cs="Tahoma"/>
          <w:color w:val="000000"/>
          <w:szCs w:val="22"/>
          <w:lang w:val="sk-SK"/>
        </w:rPr>
        <w:t>.</w:t>
      </w:r>
      <w:r w:rsidR="00CF24AC">
        <w:rPr>
          <w:rFonts w:ascii="Arial Narrow" w:hAnsi="Arial Narrow" w:cs="Tahoma"/>
          <w:color w:val="000000"/>
          <w:szCs w:val="22"/>
          <w:lang w:val="sk-SK"/>
        </w:rPr>
        <w:t>10</w:t>
      </w:r>
      <w:r w:rsidRPr="00921E22">
        <w:rPr>
          <w:rFonts w:ascii="Arial Narrow" w:hAnsi="Arial Narrow" w:cs="Tahoma"/>
          <w:color w:val="000000"/>
          <w:szCs w:val="22"/>
          <w:lang w:val="sk-SK"/>
        </w:rPr>
        <w:t>.2023</w:t>
      </w:r>
    </w:p>
    <w:p w14:paraId="799BDA89"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p w14:paraId="6B1BB985" w14:textId="77777777" w:rsidR="00843823"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Tabuľka č.3a – Zoznam a rozsah projektom zlepšovaných elektronických služieb</w:t>
      </w:r>
      <w:r w:rsidR="007F1CF8" w:rsidRPr="00921E22">
        <w:rPr>
          <w:rFonts w:ascii="Arial Narrow" w:hAnsi="Arial Narrow" w:cs="Tahoma"/>
          <w:color w:val="000000"/>
          <w:szCs w:val="22"/>
          <w:lang w:val="sk-SK"/>
        </w:rPr>
        <w:t xml:space="preserve"> 1</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41"/>
        <w:gridCol w:w="1981"/>
        <w:gridCol w:w="1341"/>
        <w:gridCol w:w="1032"/>
        <w:gridCol w:w="3083"/>
        <w:gridCol w:w="732"/>
        <w:gridCol w:w="612"/>
      </w:tblGrid>
      <w:tr w:rsidR="00CF24AC" w14:paraId="1F8A1AEA" w14:textId="77777777" w:rsidTr="004D46C4">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17FB"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p.č.</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9CAFA"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Elektronické služby (G2B, G2C, G2G), ktoré budú predmetom zlepšovania</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CCE02"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Súčasťou ktorej životnej situácie (podľa číselníka MetaIs) je?</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7FFDE"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Patrí medzi prioritné ŽS? (áno/nie)</w:t>
            </w:r>
          </w:p>
        </w:tc>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F92A8"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Početnosť podaní (online + offline) za predošlý kalendárny rok</w:t>
            </w:r>
          </w:p>
        </w:tc>
      </w:tr>
      <w:tr w:rsidR="00CF24AC" w14:paraId="6145B173"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373B5B" w14:textId="77777777" w:rsidR="00CF24AC" w:rsidRPr="00CF24AC" w:rsidRDefault="00CF24AC" w:rsidP="004D46C4">
            <w:pPr>
              <w:rPr>
                <w:rFonts w:ascii="Arial Narrow" w:hAnsi="Arial Narrow"/>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ECDC50" w14:textId="77777777" w:rsidR="00CF24AC" w:rsidRPr="00CF24AC" w:rsidRDefault="00CF24AC" w:rsidP="004D46C4">
            <w:pPr>
              <w:rPr>
                <w:rFonts w:ascii="Arial Narrow" w:hAnsi="Arial Narrow"/>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CCC320" w14:textId="77777777" w:rsidR="00CF24AC" w:rsidRPr="00CF24AC" w:rsidRDefault="00CF24AC" w:rsidP="004D46C4">
            <w:pPr>
              <w:rPr>
                <w:rFonts w:ascii="Arial Narrow" w:hAnsi="Arial Narrow"/>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668933" w14:textId="77777777" w:rsidR="00CF24AC" w:rsidRPr="00CF24AC" w:rsidRDefault="00CF24AC" w:rsidP="004D46C4">
            <w:pPr>
              <w:rPr>
                <w:rFonts w:ascii="Arial Narrow" w:hAnsi="Arial Narrow"/>
                <w:szCs w:val="22"/>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A5CEA"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Online (+ zdroj)</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B72B8"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Offline (+ zdroj)</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CE477"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Spolu</w:t>
            </w:r>
          </w:p>
        </w:tc>
      </w:tr>
      <w:tr w:rsidR="00CF24AC" w14:paraId="7F5A6171"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6B4F"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28A11"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sluzba_is_34891 - Podávanie návrhu na uznanie typového schválenia EÚ celého vozidla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79C3F"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085 – Evidencia vozidla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1F035"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Áno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8FA7E"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 xml:space="preserve">1505 (počet podaní podľa </w:t>
            </w:r>
            <w:hyperlink r:id="rId8" w:history="1">
              <w:r w:rsidRPr="00CF24AC">
                <w:rPr>
                  <w:rStyle w:val="Hypertextovprepojenie"/>
                  <w:rFonts w:ascii="Arial Narrow" w:eastAsia="Roboto Slab" w:hAnsi="Arial Narrow"/>
                  <w:sz w:val="22"/>
                  <w:szCs w:val="22"/>
                </w:rPr>
                <w:t>www.metais.vicepremier.gov.sk</w:t>
              </w:r>
            </w:hyperlink>
            <w:r w:rsidRPr="00CF24AC">
              <w:rPr>
                <w:rFonts w:ascii="Arial Narrow" w:hAnsi="Arial Narrow"/>
                <w:sz w:val="22"/>
                <w:szCs w:val="22"/>
              </w:rPr>
              <w:t>; od 1.1.2020 – 31.12.2020)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E9A6D"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71B98"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1505</w:t>
            </w:r>
          </w:p>
        </w:tc>
      </w:tr>
      <w:tr w:rsidR="00CF24AC" w14:paraId="14424A2D"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93A57"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FF30B"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ks_334007 - Podávanie žiadosti o zmenu registrácie autoškoly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BEC3A"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101 – Uznávanie odborných kvalifikácií a dokladov o vzdelaní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23108"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Áno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FD015"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 xml:space="preserve">242 (počet podaní podľa </w:t>
            </w:r>
            <w:hyperlink r:id="rId9" w:history="1">
              <w:r w:rsidRPr="00CF24AC">
                <w:rPr>
                  <w:rStyle w:val="Hypertextovprepojenie"/>
                  <w:rFonts w:ascii="Arial Narrow" w:eastAsia="Roboto Slab" w:hAnsi="Arial Narrow"/>
                  <w:sz w:val="22"/>
                  <w:szCs w:val="22"/>
                </w:rPr>
                <w:t>www.metais.vicepremier.gov.sk</w:t>
              </w:r>
            </w:hyperlink>
            <w:r w:rsidRPr="00CF24AC">
              <w:rPr>
                <w:rFonts w:ascii="Arial Narrow" w:hAnsi="Arial Narrow"/>
                <w:sz w:val="22"/>
                <w:szCs w:val="22"/>
              </w:rPr>
              <w:t>; od 1.1.2020 – 31.12.2020)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E76BD" w14:textId="77777777" w:rsidR="00CF24AC" w:rsidRPr="00CF24AC" w:rsidRDefault="00CF24AC" w:rsidP="004D46C4">
            <w:pPr>
              <w:pStyle w:val="Normlnywebov"/>
              <w:rPr>
                <w:rFonts w:ascii="Arial Narrow" w:hAnsi="Arial Narrow"/>
                <w:sz w:val="22"/>
                <w:szCs w:val="22"/>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2AF1"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242</w:t>
            </w:r>
          </w:p>
        </w:tc>
      </w:tr>
      <w:tr w:rsidR="00CF24AC" w14:paraId="004311A1" w14:textId="77777777" w:rsidTr="004D46C4">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46608"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Celkový priemer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B17E5"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873,5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0A7F9"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8D7FE" w14:textId="77777777" w:rsidR="00CF24AC" w:rsidRPr="00CF24AC" w:rsidRDefault="00CF24AC" w:rsidP="004D46C4">
            <w:pPr>
              <w:pStyle w:val="Normlnywebov"/>
              <w:rPr>
                <w:rFonts w:ascii="Arial Narrow" w:hAnsi="Arial Narrow"/>
                <w:sz w:val="22"/>
                <w:szCs w:val="22"/>
              </w:rPr>
            </w:pPr>
            <w:r w:rsidRPr="00CF24AC">
              <w:rPr>
                <w:rFonts w:ascii="Arial Narrow" w:hAnsi="Arial Narrow"/>
                <w:sz w:val="22"/>
                <w:szCs w:val="22"/>
              </w:rPr>
              <w:t>873,5</w:t>
            </w:r>
          </w:p>
        </w:tc>
      </w:tr>
    </w:tbl>
    <w:p w14:paraId="2808059D" w14:textId="77777777" w:rsidR="00CF24AC" w:rsidRDefault="00CF24AC" w:rsidP="00F257A6">
      <w:pPr>
        <w:tabs>
          <w:tab w:val="left" w:pos="851"/>
          <w:tab w:val="center" w:pos="3119"/>
        </w:tabs>
        <w:jc w:val="both"/>
        <w:rPr>
          <w:rFonts w:ascii="Arial Narrow" w:hAnsi="Arial Narrow" w:cs="Tahoma"/>
          <w:color w:val="000000"/>
          <w:szCs w:val="22"/>
          <w:lang w:val="sk-SK"/>
        </w:rPr>
      </w:pPr>
    </w:p>
    <w:p w14:paraId="56CC0D62" w14:textId="77777777" w:rsidR="00CF24AC" w:rsidRPr="00921E22" w:rsidRDefault="00CF24AC" w:rsidP="00F257A6">
      <w:pPr>
        <w:tabs>
          <w:tab w:val="left" w:pos="851"/>
          <w:tab w:val="center" w:pos="3119"/>
        </w:tabs>
        <w:jc w:val="both"/>
        <w:rPr>
          <w:rFonts w:ascii="Arial Narrow" w:hAnsi="Arial Narrow" w:cs="Tahoma"/>
          <w:color w:val="000000"/>
          <w:szCs w:val="22"/>
          <w:lang w:val="sk-SK"/>
        </w:rPr>
      </w:pPr>
    </w:p>
    <w:p w14:paraId="6D2A5D6A"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p w14:paraId="0D4E8C2B" w14:textId="77777777" w:rsidR="00843823"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Tabuľka č.3b – Zoznam projektom zlepšovaných elektronických služieb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50"/>
        <w:gridCol w:w="1386"/>
        <w:gridCol w:w="992"/>
        <w:gridCol w:w="3150"/>
      </w:tblGrid>
      <w:tr w:rsidR="00843823" w:rsidRPr="00921E22" w14:paraId="5E143B9F" w14:textId="77777777" w:rsidTr="00CB2723">
        <w:tc>
          <w:tcPr>
            <w:tcW w:w="534" w:type="dxa"/>
            <w:vMerge w:val="restart"/>
            <w:shd w:val="clear" w:color="auto" w:fill="auto"/>
          </w:tcPr>
          <w:p w14:paraId="19640D63"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p.č.</w:t>
            </w:r>
          </w:p>
        </w:tc>
        <w:tc>
          <w:tcPr>
            <w:tcW w:w="3150" w:type="dxa"/>
            <w:vMerge w:val="restart"/>
            <w:shd w:val="clear" w:color="auto" w:fill="auto"/>
          </w:tcPr>
          <w:p w14:paraId="2E62588C"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Elektronické služby (G2B, G2C, G2G), ktoré budú predmetom zlepšovania</w:t>
            </w:r>
          </w:p>
        </w:tc>
        <w:tc>
          <w:tcPr>
            <w:tcW w:w="2378" w:type="dxa"/>
            <w:gridSpan w:val="2"/>
            <w:shd w:val="clear" w:color="auto" w:fill="auto"/>
          </w:tcPr>
          <w:p w14:paraId="0DEBB493"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Úroveň elektronizácie KS</w:t>
            </w:r>
          </w:p>
        </w:tc>
        <w:tc>
          <w:tcPr>
            <w:tcW w:w="3150" w:type="dxa"/>
            <w:vMerge w:val="restart"/>
            <w:shd w:val="clear" w:color="auto" w:fill="auto"/>
          </w:tcPr>
          <w:p w14:paraId="267B2A58"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Stručný popis zmien, ktoré zvýšia jej úroveň</w:t>
            </w:r>
          </w:p>
        </w:tc>
      </w:tr>
      <w:tr w:rsidR="00843823" w:rsidRPr="00921E22" w14:paraId="56725DF8" w14:textId="77777777" w:rsidTr="00CB2723">
        <w:tc>
          <w:tcPr>
            <w:tcW w:w="534" w:type="dxa"/>
            <w:vMerge/>
            <w:shd w:val="clear" w:color="auto" w:fill="auto"/>
          </w:tcPr>
          <w:p w14:paraId="494031CE"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tc>
        <w:tc>
          <w:tcPr>
            <w:tcW w:w="3150" w:type="dxa"/>
            <w:vMerge/>
            <w:shd w:val="clear" w:color="auto" w:fill="auto"/>
          </w:tcPr>
          <w:p w14:paraId="3EC38D05"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tc>
        <w:tc>
          <w:tcPr>
            <w:tcW w:w="1386" w:type="dxa"/>
            <w:shd w:val="clear" w:color="auto" w:fill="auto"/>
          </w:tcPr>
          <w:p w14:paraId="6F05C2D8"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 IS úroveň (podľa MetaIs)</w:t>
            </w:r>
          </w:p>
        </w:tc>
        <w:tc>
          <w:tcPr>
            <w:tcW w:w="992" w:type="dxa"/>
            <w:shd w:val="clear" w:color="auto" w:fill="auto"/>
          </w:tcPr>
          <w:p w14:paraId="4B10C3FE"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TO BE úroveň</w:t>
            </w:r>
          </w:p>
        </w:tc>
        <w:tc>
          <w:tcPr>
            <w:tcW w:w="3150" w:type="dxa"/>
            <w:vMerge/>
            <w:shd w:val="clear" w:color="auto" w:fill="auto"/>
          </w:tcPr>
          <w:p w14:paraId="5D3BB3EC"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tc>
      </w:tr>
      <w:tr w:rsidR="004425B9" w:rsidRPr="00921E22" w14:paraId="09281552" w14:textId="77777777" w:rsidTr="00CB2723">
        <w:tc>
          <w:tcPr>
            <w:tcW w:w="534" w:type="dxa"/>
            <w:shd w:val="clear" w:color="auto" w:fill="auto"/>
          </w:tcPr>
          <w:p w14:paraId="7C8BC8E2" w14:textId="77777777" w:rsidR="004425B9" w:rsidRPr="00921E22" w:rsidRDefault="00CF24AC"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1</w:t>
            </w:r>
            <w:r w:rsidR="004425B9" w:rsidRPr="00921E22">
              <w:rPr>
                <w:rFonts w:ascii="Arial Narrow" w:hAnsi="Arial Narrow" w:cs="Tahoma"/>
                <w:color w:val="000000"/>
                <w:szCs w:val="22"/>
                <w:lang w:val="sk-SK"/>
              </w:rPr>
              <w:t>.</w:t>
            </w:r>
          </w:p>
        </w:tc>
        <w:tc>
          <w:tcPr>
            <w:tcW w:w="3150" w:type="dxa"/>
            <w:shd w:val="clear" w:color="auto" w:fill="auto"/>
          </w:tcPr>
          <w:p w14:paraId="19A6857B" w14:textId="77777777" w:rsidR="004425B9" w:rsidRPr="00921E22" w:rsidRDefault="004425B9"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sluzba_is_34891 - Podávanie návrhu na uznanie typového schválenia EÚ celého vozidla</w:t>
            </w:r>
          </w:p>
        </w:tc>
        <w:tc>
          <w:tcPr>
            <w:tcW w:w="1386" w:type="dxa"/>
            <w:shd w:val="clear" w:color="auto" w:fill="auto"/>
          </w:tcPr>
          <w:p w14:paraId="245B916F" w14:textId="77777777" w:rsidR="004425B9" w:rsidRPr="00921E22" w:rsidRDefault="004425B9"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4</w:t>
            </w:r>
          </w:p>
        </w:tc>
        <w:tc>
          <w:tcPr>
            <w:tcW w:w="992" w:type="dxa"/>
            <w:shd w:val="clear" w:color="auto" w:fill="auto"/>
          </w:tcPr>
          <w:p w14:paraId="67E70951" w14:textId="77777777" w:rsidR="004425B9" w:rsidRPr="00921E22" w:rsidRDefault="00826E1F"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5</w:t>
            </w:r>
          </w:p>
        </w:tc>
        <w:tc>
          <w:tcPr>
            <w:tcW w:w="3150" w:type="dxa"/>
            <w:shd w:val="clear" w:color="auto" w:fill="auto"/>
          </w:tcPr>
          <w:p w14:paraId="255D58E5" w14:textId="77777777" w:rsidR="004425B9" w:rsidRPr="00921E22" w:rsidRDefault="00826E1F"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Zjednotenie dizajnu s ID-SK, nastavenie mechanizmu životného cyklu spätnej väzby, vyriešenie nedostatkov s prístupnosťou a inkluzívnosťou, riešenie dátovej analytiky nad službou a zverejňovanie informácií ohľadom využitia služby</w:t>
            </w:r>
          </w:p>
        </w:tc>
      </w:tr>
      <w:tr w:rsidR="004425B9" w:rsidRPr="00921E22" w14:paraId="448797C3" w14:textId="77777777" w:rsidTr="00CB2723">
        <w:tc>
          <w:tcPr>
            <w:tcW w:w="534" w:type="dxa"/>
            <w:shd w:val="clear" w:color="auto" w:fill="auto"/>
          </w:tcPr>
          <w:p w14:paraId="61C6B33E" w14:textId="77777777" w:rsidR="004425B9" w:rsidRPr="00921E22" w:rsidRDefault="00CF24AC"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2</w:t>
            </w:r>
            <w:r w:rsidR="004425B9" w:rsidRPr="00921E22">
              <w:rPr>
                <w:rFonts w:ascii="Arial Narrow" w:hAnsi="Arial Narrow" w:cs="Tahoma"/>
                <w:color w:val="000000"/>
                <w:szCs w:val="22"/>
                <w:lang w:val="sk-SK"/>
              </w:rPr>
              <w:t>.</w:t>
            </w:r>
          </w:p>
        </w:tc>
        <w:tc>
          <w:tcPr>
            <w:tcW w:w="3150" w:type="dxa"/>
            <w:shd w:val="clear" w:color="auto" w:fill="auto"/>
          </w:tcPr>
          <w:p w14:paraId="1ED7442B" w14:textId="77777777" w:rsidR="004425B9" w:rsidRPr="00921E22" w:rsidRDefault="004425B9"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ks_334007 - Podávanie žiadosti o zmenu registrácie autoškoly</w:t>
            </w:r>
          </w:p>
        </w:tc>
        <w:tc>
          <w:tcPr>
            <w:tcW w:w="1386" w:type="dxa"/>
            <w:shd w:val="clear" w:color="auto" w:fill="auto"/>
          </w:tcPr>
          <w:p w14:paraId="435ED5A6" w14:textId="77777777" w:rsidR="004425B9" w:rsidRPr="00921E22" w:rsidRDefault="004425B9"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4</w:t>
            </w:r>
          </w:p>
        </w:tc>
        <w:tc>
          <w:tcPr>
            <w:tcW w:w="992" w:type="dxa"/>
            <w:shd w:val="clear" w:color="auto" w:fill="auto"/>
          </w:tcPr>
          <w:p w14:paraId="28372BB4" w14:textId="77777777" w:rsidR="004425B9" w:rsidRPr="00921E22" w:rsidRDefault="00826E1F"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5</w:t>
            </w:r>
          </w:p>
        </w:tc>
        <w:tc>
          <w:tcPr>
            <w:tcW w:w="3150" w:type="dxa"/>
            <w:shd w:val="clear" w:color="auto" w:fill="auto"/>
          </w:tcPr>
          <w:p w14:paraId="67946F88" w14:textId="77777777" w:rsidR="004425B9" w:rsidRPr="00921E22" w:rsidRDefault="00826E1F"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Zjednotenie dizajnu s ID-SK, nastavenie mechanizmu životného cyklu spätnej väzby, vyriešenie nedostatkov s prístupnosťou a inkluzívnosťou, riešenie dátovej analytiky nad službou a zverejňovanie informácií ohľadom využitia služby</w:t>
            </w:r>
            <w:r w:rsidR="00C13897" w:rsidRPr="00921E22">
              <w:rPr>
                <w:rFonts w:ascii="Arial Narrow" w:hAnsi="Arial Narrow" w:cs="Tahoma"/>
                <w:color w:val="000000"/>
                <w:szCs w:val="22"/>
                <w:lang w:val="sk-SK"/>
              </w:rPr>
              <w:t>.</w:t>
            </w:r>
          </w:p>
        </w:tc>
      </w:tr>
      <w:tr w:rsidR="004425B9" w:rsidRPr="00921E22" w14:paraId="3665A0FF" w14:textId="77777777" w:rsidTr="00CB2723">
        <w:tc>
          <w:tcPr>
            <w:tcW w:w="5070" w:type="dxa"/>
            <w:gridSpan w:val="3"/>
            <w:shd w:val="clear" w:color="auto" w:fill="auto"/>
          </w:tcPr>
          <w:p w14:paraId="20D5E823" w14:textId="77777777" w:rsidR="004425B9" w:rsidRPr="00921E22" w:rsidRDefault="004425B9"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Celkový počet zlepšení na úroveň 4 a</w:t>
            </w:r>
            <w:r w:rsidR="00BF1620" w:rsidRPr="00921E22">
              <w:rPr>
                <w:rFonts w:ascii="Arial Narrow" w:hAnsi="Arial Narrow" w:cs="Tahoma"/>
                <w:color w:val="000000"/>
                <w:szCs w:val="22"/>
                <w:lang w:val="sk-SK"/>
              </w:rPr>
              <w:t> </w:t>
            </w:r>
            <w:r w:rsidRPr="00921E22">
              <w:rPr>
                <w:rFonts w:ascii="Arial Narrow" w:hAnsi="Arial Narrow" w:cs="Tahoma"/>
                <w:color w:val="000000"/>
                <w:szCs w:val="22"/>
                <w:lang w:val="sk-SK"/>
              </w:rPr>
              <w:t>viac</w:t>
            </w:r>
          </w:p>
        </w:tc>
        <w:tc>
          <w:tcPr>
            <w:tcW w:w="992" w:type="dxa"/>
            <w:shd w:val="clear" w:color="auto" w:fill="auto"/>
          </w:tcPr>
          <w:p w14:paraId="49374774" w14:textId="77777777" w:rsidR="004425B9" w:rsidRPr="00921E22" w:rsidRDefault="007A6E0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2</w:t>
            </w:r>
          </w:p>
        </w:tc>
        <w:tc>
          <w:tcPr>
            <w:tcW w:w="3150" w:type="dxa"/>
            <w:shd w:val="clear" w:color="auto" w:fill="auto"/>
          </w:tcPr>
          <w:p w14:paraId="68BD0494" w14:textId="77777777" w:rsidR="004425B9" w:rsidRPr="00921E22" w:rsidRDefault="004425B9" w:rsidP="00F257A6">
            <w:pPr>
              <w:tabs>
                <w:tab w:val="left" w:pos="851"/>
                <w:tab w:val="center" w:pos="3119"/>
              </w:tabs>
              <w:jc w:val="both"/>
              <w:rPr>
                <w:rFonts w:ascii="Arial Narrow" w:hAnsi="Arial Narrow" w:cs="Tahoma"/>
                <w:color w:val="000000"/>
                <w:szCs w:val="22"/>
                <w:lang w:val="sk-SK"/>
              </w:rPr>
            </w:pPr>
          </w:p>
        </w:tc>
      </w:tr>
    </w:tbl>
    <w:p w14:paraId="73DE1A72"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p w14:paraId="2AA97004"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Tabuľka č.3c – Zoznam a rozsah projektom zlepšovaných služieb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048"/>
        <w:gridCol w:w="2357"/>
        <w:gridCol w:w="2376"/>
      </w:tblGrid>
      <w:tr w:rsidR="007F1CF8" w:rsidRPr="00921E22" w14:paraId="117636C1" w14:textId="77777777" w:rsidTr="00F84222">
        <w:tc>
          <w:tcPr>
            <w:tcW w:w="507" w:type="dxa"/>
            <w:shd w:val="clear" w:color="auto" w:fill="auto"/>
          </w:tcPr>
          <w:p w14:paraId="413B12CF"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p.č.</w:t>
            </w:r>
          </w:p>
        </w:tc>
        <w:tc>
          <w:tcPr>
            <w:tcW w:w="4048" w:type="dxa"/>
            <w:shd w:val="clear" w:color="auto" w:fill="auto"/>
          </w:tcPr>
          <w:p w14:paraId="124D625F"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Elektronická služba, a/alebo webové sídlo, ktoré bude predmetom zlepšovania</w:t>
            </w:r>
          </w:p>
        </w:tc>
        <w:tc>
          <w:tcPr>
            <w:tcW w:w="2357" w:type="dxa"/>
            <w:shd w:val="clear" w:color="auto" w:fill="auto"/>
          </w:tcPr>
          <w:p w14:paraId="3DC3A1D1"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Zámerom projektu je pre túto službu vytvoriť </w:t>
            </w:r>
            <w:r w:rsidRPr="00921E22">
              <w:rPr>
                <w:rFonts w:ascii="Arial Narrow" w:hAnsi="Arial Narrow" w:cs="Tahoma"/>
                <w:color w:val="000000"/>
                <w:szCs w:val="22"/>
                <w:lang w:val="sk-SK"/>
              </w:rPr>
              <w:lastRenderedPageBreak/>
              <w:t>verejné aplikačné rozhranie (áno/nie)</w:t>
            </w:r>
          </w:p>
        </w:tc>
        <w:tc>
          <w:tcPr>
            <w:tcW w:w="2376" w:type="dxa"/>
            <w:shd w:val="clear" w:color="auto" w:fill="auto"/>
          </w:tcPr>
          <w:p w14:paraId="15239776"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lastRenderedPageBreak/>
              <w:t xml:space="preserve">Zámerom projektu je zosúladenie </w:t>
            </w:r>
            <w:r w:rsidRPr="00921E22">
              <w:rPr>
                <w:rFonts w:ascii="Arial Narrow" w:hAnsi="Arial Narrow" w:cs="Tahoma"/>
                <w:color w:val="000000"/>
                <w:szCs w:val="22"/>
                <w:lang w:val="sk-SK"/>
              </w:rPr>
              <w:lastRenderedPageBreak/>
              <w:t>používateľského rozhrania služby s IDSK? (áno/nie)</w:t>
            </w:r>
          </w:p>
        </w:tc>
      </w:tr>
      <w:tr w:rsidR="007F1CF8" w:rsidRPr="00921E22" w14:paraId="71D1A977" w14:textId="77777777" w:rsidTr="00F84222">
        <w:tc>
          <w:tcPr>
            <w:tcW w:w="507" w:type="dxa"/>
            <w:shd w:val="clear" w:color="auto" w:fill="auto"/>
          </w:tcPr>
          <w:p w14:paraId="7F1F3605"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lastRenderedPageBreak/>
              <w:t>1.</w:t>
            </w:r>
          </w:p>
        </w:tc>
        <w:tc>
          <w:tcPr>
            <w:tcW w:w="4048" w:type="dxa"/>
            <w:shd w:val="clear" w:color="auto" w:fill="auto"/>
          </w:tcPr>
          <w:p w14:paraId="6B684896"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as_57836 - Zapisovanie o výkone technickej kontroly vozidla</w:t>
            </w:r>
          </w:p>
        </w:tc>
        <w:tc>
          <w:tcPr>
            <w:tcW w:w="2357" w:type="dxa"/>
            <w:shd w:val="clear" w:color="auto" w:fill="auto"/>
          </w:tcPr>
          <w:p w14:paraId="1AB59C8E"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áno</w:t>
            </w:r>
          </w:p>
        </w:tc>
        <w:tc>
          <w:tcPr>
            <w:tcW w:w="2376" w:type="dxa"/>
            <w:shd w:val="clear" w:color="auto" w:fill="auto"/>
          </w:tcPr>
          <w:p w14:paraId="4443A304" w14:textId="77777777" w:rsidR="007F1CF8"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n</w:t>
            </w:r>
            <w:r w:rsidR="004E021A" w:rsidRPr="00921E22">
              <w:rPr>
                <w:rFonts w:ascii="Arial Narrow" w:hAnsi="Arial Narrow" w:cs="Tahoma"/>
                <w:color w:val="000000"/>
                <w:szCs w:val="22"/>
                <w:lang w:val="sk-SK"/>
              </w:rPr>
              <w:t>ie</w:t>
            </w:r>
          </w:p>
        </w:tc>
      </w:tr>
      <w:tr w:rsidR="007F1CF8" w:rsidRPr="00921E22" w14:paraId="666720AB" w14:textId="77777777" w:rsidTr="00F84222">
        <w:tc>
          <w:tcPr>
            <w:tcW w:w="507" w:type="dxa"/>
            <w:shd w:val="clear" w:color="auto" w:fill="auto"/>
          </w:tcPr>
          <w:p w14:paraId="135F3258"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2.</w:t>
            </w:r>
          </w:p>
        </w:tc>
        <w:tc>
          <w:tcPr>
            <w:tcW w:w="4048" w:type="dxa"/>
            <w:shd w:val="clear" w:color="auto" w:fill="auto"/>
          </w:tcPr>
          <w:p w14:paraId="461B140A"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as_57837 - Zapisovanie o výkone emisnej kontroly vozidla</w:t>
            </w:r>
          </w:p>
        </w:tc>
        <w:tc>
          <w:tcPr>
            <w:tcW w:w="2357" w:type="dxa"/>
            <w:shd w:val="clear" w:color="auto" w:fill="auto"/>
          </w:tcPr>
          <w:p w14:paraId="17DC94B5"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áno</w:t>
            </w:r>
          </w:p>
        </w:tc>
        <w:tc>
          <w:tcPr>
            <w:tcW w:w="2376" w:type="dxa"/>
            <w:shd w:val="clear" w:color="auto" w:fill="auto"/>
          </w:tcPr>
          <w:p w14:paraId="0441ABC4" w14:textId="77777777" w:rsidR="007F1CF8"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n</w:t>
            </w:r>
            <w:r w:rsidR="004E021A" w:rsidRPr="00921E22">
              <w:rPr>
                <w:rFonts w:ascii="Arial Narrow" w:hAnsi="Arial Narrow" w:cs="Tahoma"/>
                <w:color w:val="000000"/>
                <w:szCs w:val="22"/>
                <w:lang w:val="sk-SK"/>
              </w:rPr>
              <w:t xml:space="preserve">ie </w:t>
            </w:r>
          </w:p>
        </w:tc>
      </w:tr>
      <w:tr w:rsidR="007F1CF8" w:rsidRPr="00921E22" w14:paraId="32F76754" w14:textId="77777777" w:rsidTr="00F84222">
        <w:tc>
          <w:tcPr>
            <w:tcW w:w="507" w:type="dxa"/>
            <w:shd w:val="clear" w:color="auto" w:fill="auto"/>
          </w:tcPr>
          <w:p w14:paraId="1D5D2F3E"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3.</w:t>
            </w:r>
          </w:p>
        </w:tc>
        <w:tc>
          <w:tcPr>
            <w:tcW w:w="4048" w:type="dxa"/>
            <w:shd w:val="clear" w:color="auto" w:fill="auto"/>
          </w:tcPr>
          <w:p w14:paraId="1AEA1F50"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as_57838 - Zapisovanie o výkone kontroly originality vozidla</w:t>
            </w:r>
          </w:p>
        </w:tc>
        <w:tc>
          <w:tcPr>
            <w:tcW w:w="2357" w:type="dxa"/>
            <w:shd w:val="clear" w:color="auto" w:fill="auto"/>
          </w:tcPr>
          <w:p w14:paraId="22C005F9"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áno</w:t>
            </w:r>
          </w:p>
        </w:tc>
        <w:tc>
          <w:tcPr>
            <w:tcW w:w="2376" w:type="dxa"/>
            <w:shd w:val="clear" w:color="auto" w:fill="auto"/>
          </w:tcPr>
          <w:p w14:paraId="3BB1E6FE" w14:textId="77777777" w:rsidR="007F1CF8"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n</w:t>
            </w:r>
            <w:r w:rsidR="004E021A" w:rsidRPr="00921E22">
              <w:rPr>
                <w:rFonts w:ascii="Arial Narrow" w:hAnsi="Arial Narrow" w:cs="Tahoma"/>
                <w:color w:val="000000"/>
                <w:szCs w:val="22"/>
                <w:lang w:val="sk-SK"/>
              </w:rPr>
              <w:t>ie</w:t>
            </w:r>
          </w:p>
        </w:tc>
      </w:tr>
      <w:tr w:rsidR="007F1CF8" w:rsidRPr="00921E22" w14:paraId="6FE6E8CF" w14:textId="77777777" w:rsidTr="00F84222">
        <w:tc>
          <w:tcPr>
            <w:tcW w:w="507" w:type="dxa"/>
            <w:shd w:val="clear" w:color="auto" w:fill="auto"/>
          </w:tcPr>
          <w:p w14:paraId="5843DF2D"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4.</w:t>
            </w:r>
          </w:p>
        </w:tc>
        <w:tc>
          <w:tcPr>
            <w:tcW w:w="4048" w:type="dxa"/>
            <w:shd w:val="clear" w:color="auto" w:fill="auto"/>
          </w:tcPr>
          <w:p w14:paraId="3ED59D23"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sluzba_is_34891 - Podávanie návrhu na uznanie typového schválenia EÚ celého vozidla</w:t>
            </w:r>
          </w:p>
        </w:tc>
        <w:tc>
          <w:tcPr>
            <w:tcW w:w="2357" w:type="dxa"/>
            <w:shd w:val="clear" w:color="auto" w:fill="auto"/>
          </w:tcPr>
          <w:p w14:paraId="23FA0EC0"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w:t>
            </w:r>
          </w:p>
        </w:tc>
        <w:tc>
          <w:tcPr>
            <w:tcW w:w="2376" w:type="dxa"/>
            <w:shd w:val="clear" w:color="auto" w:fill="auto"/>
          </w:tcPr>
          <w:p w14:paraId="4B1496B8" w14:textId="77777777" w:rsidR="007F1CF8"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á</w:t>
            </w:r>
            <w:r w:rsidR="004E021A" w:rsidRPr="00921E22">
              <w:rPr>
                <w:rFonts w:ascii="Arial Narrow" w:hAnsi="Arial Narrow" w:cs="Tahoma"/>
                <w:color w:val="000000"/>
                <w:szCs w:val="22"/>
                <w:lang w:val="sk-SK"/>
              </w:rPr>
              <w:t>no</w:t>
            </w:r>
          </w:p>
        </w:tc>
      </w:tr>
      <w:tr w:rsidR="007F1CF8" w:rsidRPr="00921E22" w14:paraId="6DBD848E" w14:textId="77777777" w:rsidTr="00F84222">
        <w:tc>
          <w:tcPr>
            <w:tcW w:w="507" w:type="dxa"/>
            <w:shd w:val="clear" w:color="auto" w:fill="auto"/>
          </w:tcPr>
          <w:p w14:paraId="087E307C"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5.</w:t>
            </w:r>
          </w:p>
        </w:tc>
        <w:tc>
          <w:tcPr>
            <w:tcW w:w="4048" w:type="dxa"/>
            <w:shd w:val="clear" w:color="auto" w:fill="auto"/>
          </w:tcPr>
          <w:p w14:paraId="6C16AC15"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ks_334007 - Podávanie žiadosti o zmenu registrácie autoškoly</w:t>
            </w:r>
          </w:p>
        </w:tc>
        <w:tc>
          <w:tcPr>
            <w:tcW w:w="2357" w:type="dxa"/>
            <w:shd w:val="clear" w:color="auto" w:fill="auto"/>
          </w:tcPr>
          <w:p w14:paraId="3CD493D2" w14:textId="77777777" w:rsidR="007F1CF8"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w:t>
            </w:r>
          </w:p>
        </w:tc>
        <w:tc>
          <w:tcPr>
            <w:tcW w:w="2376" w:type="dxa"/>
            <w:shd w:val="clear" w:color="auto" w:fill="auto"/>
          </w:tcPr>
          <w:p w14:paraId="4237B23C" w14:textId="77777777" w:rsidR="007F1CF8"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á</w:t>
            </w:r>
            <w:r w:rsidR="004E021A" w:rsidRPr="00921E22">
              <w:rPr>
                <w:rFonts w:ascii="Arial Narrow" w:hAnsi="Arial Narrow" w:cs="Tahoma"/>
                <w:color w:val="000000"/>
                <w:szCs w:val="22"/>
                <w:lang w:val="sk-SK"/>
              </w:rPr>
              <w:t>no</w:t>
            </w:r>
          </w:p>
        </w:tc>
      </w:tr>
      <w:tr w:rsidR="00765E8D" w:rsidRPr="00921E22" w14:paraId="2BAB2E76" w14:textId="77777777" w:rsidTr="00F84222">
        <w:tc>
          <w:tcPr>
            <w:tcW w:w="507" w:type="dxa"/>
            <w:shd w:val="clear" w:color="auto" w:fill="auto"/>
          </w:tcPr>
          <w:p w14:paraId="1A9336D8"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6.</w:t>
            </w:r>
          </w:p>
        </w:tc>
        <w:tc>
          <w:tcPr>
            <w:tcW w:w="4048" w:type="dxa"/>
            <w:shd w:val="clear" w:color="auto" w:fill="auto"/>
          </w:tcPr>
          <w:p w14:paraId="1CABCEAB"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https://www.mindop.sk/</w:t>
            </w:r>
          </w:p>
        </w:tc>
        <w:tc>
          <w:tcPr>
            <w:tcW w:w="2357" w:type="dxa"/>
            <w:shd w:val="clear" w:color="auto" w:fill="auto"/>
          </w:tcPr>
          <w:p w14:paraId="06243391"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w:t>
            </w:r>
          </w:p>
        </w:tc>
        <w:tc>
          <w:tcPr>
            <w:tcW w:w="2376" w:type="dxa"/>
            <w:shd w:val="clear" w:color="auto" w:fill="auto"/>
          </w:tcPr>
          <w:p w14:paraId="35DAF30E" w14:textId="77777777" w:rsidR="00765E8D"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á</w:t>
            </w:r>
            <w:r w:rsidR="004E021A" w:rsidRPr="00921E22">
              <w:rPr>
                <w:rFonts w:ascii="Arial Narrow" w:hAnsi="Arial Narrow" w:cs="Tahoma"/>
                <w:color w:val="000000"/>
                <w:szCs w:val="22"/>
                <w:lang w:val="sk-SK"/>
              </w:rPr>
              <w:t>no</w:t>
            </w:r>
          </w:p>
        </w:tc>
      </w:tr>
      <w:tr w:rsidR="00765E8D" w:rsidRPr="00921E22" w14:paraId="50658499" w14:textId="77777777" w:rsidTr="00F84222">
        <w:tc>
          <w:tcPr>
            <w:tcW w:w="507" w:type="dxa"/>
            <w:shd w:val="clear" w:color="auto" w:fill="auto"/>
          </w:tcPr>
          <w:p w14:paraId="61223E8E"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7.</w:t>
            </w:r>
          </w:p>
        </w:tc>
        <w:tc>
          <w:tcPr>
            <w:tcW w:w="4048" w:type="dxa"/>
            <w:shd w:val="clear" w:color="auto" w:fill="auto"/>
          </w:tcPr>
          <w:p w14:paraId="79C6B7AE" w14:textId="77777777" w:rsidR="00765E8D" w:rsidRPr="00921E22" w:rsidRDefault="00F549CB" w:rsidP="00F257A6">
            <w:pPr>
              <w:tabs>
                <w:tab w:val="left" w:pos="851"/>
                <w:tab w:val="center" w:pos="3119"/>
              </w:tabs>
              <w:jc w:val="both"/>
              <w:rPr>
                <w:rFonts w:ascii="Arial Narrow" w:hAnsi="Arial Narrow" w:cs="Tahoma"/>
                <w:color w:val="000000"/>
                <w:szCs w:val="22"/>
                <w:lang w:val="sk-SK"/>
              </w:rPr>
            </w:pPr>
            <w:hyperlink r:id="rId10" w:history="1">
              <w:r w:rsidRPr="00921E22">
                <w:rPr>
                  <w:rStyle w:val="Hypertextovprepojenie"/>
                  <w:rFonts w:ascii="Arial Narrow" w:hAnsi="Arial Narrow" w:cs="Tahoma"/>
                  <w:szCs w:val="22"/>
                  <w:lang w:val="sk-SK"/>
                </w:rPr>
                <w:t>https://odoprave.info/wps/portal/pub/Home/uvod</w:t>
              </w:r>
            </w:hyperlink>
          </w:p>
        </w:tc>
        <w:tc>
          <w:tcPr>
            <w:tcW w:w="2357" w:type="dxa"/>
            <w:shd w:val="clear" w:color="auto" w:fill="auto"/>
          </w:tcPr>
          <w:p w14:paraId="57819634"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w:t>
            </w:r>
          </w:p>
        </w:tc>
        <w:tc>
          <w:tcPr>
            <w:tcW w:w="2376" w:type="dxa"/>
            <w:shd w:val="clear" w:color="auto" w:fill="auto"/>
          </w:tcPr>
          <w:p w14:paraId="216C3CCF" w14:textId="77777777" w:rsidR="00765E8D"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á</w:t>
            </w:r>
            <w:r w:rsidR="004E021A" w:rsidRPr="00921E22">
              <w:rPr>
                <w:rFonts w:ascii="Arial Narrow" w:hAnsi="Arial Narrow" w:cs="Tahoma"/>
                <w:color w:val="000000"/>
                <w:szCs w:val="22"/>
                <w:lang w:val="sk-SK"/>
              </w:rPr>
              <w:t>no</w:t>
            </w:r>
          </w:p>
        </w:tc>
      </w:tr>
      <w:tr w:rsidR="00765E8D" w:rsidRPr="00921E22" w14:paraId="2AF69243" w14:textId="77777777" w:rsidTr="00F84222">
        <w:tc>
          <w:tcPr>
            <w:tcW w:w="507" w:type="dxa"/>
            <w:shd w:val="clear" w:color="auto" w:fill="auto"/>
          </w:tcPr>
          <w:p w14:paraId="619CD2A6"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8.</w:t>
            </w:r>
          </w:p>
        </w:tc>
        <w:tc>
          <w:tcPr>
            <w:tcW w:w="4048" w:type="dxa"/>
            <w:shd w:val="clear" w:color="auto" w:fill="auto"/>
          </w:tcPr>
          <w:p w14:paraId="584A07D0"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https://www.jiscd.sk/</w:t>
            </w:r>
          </w:p>
        </w:tc>
        <w:tc>
          <w:tcPr>
            <w:tcW w:w="2357" w:type="dxa"/>
            <w:shd w:val="clear" w:color="auto" w:fill="auto"/>
          </w:tcPr>
          <w:p w14:paraId="2B1AAAC7"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w:t>
            </w:r>
          </w:p>
        </w:tc>
        <w:tc>
          <w:tcPr>
            <w:tcW w:w="2376" w:type="dxa"/>
            <w:shd w:val="clear" w:color="auto" w:fill="auto"/>
          </w:tcPr>
          <w:p w14:paraId="39166391" w14:textId="77777777" w:rsidR="00765E8D" w:rsidRPr="00921E22" w:rsidRDefault="00444F21" w:rsidP="00F257A6">
            <w:pPr>
              <w:tabs>
                <w:tab w:val="left" w:pos="851"/>
                <w:tab w:val="center" w:pos="3119"/>
              </w:tabs>
              <w:jc w:val="both"/>
              <w:rPr>
                <w:rFonts w:ascii="Arial Narrow" w:hAnsi="Arial Narrow" w:cs="Tahoma"/>
                <w:color w:val="000000"/>
                <w:szCs w:val="22"/>
                <w:lang w:val="sk-SK"/>
              </w:rPr>
            </w:pPr>
            <w:r>
              <w:rPr>
                <w:rFonts w:ascii="Arial Narrow" w:hAnsi="Arial Narrow" w:cs="Tahoma"/>
                <w:color w:val="000000"/>
                <w:szCs w:val="22"/>
                <w:lang w:val="sk-SK"/>
              </w:rPr>
              <w:t>á</w:t>
            </w:r>
            <w:r w:rsidR="004E021A" w:rsidRPr="00921E22">
              <w:rPr>
                <w:rFonts w:ascii="Arial Narrow" w:hAnsi="Arial Narrow" w:cs="Tahoma"/>
                <w:color w:val="000000"/>
                <w:szCs w:val="22"/>
                <w:lang w:val="sk-SK"/>
              </w:rPr>
              <w:t>no</w:t>
            </w:r>
          </w:p>
        </w:tc>
      </w:tr>
      <w:tr w:rsidR="00765E8D" w:rsidRPr="00921E22" w14:paraId="7DBB93C9" w14:textId="77777777" w:rsidTr="00F84222">
        <w:tc>
          <w:tcPr>
            <w:tcW w:w="507" w:type="dxa"/>
            <w:shd w:val="clear" w:color="auto" w:fill="auto"/>
          </w:tcPr>
          <w:p w14:paraId="5055CCFC"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9.</w:t>
            </w:r>
          </w:p>
        </w:tc>
        <w:tc>
          <w:tcPr>
            <w:tcW w:w="4048" w:type="dxa"/>
            <w:shd w:val="clear" w:color="auto" w:fill="auto"/>
          </w:tcPr>
          <w:p w14:paraId="06A5C5AE"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https://www.becep.sk/</w:t>
            </w:r>
          </w:p>
        </w:tc>
        <w:tc>
          <w:tcPr>
            <w:tcW w:w="2357" w:type="dxa"/>
            <w:shd w:val="clear" w:color="auto" w:fill="auto"/>
          </w:tcPr>
          <w:p w14:paraId="209D476E"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w:t>
            </w:r>
          </w:p>
        </w:tc>
        <w:tc>
          <w:tcPr>
            <w:tcW w:w="2376" w:type="dxa"/>
            <w:shd w:val="clear" w:color="auto" w:fill="auto"/>
          </w:tcPr>
          <w:p w14:paraId="4CCA08AC" w14:textId="77777777" w:rsidR="00765E8D" w:rsidRPr="00921E22" w:rsidRDefault="004E021A"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áno</w:t>
            </w:r>
          </w:p>
        </w:tc>
      </w:tr>
    </w:tbl>
    <w:p w14:paraId="2021760A"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p w14:paraId="3EBA2663" w14:textId="77777777" w:rsidR="007F1CF8"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Tabuľka č.3d – Zoznam a rozsah projektom zlepšovaných elektronických služieb 2</w:t>
      </w:r>
    </w:p>
    <w:p w14:paraId="065F8C1E" w14:textId="77777777" w:rsidR="00472BDD" w:rsidRDefault="00472BDD" w:rsidP="00F257A6">
      <w:pPr>
        <w:tabs>
          <w:tab w:val="left" w:pos="851"/>
          <w:tab w:val="center" w:pos="3119"/>
        </w:tabs>
        <w:jc w:val="both"/>
        <w:rPr>
          <w:rFonts w:ascii="Arial Narrow" w:hAnsi="Arial Narrow" w:cs="Tahoma"/>
          <w:color w:val="000000"/>
          <w:szCs w:val="22"/>
          <w:lang w:val="sk-SK"/>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41"/>
        <w:gridCol w:w="4384"/>
        <w:gridCol w:w="2242"/>
        <w:gridCol w:w="1621"/>
        <w:gridCol w:w="534"/>
      </w:tblGrid>
      <w:tr w:rsidR="00472BDD" w14:paraId="38797FB8" w14:textId="77777777" w:rsidTr="004D46C4">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F20CF"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p.č.</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A6ABB"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Elektronická služba, a/alebo webové sídlo, ktoré bude predmetom zlepšovania</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D775A"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Zámerom projektu je zvýšenie používateľskej prívetivosti? Ak áno, v ktorých kategóriách KPI?</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8956F"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Úroveň používateľskej prívetivosti podľa BRISK benchmarku</w:t>
            </w:r>
          </w:p>
        </w:tc>
      </w:tr>
      <w:tr w:rsidR="00472BDD" w14:paraId="2B5C84A6"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82578C2" w14:textId="77777777" w:rsidR="00472BDD" w:rsidRPr="00472BDD" w:rsidRDefault="00472BDD" w:rsidP="004D46C4">
            <w:pPr>
              <w:rPr>
                <w:rFonts w:ascii="Arial Narrow" w:hAnsi="Arial Narrow"/>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9665D2" w14:textId="77777777" w:rsidR="00472BDD" w:rsidRPr="00472BDD" w:rsidRDefault="00472BDD" w:rsidP="004D46C4">
            <w:pPr>
              <w:rPr>
                <w:rFonts w:ascii="Arial Narrow" w:hAnsi="Arial Narrow"/>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CCFDBB" w14:textId="77777777" w:rsidR="00472BDD" w:rsidRPr="00472BDD" w:rsidRDefault="00472BDD" w:rsidP="004D46C4">
            <w:pPr>
              <w:rPr>
                <w:rFonts w:ascii="Arial Narrow" w:hAnsi="Arial Narrow"/>
                <w:szCs w:val="22"/>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EE3F9"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AS 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C96A8"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TO BE</w:t>
            </w:r>
          </w:p>
        </w:tc>
      </w:tr>
      <w:tr w:rsidR="00472BDD" w14:paraId="44B982D1"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99113"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F454A"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sluzba_is_34891 - Podávanie návrhu na uznanie typového schválenia EÚ celého vozidla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B21B58"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Návody a informovanosť</w:t>
            </w:r>
          </w:p>
          <w:p w14:paraId="1FCFFBA7"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Navigácia vo formulároch</w:t>
            </w:r>
          </w:p>
          <w:p w14:paraId="08F5F2BD"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Proaktívnosť</w:t>
            </w:r>
          </w:p>
          <w:p w14:paraId="5E6DF18F"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Spätná väzba</w:t>
            </w:r>
          </w:p>
          <w:p w14:paraId="3AD8DDEE"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Použiteľnosť</w:t>
            </w:r>
          </w:p>
          <w:p w14:paraId="2CC6CB47"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Zrozumiteľnosť</w:t>
            </w:r>
          </w:p>
          <w:p w14:paraId="61713822"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Inkluzívnosť</w:t>
            </w:r>
          </w:p>
          <w:p w14:paraId="4F836C48"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Transparentnosť</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DF0A0"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39,60%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52E9A"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50%</w:t>
            </w:r>
          </w:p>
        </w:tc>
      </w:tr>
      <w:tr w:rsidR="00472BDD" w14:paraId="00160267"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C6099"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lastRenderedPageBreak/>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992F"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ks_334007 - Podávanie žiadosti o zmenu registrácie autoškoly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B847A"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Návody a informovanosť</w:t>
            </w:r>
          </w:p>
          <w:p w14:paraId="72C62571"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Navigácia fo formulároch</w:t>
            </w:r>
          </w:p>
          <w:p w14:paraId="36975A42"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Proaktívnosť</w:t>
            </w:r>
          </w:p>
          <w:p w14:paraId="676E79B4"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Spätná väzba</w:t>
            </w:r>
          </w:p>
          <w:p w14:paraId="143FE588"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Použiteľnosť</w:t>
            </w:r>
          </w:p>
          <w:p w14:paraId="72553E89"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Zrozumiteľnosť</w:t>
            </w:r>
          </w:p>
          <w:p w14:paraId="4B4D0D72"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Inkluzívnosť</w:t>
            </w:r>
          </w:p>
          <w:p w14:paraId="6609BC08"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Transparentnosť</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F7525"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39,03%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DD80C"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50%</w:t>
            </w:r>
          </w:p>
        </w:tc>
      </w:tr>
      <w:tr w:rsidR="00472BDD" w14:paraId="5077C9A3"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6EC2D" w14:textId="77777777" w:rsidR="00472BDD" w:rsidRPr="00472BDD" w:rsidRDefault="00472BDD" w:rsidP="004D46C4">
            <w:pPr>
              <w:pStyle w:val="Normlnywebov"/>
              <w:rPr>
                <w:rFonts w:ascii="Arial Narrow" w:hAnsi="Arial Narrow"/>
                <w:sz w:val="22"/>
                <w:szCs w:val="22"/>
              </w:rPr>
            </w:pPr>
            <w:r w:rsidRPr="00472BDD">
              <w:rPr>
                <w:rFonts w:ascii="Arial Narrow" w:hAnsi="Arial Narrow"/>
                <w:sz w:val="22"/>
                <w:szCs w:val="22"/>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F747B" w14:textId="77777777" w:rsidR="00472BDD" w:rsidRPr="00472BDD" w:rsidRDefault="00472BDD" w:rsidP="004D46C4">
            <w:pPr>
              <w:pStyle w:val="Normlnywebov"/>
              <w:rPr>
                <w:rFonts w:ascii="Arial Narrow" w:hAnsi="Arial Narrow"/>
                <w:sz w:val="22"/>
                <w:szCs w:val="22"/>
              </w:rPr>
            </w:pPr>
            <w:hyperlink r:id="rId11" w:history="1">
              <w:r w:rsidRPr="00472BDD">
                <w:rPr>
                  <w:rStyle w:val="inline-comment-marker"/>
                  <w:rFonts w:ascii="Arial Narrow" w:hAnsi="Arial Narrow"/>
                  <w:color w:val="0000FF"/>
                  <w:sz w:val="22"/>
                  <w:szCs w:val="22"/>
                  <w:u w:val="single"/>
                </w:rPr>
                <w:t>https://www.mindop.sk/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47D02"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Prístupnosť</w:t>
            </w:r>
          </w:p>
          <w:p w14:paraId="275C85FA"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Použiteľnosť</w:t>
            </w:r>
          </w:p>
          <w:p w14:paraId="238C8FE7"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Mobilita</w:t>
            </w:r>
          </w:p>
          <w:p w14:paraId="627960B7"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Inkluzívnosť</w:t>
            </w:r>
          </w:p>
          <w:p w14:paraId="6580377A"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Spätná väzba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D2BD9"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43% (výsledok monitoringu prístupnosti webového sídla 06/2021)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7E637"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70%</w:t>
            </w:r>
          </w:p>
        </w:tc>
      </w:tr>
      <w:tr w:rsidR="00472BDD" w14:paraId="35430ADB"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F5426"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BF8CB" w14:textId="77777777" w:rsidR="00472BDD" w:rsidRPr="00472BDD" w:rsidRDefault="00472BDD" w:rsidP="004D46C4">
            <w:pPr>
              <w:pStyle w:val="Normlnywebov"/>
              <w:rPr>
                <w:rFonts w:ascii="Arial Narrow" w:hAnsi="Arial Narrow"/>
                <w:sz w:val="22"/>
                <w:szCs w:val="22"/>
              </w:rPr>
            </w:pPr>
            <w:hyperlink r:id="rId12" w:history="1">
              <w:r w:rsidRPr="00472BDD">
                <w:rPr>
                  <w:rStyle w:val="inline-comment-marker"/>
                  <w:rFonts w:ascii="Arial Narrow" w:hAnsi="Arial Narrow"/>
                  <w:color w:val="0000FF"/>
                  <w:sz w:val="22"/>
                  <w:szCs w:val="22"/>
                  <w:u w:val="single"/>
                </w:rPr>
                <w:t>https://odoprave.info/wps/portal/pub/Home/uvod</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14460F"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Prístupnosť</w:t>
            </w:r>
          </w:p>
          <w:p w14:paraId="1DD07DC6"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Použiteľnosť</w:t>
            </w:r>
          </w:p>
          <w:p w14:paraId="6275E3FA"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Mobilita</w:t>
            </w:r>
          </w:p>
          <w:p w14:paraId="5FB7DFDC"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Inkluzívnosť</w:t>
            </w:r>
          </w:p>
          <w:p w14:paraId="2C13E64C"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Spätná väzba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6B041"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43% (výsledok monitoringu prístupnosti webového sídla 06/2021)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45B64"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70%</w:t>
            </w:r>
          </w:p>
        </w:tc>
      </w:tr>
      <w:tr w:rsidR="00472BDD" w14:paraId="3F04FF68"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45364"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00962" w14:textId="77777777" w:rsidR="00472BDD" w:rsidRPr="00472BDD" w:rsidRDefault="00472BDD" w:rsidP="004D46C4">
            <w:pPr>
              <w:pStyle w:val="Normlnywebov"/>
              <w:rPr>
                <w:rFonts w:ascii="Arial Narrow" w:hAnsi="Arial Narrow"/>
                <w:sz w:val="22"/>
                <w:szCs w:val="22"/>
              </w:rPr>
            </w:pPr>
            <w:hyperlink r:id="rId13" w:history="1">
              <w:r w:rsidRPr="00472BDD">
                <w:rPr>
                  <w:rStyle w:val="inline-comment-marker"/>
                  <w:rFonts w:ascii="Arial Narrow" w:hAnsi="Arial Narrow"/>
                  <w:color w:val="0000FF"/>
                  <w:sz w:val="22"/>
                  <w:szCs w:val="22"/>
                  <w:u w:val="single"/>
                </w:rPr>
                <w:t>https://www.jiscd.sk/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4B736"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Prístupnosť</w:t>
            </w:r>
          </w:p>
          <w:p w14:paraId="55A57ED0"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Použiteľnosť</w:t>
            </w:r>
          </w:p>
          <w:p w14:paraId="48FED67E"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Mobilita</w:t>
            </w:r>
          </w:p>
          <w:p w14:paraId="73776CF2"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Inkluzívnosť</w:t>
            </w:r>
          </w:p>
          <w:p w14:paraId="479B8390"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Spätná väzba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130AB3"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43% (výsledok monitoringu prístupnosti webového sídla 06/2021)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E3145"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70%</w:t>
            </w:r>
          </w:p>
        </w:tc>
      </w:tr>
      <w:tr w:rsidR="00472BDD" w14:paraId="5AE6978C"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C6FC5E"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lastRenderedPageBreak/>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C75D9" w14:textId="77777777" w:rsidR="00472BDD" w:rsidRPr="00472BDD" w:rsidRDefault="00472BDD" w:rsidP="004D46C4">
            <w:pPr>
              <w:pStyle w:val="Normlnywebov"/>
              <w:rPr>
                <w:rFonts w:ascii="Arial Narrow" w:hAnsi="Arial Narrow"/>
                <w:sz w:val="22"/>
                <w:szCs w:val="22"/>
              </w:rPr>
            </w:pPr>
            <w:hyperlink r:id="rId14" w:history="1">
              <w:r w:rsidRPr="00472BDD">
                <w:rPr>
                  <w:rStyle w:val="inline-comment-marker"/>
                  <w:rFonts w:ascii="Arial Narrow" w:hAnsi="Arial Narrow"/>
                  <w:color w:val="0000FF"/>
                  <w:sz w:val="22"/>
                  <w:szCs w:val="22"/>
                  <w:u w:val="single"/>
                </w:rPr>
                <w:t>https://www.becep.sk/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D1B52F"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Prístupnosť</w:t>
            </w:r>
          </w:p>
          <w:p w14:paraId="0B20C47D"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Použiteľnosť</w:t>
            </w:r>
          </w:p>
          <w:p w14:paraId="031E9EEB"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Mobilita</w:t>
            </w:r>
          </w:p>
          <w:p w14:paraId="48C356FE"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Inkluzívnosť</w:t>
            </w:r>
          </w:p>
          <w:p w14:paraId="08ED1BE8"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Spätná väzba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43E4B"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43% (výsledok monitoringu prístupnosti webového sídla 06/2021)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680C3" w14:textId="77777777" w:rsidR="00472BDD" w:rsidRPr="00472BDD" w:rsidRDefault="00472BDD" w:rsidP="004D46C4">
            <w:pPr>
              <w:pStyle w:val="Normlnywebov"/>
              <w:rPr>
                <w:rFonts w:ascii="Arial Narrow" w:hAnsi="Arial Narrow"/>
                <w:sz w:val="22"/>
                <w:szCs w:val="22"/>
              </w:rPr>
            </w:pPr>
            <w:r w:rsidRPr="00472BDD">
              <w:rPr>
                <w:rStyle w:val="inline-comment-marker"/>
                <w:rFonts w:ascii="Arial Narrow" w:hAnsi="Arial Narrow"/>
                <w:sz w:val="22"/>
                <w:szCs w:val="22"/>
              </w:rPr>
              <w:t>70%</w:t>
            </w:r>
          </w:p>
        </w:tc>
      </w:tr>
    </w:tbl>
    <w:p w14:paraId="5B50C67A" w14:textId="77777777" w:rsidR="00472BDD" w:rsidRDefault="00472BDD" w:rsidP="00F257A6">
      <w:pPr>
        <w:tabs>
          <w:tab w:val="left" w:pos="851"/>
          <w:tab w:val="center" w:pos="3119"/>
        </w:tabs>
        <w:jc w:val="both"/>
        <w:rPr>
          <w:rFonts w:ascii="Arial Narrow" w:hAnsi="Arial Narrow" w:cs="Tahoma"/>
          <w:color w:val="000000"/>
          <w:szCs w:val="22"/>
          <w:lang w:val="sk-SK"/>
        </w:rPr>
      </w:pPr>
    </w:p>
    <w:p w14:paraId="44DB1062" w14:textId="77777777" w:rsidR="00472BDD" w:rsidRPr="00921E22" w:rsidRDefault="00472BDD" w:rsidP="00F257A6">
      <w:pPr>
        <w:tabs>
          <w:tab w:val="left" w:pos="851"/>
          <w:tab w:val="center" w:pos="3119"/>
        </w:tabs>
        <w:jc w:val="both"/>
        <w:rPr>
          <w:rFonts w:ascii="Arial Narrow" w:hAnsi="Arial Narrow" w:cs="Tahoma"/>
          <w:color w:val="000000"/>
          <w:szCs w:val="22"/>
          <w:lang w:val="sk-SK"/>
        </w:rPr>
      </w:pPr>
    </w:p>
    <w:p w14:paraId="2310662E"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p>
    <w:p w14:paraId="472CBFBD" w14:textId="77777777" w:rsidR="007F1CF8" w:rsidRPr="00921E22" w:rsidRDefault="00303F2F"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Tabuľka č.3e – Zoznam a rozsah projektom zlepšovaných elektronických služieb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048"/>
        <w:gridCol w:w="4733"/>
      </w:tblGrid>
      <w:tr w:rsidR="007F1CF8" w:rsidRPr="00921E22" w14:paraId="64E42CB6" w14:textId="77777777" w:rsidTr="00220399">
        <w:tc>
          <w:tcPr>
            <w:tcW w:w="507" w:type="dxa"/>
            <w:shd w:val="clear" w:color="auto" w:fill="auto"/>
          </w:tcPr>
          <w:p w14:paraId="1AC48503"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p.č.</w:t>
            </w:r>
          </w:p>
        </w:tc>
        <w:tc>
          <w:tcPr>
            <w:tcW w:w="4048" w:type="dxa"/>
            <w:shd w:val="clear" w:color="auto" w:fill="auto"/>
          </w:tcPr>
          <w:p w14:paraId="002F8548" w14:textId="77777777" w:rsidR="007F1CF8" w:rsidRPr="00921E22" w:rsidRDefault="007F1CF8"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Elektronická služba, ktorá bude predmetom zlepšovania</w:t>
            </w:r>
          </w:p>
        </w:tc>
        <w:tc>
          <w:tcPr>
            <w:tcW w:w="4733" w:type="dxa"/>
            <w:shd w:val="clear" w:color="auto" w:fill="auto"/>
          </w:tcPr>
          <w:p w14:paraId="3A18CFAF" w14:textId="77777777" w:rsidR="007F1CF8" w:rsidRPr="00921E22" w:rsidRDefault="00303F2F"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Zámerom projektu je zjednodušenie ŽS? (áno/nie) + uviesť stručný charakter zlepšenia</w:t>
            </w:r>
          </w:p>
        </w:tc>
      </w:tr>
      <w:tr w:rsidR="00765E8D" w:rsidRPr="00921E22" w14:paraId="610208AD" w14:textId="77777777" w:rsidTr="00220399">
        <w:tc>
          <w:tcPr>
            <w:tcW w:w="507" w:type="dxa"/>
            <w:shd w:val="clear" w:color="auto" w:fill="auto"/>
          </w:tcPr>
          <w:p w14:paraId="20943CED"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1.</w:t>
            </w:r>
          </w:p>
        </w:tc>
        <w:tc>
          <w:tcPr>
            <w:tcW w:w="4048" w:type="dxa"/>
            <w:shd w:val="clear" w:color="auto" w:fill="auto"/>
          </w:tcPr>
          <w:p w14:paraId="71F21EC5"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as_57836 - Zapisovanie o výkone technickej kontroly vozidla</w:t>
            </w:r>
          </w:p>
        </w:tc>
        <w:tc>
          <w:tcPr>
            <w:tcW w:w="4733" w:type="dxa"/>
            <w:shd w:val="clear" w:color="auto" w:fill="auto"/>
          </w:tcPr>
          <w:p w14:paraId="70936120" w14:textId="77777777" w:rsidR="00765E8D" w:rsidRPr="00921E22" w:rsidRDefault="008601C5"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 Predmetom zlepšenia bude nastavenie mechanizmu životného cyklu spätnej väzby, na základe ktorého bude aplikačná služba optimalizovaná. Zároveň bude poskytnuté otvorené API rozhranie.</w:t>
            </w:r>
          </w:p>
        </w:tc>
      </w:tr>
      <w:tr w:rsidR="00765E8D" w:rsidRPr="00921E22" w14:paraId="7F15713D" w14:textId="77777777" w:rsidTr="00220399">
        <w:tc>
          <w:tcPr>
            <w:tcW w:w="507" w:type="dxa"/>
            <w:shd w:val="clear" w:color="auto" w:fill="auto"/>
          </w:tcPr>
          <w:p w14:paraId="2613BF06"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2.</w:t>
            </w:r>
          </w:p>
        </w:tc>
        <w:tc>
          <w:tcPr>
            <w:tcW w:w="4048" w:type="dxa"/>
            <w:shd w:val="clear" w:color="auto" w:fill="auto"/>
          </w:tcPr>
          <w:p w14:paraId="5E940B6A"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as_57837 - Zapisovanie o výkone emisnej kontroly vozidla</w:t>
            </w:r>
          </w:p>
        </w:tc>
        <w:tc>
          <w:tcPr>
            <w:tcW w:w="4733" w:type="dxa"/>
            <w:shd w:val="clear" w:color="auto" w:fill="auto"/>
          </w:tcPr>
          <w:p w14:paraId="7086D139" w14:textId="77777777" w:rsidR="00765E8D" w:rsidRPr="00921E22" w:rsidRDefault="008601C5"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 Predmetom zlepšenia bude nastavenie mechanizmu životného cyklu spätnej väzby, na základe ktorého bude aplikačná služba optimalizovaná. Zároveň bude poskytnuté otvorené API rozhranie.</w:t>
            </w:r>
          </w:p>
        </w:tc>
      </w:tr>
      <w:tr w:rsidR="00765E8D" w:rsidRPr="00921E22" w14:paraId="74B0FD3E" w14:textId="77777777" w:rsidTr="00220399">
        <w:tc>
          <w:tcPr>
            <w:tcW w:w="507" w:type="dxa"/>
            <w:shd w:val="clear" w:color="auto" w:fill="auto"/>
          </w:tcPr>
          <w:p w14:paraId="74A622F9"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3.</w:t>
            </w:r>
          </w:p>
        </w:tc>
        <w:tc>
          <w:tcPr>
            <w:tcW w:w="4048" w:type="dxa"/>
            <w:shd w:val="clear" w:color="auto" w:fill="auto"/>
          </w:tcPr>
          <w:p w14:paraId="2498A75D"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as_57838 - Zapisovanie o výkone kontroly originality vozidla</w:t>
            </w:r>
          </w:p>
        </w:tc>
        <w:tc>
          <w:tcPr>
            <w:tcW w:w="4733" w:type="dxa"/>
            <w:shd w:val="clear" w:color="auto" w:fill="auto"/>
          </w:tcPr>
          <w:p w14:paraId="0F596CD6" w14:textId="77777777" w:rsidR="00765E8D" w:rsidRPr="00921E22" w:rsidRDefault="008601C5"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Nie. Predmetom zlepšenia bude nastavenie mechanizmu životného cyklu spätnej väzby, na základe ktorého bude aplikačná služba optimalizovaná. Zároveň bude poskytnuté otvorené API rozhranie.</w:t>
            </w:r>
          </w:p>
        </w:tc>
      </w:tr>
      <w:tr w:rsidR="00765E8D" w:rsidRPr="00921E22" w14:paraId="2E4DA8C0" w14:textId="77777777" w:rsidTr="00220399">
        <w:tc>
          <w:tcPr>
            <w:tcW w:w="507" w:type="dxa"/>
            <w:shd w:val="clear" w:color="auto" w:fill="auto"/>
          </w:tcPr>
          <w:p w14:paraId="44F039DF"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4.</w:t>
            </w:r>
          </w:p>
        </w:tc>
        <w:tc>
          <w:tcPr>
            <w:tcW w:w="4048" w:type="dxa"/>
            <w:shd w:val="clear" w:color="auto" w:fill="auto"/>
          </w:tcPr>
          <w:p w14:paraId="4EE8EDB6"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sluzba_is_34891 - Podávanie návrhu na uznanie typového schválenia EÚ celého vozidla</w:t>
            </w:r>
          </w:p>
        </w:tc>
        <w:tc>
          <w:tcPr>
            <w:tcW w:w="4733" w:type="dxa"/>
            <w:shd w:val="clear" w:color="auto" w:fill="auto"/>
          </w:tcPr>
          <w:p w14:paraId="58F446D1" w14:textId="77777777" w:rsidR="00765E8D" w:rsidRPr="00921E22" w:rsidRDefault="00C13897"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Áno. Predmetom zlepšenia bude zjednotenie dizajnu s ID-SK, nastavenie mechanizmu životného cyklu spätnej väzby, vyriešenie nedostatkov s prístupnosťou a inkluzívnosťou, riešenie dátovej analytiky nad službou a zverejňovanie informácií ohľadom využitia služby</w:t>
            </w:r>
          </w:p>
        </w:tc>
      </w:tr>
      <w:tr w:rsidR="00765E8D" w:rsidRPr="00921E22" w14:paraId="4EB7D562" w14:textId="77777777" w:rsidTr="00220399">
        <w:tc>
          <w:tcPr>
            <w:tcW w:w="507" w:type="dxa"/>
            <w:shd w:val="clear" w:color="auto" w:fill="auto"/>
          </w:tcPr>
          <w:p w14:paraId="744FAC02"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5.</w:t>
            </w:r>
          </w:p>
        </w:tc>
        <w:tc>
          <w:tcPr>
            <w:tcW w:w="4048" w:type="dxa"/>
            <w:shd w:val="clear" w:color="auto" w:fill="auto"/>
          </w:tcPr>
          <w:p w14:paraId="2F86B5E6" w14:textId="77777777" w:rsidR="00765E8D" w:rsidRPr="00921E22" w:rsidRDefault="00765E8D"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ks_334007 - Podávanie žiadosti o zmenu registrácie autoškoly</w:t>
            </w:r>
          </w:p>
        </w:tc>
        <w:tc>
          <w:tcPr>
            <w:tcW w:w="4733" w:type="dxa"/>
            <w:shd w:val="clear" w:color="auto" w:fill="auto"/>
          </w:tcPr>
          <w:p w14:paraId="5DFD050E" w14:textId="77777777" w:rsidR="00765E8D" w:rsidRPr="00921E22" w:rsidRDefault="00C13897" w:rsidP="00F257A6">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Áno. Predmetom zlepšenia bude zjednotenie dizajnu s ID-SK, nastavenie mechanizmu životného cyklu spätnej väzby, vyriešenie nedostatkov s prístupnosťou a inkluzívnosťou, riešenie dátovej analytiky nad službou a zverejňovanie informácií ohľadom využitia služby</w:t>
            </w:r>
          </w:p>
        </w:tc>
      </w:tr>
    </w:tbl>
    <w:p w14:paraId="7D81EEA2"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p w14:paraId="7CACBB7A" w14:textId="77777777" w:rsidR="00843823" w:rsidRPr="00921E22" w:rsidRDefault="00843823" w:rsidP="00F257A6">
      <w:pPr>
        <w:tabs>
          <w:tab w:val="left" w:pos="851"/>
          <w:tab w:val="center" w:pos="3119"/>
        </w:tabs>
        <w:jc w:val="both"/>
        <w:rPr>
          <w:rFonts w:ascii="Arial Narrow" w:hAnsi="Arial Narrow" w:cs="Tahoma"/>
          <w:color w:val="000000"/>
          <w:szCs w:val="22"/>
          <w:lang w:val="sk-SK"/>
        </w:rPr>
      </w:pPr>
    </w:p>
    <w:p w14:paraId="09A136A1" w14:textId="77777777" w:rsidR="00C305BF" w:rsidRPr="00921E22" w:rsidRDefault="00C305BF" w:rsidP="00F257A6">
      <w:pPr>
        <w:autoSpaceDE w:val="0"/>
        <w:autoSpaceDN w:val="0"/>
        <w:adjustRightInd w:val="0"/>
        <w:jc w:val="both"/>
        <w:rPr>
          <w:rFonts w:ascii="Arial Narrow" w:eastAsia="Calibri" w:hAnsi="Arial Narrow" w:cs="ArialMT"/>
          <w:b/>
          <w:color w:val="000000"/>
          <w:szCs w:val="22"/>
          <w:lang w:val="sk-SK" w:eastAsia="sk-SK"/>
        </w:rPr>
      </w:pPr>
      <w:r w:rsidRPr="00921E22">
        <w:rPr>
          <w:rFonts w:ascii="Arial Narrow" w:eastAsia="Calibri" w:hAnsi="Arial Narrow" w:cs="ArialMT"/>
          <w:b/>
          <w:color w:val="000000"/>
          <w:szCs w:val="22"/>
          <w:lang w:val="sk-SK" w:eastAsia="sk-SK"/>
        </w:rPr>
        <w:t>Projekt bude realizovaný prostredníctvom 2 aktivít:</w:t>
      </w:r>
    </w:p>
    <w:p w14:paraId="08B962FB"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p>
    <w:p w14:paraId="4B16FC44"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u w:val="single"/>
          <w:lang w:val="sk-SK" w:eastAsia="sk-SK"/>
        </w:rPr>
        <w:t>Aktivita 1</w:t>
      </w:r>
      <w:r w:rsidRPr="00921E22">
        <w:rPr>
          <w:rFonts w:ascii="Arial Narrow" w:eastAsia="Calibri" w:hAnsi="Arial Narrow" w:cs="ArialMT"/>
          <w:color w:val="000000"/>
          <w:szCs w:val="22"/>
          <w:lang w:val="sk-SK" w:eastAsia="sk-SK"/>
        </w:rPr>
        <w:t>: Vytváranie expertných tímov ktoré zastrešia agendu agilného zlepšovania zákazníckej skúsenosti,</w:t>
      </w:r>
    </w:p>
    <w:p w14:paraId="4BD8A8AD"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p>
    <w:p w14:paraId="51CBC4DF"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u w:val="single"/>
          <w:lang w:val="sk-SK" w:eastAsia="sk-SK"/>
        </w:rPr>
        <w:t>Aktivita 2</w:t>
      </w:r>
      <w:r w:rsidRPr="00921E22">
        <w:rPr>
          <w:rFonts w:ascii="Arial Narrow" w:eastAsia="Calibri" w:hAnsi="Arial Narrow" w:cs="ArialMT"/>
          <w:color w:val="000000"/>
          <w:szCs w:val="22"/>
          <w:lang w:val="sk-SK" w:eastAsia="sk-SK"/>
        </w:rPr>
        <w:t>: Implementácia „malých zlepšení“ na front/back-ende, ktorý služby zjednodušia, zvýšia ich prívetivosť a tým zvýšia ich používanie a spokojnosť s nimi</w:t>
      </w:r>
    </w:p>
    <w:p w14:paraId="114C788E"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p>
    <w:p w14:paraId="3DB99563"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b/>
          <w:color w:val="000000"/>
          <w:szCs w:val="22"/>
          <w:lang w:val="sk-SK" w:eastAsia="sk-SK"/>
        </w:rPr>
        <w:t>Aktivita 1:</w:t>
      </w:r>
      <w:r w:rsidRPr="00921E22">
        <w:rPr>
          <w:rFonts w:ascii="Arial Narrow" w:eastAsia="Calibri" w:hAnsi="Arial Narrow" w:cs="ArialMT"/>
          <w:color w:val="000000"/>
          <w:szCs w:val="22"/>
          <w:lang w:val="sk-SK" w:eastAsia="sk-SK"/>
        </w:rPr>
        <w:t xml:space="preserve"> Vytváranie expertných tímov ktoré zastrešia agendu agilného zlepšovania zákazníckej skúsenosti</w:t>
      </w:r>
    </w:p>
    <w:p w14:paraId="13A4BA7A"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V rámci aktivity bude realizované:</w:t>
      </w:r>
    </w:p>
    <w:p w14:paraId="3192A70C" w14:textId="77777777" w:rsidR="00C305BF" w:rsidRPr="00921E22" w:rsidRDefault="00C305BF" w:rsidP="003A099E">
      <w:pPr>
        <w:numPr>
          <w:ilvl w:val="0"/>
          <w:numId w:val="12"/>
        </w:num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Zavedenie a štandardizovanie manažmentu spätnej väzby</w:t>
      </w:r>
    </w:p>
    <w:p w14:paraId="621F5132" w14:textId="77777777" w:rsidR="00C305BF" w:rsidRPr="00921E22" w:rsidRDefault="00C305BF" w:rsidP="003A099E">
      <w:pPr>
        <w:numPr>
          <w:ilvl w:val="0"/>
          <w:numId w:val="12"/>
        </w:num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Vytvorenie politiky riadenia používateľskej skúsenosti, zadefinovanie interných postupov práce a procesov pre získavanie, analýzu</w:t>
      </w:r>
      <w:r w:rsidR="00DD6653" w:rsidRPr="00921E22">
        <w:rPr>
          <w:rFonts w:ascii="Arial Narrow" w:eastAsia="Calibri" w:hAnsi="Arial Narrow" w:cs="ArialMT"/>
          <w:color w:val="000000"/>
          <w:szCs w:val="22"/>
          <w:lang w:val="sk-SK" w:eastAsia="sk-SK"/>
        </w:rPr>
        <w:t xml:space="preserve"> </w:t>
      </w:r>
      <w:r w:rsidRPr="00921E22">
        <w:rPr>
          <w:rFonts w:ascii="Arial Narrow" w:eastAsia="Calibri" w:hAnsi="Arial Narrow" w:cs="ArialMT"/>
          <w:color w:val="000000"/>
          <w:szCs w:val="22"/>
          <w:lang w:val="sk-SK" w:eastAsia="sk-SK"/>
        </w:rPr>
        <w:t>a zapracovanie spätnej väzby a aktualizácia KRIT. Výstupom bude Politika riadenia používateľskej skúsenosti,</w:t>
      </w:r>
    </w:p>
    <w:p w14:paraId="667AE332" w14:textId="77777777" w:rsidR="007D26B8" w:rsidRPr="00921E22" w:rsidRDefault="00C305BF" w:rsidP="003A099E">
      <w:pPr>
        <w:numPr>
          <w:ilvl w:val="0"/>
          <w:numId w:val="12"/>
        </w:num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lastRenderedPageBreak/>
        <w:t>Budovanie ľudského kapitálu a know-how – vytvorenie interných 6 interných, expertných kapacít (</w:t>
      </w:r>
      <w:r w:rsidR="007D26B8" w:rsidRPr="00921E22">
        <w:rPr>
          <w:rFonts w:ascii="Arial Narrow" w:eastAsia="Calibri" w:hAnsi="Arial Narrow" w:cs="ArialMT"/>
          <w:color w:val="000000"/>
          <w:szCs w:val="22"/>
          <w:lang w:val="sk-SK" w:eastAsia="sk-SK"/>
        </w:rPr>
        <w:t>manažér elektronických služieb, UX dizajnér, IT analytik, Dátový kurátor</w:t>
      </w:r>
      <w:r w:rsidR="00444F21">
        <w:rPr>
          <w:rFonts w:ascii="Arial Narrow" w:eastAsia="Calibri" w:hAnsi="Arial Narrow" w:cs="ArialMT"/>
          <w:color w:val="000000"/>
          <w:szCs w:val="22"/>
          <w:lang w:val="sk-SK" w:eastAsia="sk-SK"/>
        </w:rPr>
        <w:t>/Dátový analytik</w:t>
      </w:r>
      <w:r w:rsidR="007D26B8" w:rsidRPr="00921E22">
        <w:rPr>
          <w:rFonts w:ascii="Arial Narrow" w:eastAsia="Calibri" w:hAnsi="Arial Narrow" w:cs="ArialMT"/>
          <w:color w:val="000000"/>
          <w:szCs w:val="22"/>
          <w:lang w:val="sk-SK" w:eastAsia="sk-SK"/>
        </w:rPr>
        <w:t xml:space="preserve">, </w:t>
      </w:r>
      <w:r w:rsidR="003F34BD">
        <w:rPr>
          <w:rFonts w:ascii="Arial Narrow" w:eastAsia="Calibri" w:hAnsi="Arial Narrow" w:cs="ArialMT"/>
          <w:color w:val="000000"/>
          <w:szCs w:val="22"/>
          <w:lang w:val="sk-SK" w:eastAsia="sk-SK"/>
        </w:rPr>
        <w:t>IT architekt</w:t>
      </w:r>
      <w:r w:rsidR="007D26B8" w:rsidRPr="00921E22">
        <w:rPr>
          <w:rFonts w:ascii="Arial Narrow" w:eastAsia="Calibri" w:hAnsi="Arial Narrow" w:cs="ArialMT"/>
          <w:color w:val="000000"/>
          <w:szCs w:val="22"/>
          <w:lang w:val="sk-SK" w:eastAsia="sk-SK"/>
        </w:rPr>
        <w:t xml:space="preserve"> a IT vývojár (webmaster)</w:t>
      </w:r>
      <w:r w:rsidRPr="00921E22">
        <w:rPr>
          <w:rFonts w:ascii="Arial Narrow" w:eastAsia="Calibri" w:hAnsi="Arial Narrow" w:cs="ArialMT"/>
          <w:color w:val="000000"/>
          <w:szCs w:val="22"/>
          <w:lang w:val="sk-SK" w:eastAsia="sk-SK"/>
        </w:rPr>
        <w:t>,</w:t>
      </w:r>
    </w:p>
    <w:p w14:paraId="136AF4EB" w14:textId="77777777" w:rsidR="00C305BF" w:rsidRPr="00921E22" w:rsidRDefault="00C305BF" w:rsidP="003A099E">
      <w:pPr>
        <w:numPr>
          <w:ilvl w:val="0"/>
          <w:numId w:val="12"/>
        </w:num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 xml:space="preserve">Monitorovanie spätnej väzby – bude realizované pravidelné meranie využívania elektronických služieb a webových portálov </w:t>
      </w:r>
      <w:r w:rsidRPr="00921E22">
        <w:rPr>
          <w:rFonts w:ascii="Arial Narrow" w:hAnsi="Arial Narrow" w:cs="Tahoma"/>
          <w:color w:val="000000"/>
          <w:szCs w:val="22"/>
          <w:lang w:val="sk-SK"/>
        </w:rPr>
        <w:t>https://www.mindop.sk/, https://odoprave.info</w:t>
      </w:r>
      <w:r w:rsidRPr="00921E22">
        <w:rPr>
          <w:rFonts w:ascii="Arial Narrow" w:eastAsia="Calibri" w:hAnsi="Arial Narrow" w:cs="ArialMT"/>
          <w:color w:val="000000"/>
          <w:szCs w:val="22"/>
          <w:lang w:val="sk-SK" w:eastAsia="sk-SK"/>
        </w:rPr>
        <w:t xml:space="preserve"> ,</w:t>
      </w:r>
      <w:r w:rsidRPr="00921E22">
        <w:rPr>
          <w:rFonts w:ascii="Arial Narrow" w:hAnsi="Arial Narrow" w:cs="Tahoma"/>
          <w:color w:val="000000"/>
          <w:szCs w:val="22"/>
          <w:lang w:val="sk-SK"/>
        </w:rPr>
        <w:t xml:space="preserve"> https://www.jiscd.sk, https://www.becep.sk</w:t>
      </w:r>
      <w:r w:rsidRPr="00921E22">
        <w:rPr>
          <w:rFonts w:ascii="Arial Narrow" w:eastAsia="Calibri" w:hAnsi="Arial Narrow" w:cs="ArialMT"/>
          <w:color w:val="000000"/>
          <w:szCs w:val="22"/>
          <w:lang w:val="sk-SK" w:eastAsia="sk-SK"/>
        </w:rPr>
        <w:t>, vrátane kvality používateľskej skúsenosti. Výstupom bude Pravidelný reporting využitia ISVS a jednotlivých elektronických služieb.</w:t>
      </w:r>
    </w:p>
    <w:p w14:paraId="0942A99A" w14:textId="77777777" w:rsidR="00C305BF" w:rsidRDefault="00C305BF" w:rsidP="003A099E">
      <w:pPr>
        <w:numPr>
          <w:ilvl w:val="0"/>
          <w:numId w:val="12"/>
        </w:num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color w:val="000000"/>
          <w:szCs w:val="22"/>
          <w:lang w:val="sk-SK" w:eastAsia="sk-SK"/>
        </w:rPr>
        <w:t>Analýza, posúdenie a zapracovanie spätnej väzby. Vnútrorezortné koordinovanie rozvoja ISVS na úrovni životných situácií – identifikovanie úzkych miest a bariér využívania KS a webov, pravidelné získavanie spätnej väzby od zákazníkov, návrh a testovanie riešení pre identifikované bariéry a úzke miesta a dohľad nad ich nasadením do praxe. Výstupom bude CX audit a plán rozvoja.</w:t>
      </w:r>
    </w:p>
    <w:p w14:paraId="5D711E55" w14:textId="77777777" w:rsidR="006E2FC4" w:rsidRPr="007D077C" w:rsidRDefault="006E2FC4"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 xml:space="preserve">Okrem vyššie uvedených aktivít bude úlohou expertného tímu priebežne reagovať na požiadavky vecných gestorov informačných systémov. Definovať všetky úlohy na ktorých bude expertný tím participovať a ktoré bude vykonávať nie je v súčasnosti možné popísať. </w:t>
      </w:r>
      <w:r w:rsidR="007D077C" w:rsidRPr="007D077C">
        <w:rPr>
          <w:rFonts w:ascii="Arial Narrow" w:eastAsia="Calibri" w:hAnsi="Arial Narrow" w:cs="ArialMT"/>
          <w:color w:val="000000"/>
          <w:szCs w:val="22"/>
          <w:lang w:val="sk-SK"/>
        </w:rPr>
        <w:t>C</w:t>
      </w:r>
      <w:r w:rsidRPr="007D077C">
        <w:rPr>
          <w:rFonts w:ascii="Arial Narrow" w:eastAsia="Calibri" w:hAnsi="Arial Narrow" w:cs="ArialMT"/>
          <w:color w:val="000000"/>
          <w:szCs w:val="22"/>
          <w:lang w:val="sk-SK"/>
        </w:rPr>
        <w:t xml:space="preserve">ieľom expertného tímu </w:t>
      </w:r>
      <w:r w:rsidR="007D077C" w:rsidRPr="007D077C">
        <w:rPr>
          <w:rFonts w:ascii="Arial Narrow" w:eastAsia="Calibri" w:hAnsi="Arial Narrow" w:cs="ArialMT"/>
          <w:color w:val="000000"/>
          <w:szCs w:val="22"/>
          <w:lang w:val="sk-SK"/>
        </w:rPr>
        <w:t xml:space="preserve">bude </w:t>
      </w:r>
      <w:r w:rsidRPr="007D077C">
        <w:rPr>
          <w:rFonts w:ascii="Arial Narrow" w:eastAsia="Calibri" w:hAnsi="Arial Narrow" w:cs="ArialMT"/>
          <w:color w:val="000000"/>
          <w:szCs w:val="22"/>
          <w:lang w:val="sk-SK"/>
        </w:rPr>
        <w:t xml:space="preserve">agilným spôsobom reagovať na zmenové a rozvojové požiadavky vecných gestorov. </w:t>
      </w:r>
    </w:p>
    <w:p w14:paraId="57A59538" w14:textId="77777777" w:rsidR="006E2FC4" w:rsidRPr="00921E22" w:rsidRDefault="006E2FC4" w:rsidP="006E2FC4">
      <w:pPr>
        <w:autoSpaceDE w:val="0"/>
        <w:autoSpaceDN w:val="0"/>
        <w:adjustRightInd w:val="0"/>
        <w:ind w:left="720"/>
        <w:jc w:val="both"/>
        <w:rPr>
          <w:rFonts w:ascii="Arial Narrow" w:eastAsia="Calibri" w:hAnsi="Arial Narrow" w:cs="ArialMT"/>
          <w:color w:val="000000"/>
          <w:szCs w:val="22"/>
          <w:lang w:val="sk-SK" w:eastAsia="sk-SK"/>
        </w:rPr>
      </w:pPr>
    </w:p>
    <w:p w14:paraId="065A663B"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p>
    <w:p w14:paraId="55109397"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r w:rsidRPr="00921E22">
        <w:rPr>
          <w:rFonts w:ascii="Arial Narrow" w:eastAsia="Calibri" w:hAnsi="Arial Narrow" w:cs="ArialMT"/>
          <w:b/>
          <w:color w:val="000000"/>
          <w:szCs w:val="22"/>
          <w:lang w:val="sk-SK" w:eastAsia="sk-SK"/>
        </w:rPr>
        <w:t>Aktivita 2:</w:t>
      </w:r>
      <w:r w:rsidRPr="00921E22">
        <w:rPr>
          <w:rFonts w:ascii="Arial Narrow" w:eastAsia="Calibri" w:hAnsi="Arial Narrow" w:cs="ArialMT"/>
          <w:color w:val="000000"/>
          <w:szCs w:val="22"/>
          <w:lang w:val="sk-SK" w:eastAsia="sk-SK"/>
        </w:rPr>
        <w:t xml:space="preserve"> Implementácia „malých zlepšení“ na front/back-ende, ktorý služby zjednodušia, zvýšia ich prívetivosť a tým zvýšia ich používanie a spokojnosť s nimi</w:t>
      </w:r>
    </w:p>
    <w:p w14:paraId="77FADD7F" w14:textId="77777777" w:rsidR="00C305BF" w:rsidRPr="00921E22" w:rsidRDefault="00C305BF" w:rsidP="00F257A6">
      <w:pPr>
        <w:autoSpaceDE w:val="0"/>
        <w:autoSpaceDN w:val="0"/>
        <w:adjustRightInd w:val="0"/>
        <w:jc w:val="both"/>
        <w:rPr>
          <w:rFonts w:ascii="Arial Narrow" w:eastAsia="Calibri" w:hAnsi="Arial Narrow" w:cs="ArialMT"/>
          <w:color w:val="000000"/>
          <w:szCs w:val="22"/>
          <w:lang w:val="sk-SK" w:eastAsia="sk-SK"/>
        </w:rPr>
      </w:pPr>
    </w:p>
    <w:p w14:paraId="6E104293" w14:textId="77777777" w:rsidR="00C305BF" w:rsidRDefault="00C305BF" w:rsidP="00F257A6">
      <w:pPr>
        <w:autoSpaceDE w:val="0"/>
        <w:autoSpaceDN w:val="0"/>
        <w:adjustRightInd w:val="0"/>
        <w:jc w:val="both"/>
        <w:rPr>
          <w:rFonts w:ascii="Arial Narrow" w:eastAsia="Calibri" w:hAnsi="Arial Narrow" w:cs="ArialMT"/>
          <w:color w:val="000000"/>
          <w:szCs w:val="22"/>
          <w:u w:val="single"/>
          <w:lang w:val="sk-SK" w:eastAsia="sk-SK"/>
        </w:rPr>
      </w:pPr>
      <w:r w:rsidRPr="00444F21">
        <w:rPr>
          <w:rFonts w:ascii="Arial Narrow" w:eastAsia="Calibri" w:hAnsi="Arial Narrow" w:cs="ArialMT"/>
          <w:color w:val="000000"/>
          <w:szCs w:val="22"/>
          <w:u w:val="single"/>
          <w:lang w:val="sk-SK" w:eastAsia="sk-SK"/>
        </w:rPr>
        <w:t>Podaktivita 2.1 Realizácia zmien na Front-Ende (užívateľskom rozhraní)</w:t>
      </w:r>
      <w:r w:rsidR="00022B21">
        <w:rPr>
          <w:rFonts w:ascii="Arial Narrow" w:eastAsia="Calibri" w:hAnsi="Arial Narrow" w:cs="ArialMT"/>
          <w:color w:val="000000"/>
          <w:szCs w:val="22"/>
          <w:u w:val="single"/>
          <w:lang w:val="sk-SK" w:eastAsia="sk-SK"/>
        </w:rPr>
        <w:t>:</w:t>
      </w:r>
    </w:p>
    <w:p w14:paraId="00D701E9" w14:textId="77777777" w:rsidR="00022B21" w:rsidRPr="00444F21" w:rsidRDefault="00022B21" w:rsidP="00F257A6">
      <w:pPr>
        <w:autoSpaceDE w:val="0"/>
        <w:autoSpaceDN w:val="0"/>
        <w:adjustRightInd w:val="0"/>
        <w:jc w:val="both"/>
        <w:rPr>
          <w:rFonts w:ascii="Arial Narrow" w:eastAsia="Calibri" w:hAnsi="Arial Narrow" w:cs="ArialMT"/>
          <w:color w:val="000000"/>
          <w:szCs w:val="22"/>
          <w:u w:val="single"/>
          <w:lang w:val="sk-SK" w:eastAsia="sk-SK"/>
        </w:rPr>
      </w:pPr>
    </w:p>
    <w:p w14:paraId="5370E88A" w14:textId="77777777" w:rsidR="007D077C" w:rsidRPr="007D077C" w:rsidRDefault="007D077C" w:rsidP="007D077C">
      <w:pPr>
        <w:autoSpaceDE w:val="0"/>
        <w:autoSpaceDN w:val="0"/>
        <w:adjustRightInd w:val="0"/>
        <w:jc w:val="both"/>
        <w:rPr>
          <w:rFonts w:ascii="Arial Narrow" w:eastAsia="Calibri" w:hAnsi="Arial Narrow" w:cs="ArialMT"/>
          <w:b/>
          <w:bCs/>
          <w:i/>
          <w:iCs/>
          <w:color w:val="000000"/>
          <w:szCs w:val="22"/>
          <w:lang w:val="sk-SK"/>
        </w:rPr>
      </w:pPr>
      <w:r w:rsidRPr="007D077C">
        <w:rPr>
          <w:rFonts w:ascii="Arial Narrow" w:hAnsi="Arial Narrow" w:cs="Arial"/>
          <w:b/>
          <w:bCs/>
          <w:i/>
          <w:iCs/>
          <w:color w:val="000000"/>
          <w:szCs w:val="22"/>
          <w:lang w:val="sk-SK"/>
        </w:rPr>
        <w:t>Zapisovanie o výkone technickej kontroly vozidla</w:t>
      </w:r>
      <w:r w:rsidRPr="007D077C">
        <w:rPr>
          <w:rFonts w:ascii="Arial Narrow" w:eastAsia="Calibri" w:hAnsi="Arial Narrow" w:cs="ArialMT"/>
          <w:b/>
          <w:bCs/>
          <w:i/>
          <w:iCs/>
          <w:color w:val="000000"/>
          <w:szCs w:val="22"/>
          <w:lang w:val="sk-SK"/>
        </w:rPr>
        <w:t xml:space="preserve"> (sluzba_</w:t>
      </w:r>
      <w:r w:rsidRPr="007D077C">
        <w:rPr>
          <w:rFonts w:ascii="Arial Narrow" w:hAnsi="Arial Narrow" w:cs="Arial"/>
          <w:b/>
          <w:bCs/>
          <w:i/>
          <w:iCs/>
          <w:color w:val="000000"/>
          <w:szCs w:val="22"/>
          <w:lang w:val="sk-SK"/>
        </w:rPr>
        <w:t xml:space="preserve"> as_57836</w:t>
      </w:r>
      <w:r w:rsidRPr="007D077C">
        <w:rPr>
          <w:rFonts w:ascii="Arial Narrow" w:eastAsia="Calibri" w:hAnsi="Arial Narrow" w:cs="ArialMT"/>
          <w:b/>
          <w:bCs/>
          <w:i/>
          <w:iCs/>
          <w:color w:val="000000"/>
          <w:szCs w:val="22"/>
          <w:lang w:val="sk-SK"/>
        </w:rPr>
        <w:t>)</w:t>
      </w:r>
    </w:p>
    <w:p w14:paraId="2D95C602"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b/>
          <w:color w:val="000000"/>
          <w:szCs w:val="22"/>
          <w:lang w:val="sk-SK"/>
        </w:rPr>
        <w:t>Dotknutý IS</w:t>
      </w:r>
      <w:r w:rsidRPr="007D077C">
        <w:rPr>
          <w:rFonts w:ascii="Arial Narrow" w:eastAsia="Calibri" w:hAnsi="Arial Narrow" w:cs="ArialMT"/>
          <w:color w:val="000000"/>
          <w:szCs w:val="22"/>
          <w:lang w:val="sk-SK"/>
        </w:rPr>
        <w:t xml:space="preserve">: </w:t>
      </w:r>
      <w:r w:rsidRPr="007D077C">
        <w:rPr>
          <w:rStyle w:val="wrap-text"/>
          <w:rFonts w:ascii="Arial Narrow" w:hAnsi="Arial Narrow" w:cs="Arial"/>
          <w:color w:val="000000"/>
          <w:szCs w:val="22"/>
          <w:lang w:val="sk-SK"/>
        </w:rPr>
        <w:t>isvs_4867</w:t>
      </w:r>
      <w:r w:rsidRPr="007D077C">
        <w:rPr>
          <w:rStyle w:val="Nadpis1Char"/>
          <w:rFonts w:ascii="Arial Narrow" w:hAnsi="Arial Narrow" w:cs="Arial"/>
          <w:color w:val="000000"/>
          <w:szCs w:val="22"/>
          <w:lang w:val="sk-SK"/>
        </w:rPr>
        <w:t xml:space="preserve"> </w:t>
      </w:r>
      <w:r w:rsidRPr="007D077C">
        <w:rPr>
          <w:rStyle w:val="wrap-text"/>
          <w:rFonts w:ascii="Arial Narrow" w:hAnsi="Arial Narrow" w:cs="Arial"/>
          <w:color w:val="000000"/>
          <w:szCs w:val="22"/>
          <w:lang w:val="sk-SK"/>
        </w:rPr>
        <w:t>JISCD - Jednotný informačný systém v cestnej doprave</w:t>
      </w:r>
    </w:p>
    <w:p w14:paraId="65DA11CB"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b/>
          <w:color w:val="000000"/>
          <w:szCs w:val="22"/>
          <w:lang w:val="sk-SK"/>
        </w:rPr>
        <w:t>Životná situácia</w:t>
      </w:r>
      <w:r w:rsidRPr="007D077C">
        <w:rPr>
          <w:rFonts w:ascii="Arial Narrow" w:hAnsi="Arial Narrow" w:cs="Arial"/>
          <w:color w:val="000000"/>
          <w:szCs w:val="22"/>
          <w:lang w:val="sk-SK"/>
        </w:rPr>
        <w:t>: 084 - Emisná a technická kontrola a kontrola originality vozidla</w:t>
      </w:r>
    </w:p>
    <w:p w14:paraId="79E97521"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eastAsia="Calibri" w:hAnsi="Arial Narrow" w:cs="ArialMT"/>
          <w:b/>
          <w:color w:val="000000"/>
          <w:szCs w:val="22"/>
          <w:lang w:val="sk-SK"/>
        </w:rPr>
        <w:t>Používateľ aplikačnej služby</w:t>
      </w:r>
      <w:r w:rsidRPr="007D077C">
        <w:rPr>
          <w:rFonts w:ascii="Arial Narrow" w:eastAsia="Calibri" w:hAnsi="Arial Narrow" w:cs="ArialMT"/>
          <w:color w:val="000000"/>
          <w:szCs w:val="22"/>
          <w:lang w:val="sk-SK"/>
        </w:rPr>
        <w:t>: podnikateľ (G2B)</w:t>
      </w:r>
    </w:p>
    <w:p w14:paraId="0C3F71C5"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Prostredníctvom tejto služby je možné do centrálneho systému zaznamenať dáta z výkonu samotnej technickej kontroly. Tieto dáta sú do systému zaznamenávané automatickým spôsobom, avšak v prípade výskytu chyby alebo pre prípadné zlyhanie systému alebo komunikačnej infraštruktúry je potrebné tieto dáta zaznamenať manuálne.</w:t>
      </w:r>
    </w:p>
    <w:p w14:paraId="78FC52ED"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 xml:space="preserve">Cieľom zmeny je realizovanie prieskumu spokojnosti s predmetnou službou, implementácia mechanizmu životného cyklu spätnej väzby, zapracovanie zmien/zlepšení na základe nedostatkov vyplývajúcich z prieskumu spokojnosti (v tomto prípade frontendom myslíme desktop pracovníka staníc technickej kontroly) a na základe tejto aplikačnej služby vytvorenie API, ktoré bude vypublikované ako nová koncová služba </w:t>
      </w:r>
      <w:r w:rsidRPr="007D077C">
        <w:rPr>
          <w:rFonts w:ascii="Arial Narrow" w:hAnsi="Arial Narrow" w:cs="Arial"/>
          <w:b/>
          <w:color w:val="000000"/>
          <w:szCs w:val="22"/>
          <w:lang w:val="sk-SK"/>
        </w:rPr>
        <w:t>ks_341315 - Zapisovanie o výkone technickej kontroly vozidla.</w:t>
      </w:r>
    </w:p>
    <w:p w14:paraId="03064F6E" w14:textId="77777777" w:rsidR="007D077C" w:rsidRPr="007D077C" w:rsidRDefault="007D077C" w:rsidP="007D077C">
      <w:pPr>
        <w:autoSpaceDE w:val="0"/>
        <w:autoSpaceDN w:val="0"/>
        <w:adjustRightInd w:val="0"/>
        <w:jc w:val="both"/>
        <w:rPr>
          <w:rFonts w:ascii="Arial Narrow" w:hAnsi="Arial Narrow" w:cs="Arial"/>
          <w:i/>
          <w:iCs/>
          <w:color w:val="000000"/>
          <w:szCs w:val="22"/>
          <w:lang w:val="sk-SK"/>
        </w:rPr>
      </w:pPr>
      <w:r w:rsidRPr="007D077C">
        <w:rPr>
          <w:rFonts w:ascii="Arial Narrow" w:hAnsi="Arial Narrow" w:cs="Arial"/>
          <w:i/>
          <w:iCs/>
          <w:color w:val="000000"/>
          <w:szCs w:val="22"/>
          <w:lang w:val="sk-SK"/>
        </w:rPr>
        <w:t>Nedostatky sú</w:t>
      </w:r>
      <w:r w:rsidRPr="007D077C">
        <w:rPr>
          <w:rFonts w:ascii="Arial" w:hAnsi="Arial" w:cs="Arial"/>
          <w:i/>
          <w:iCs/>
          <w:color w:val="000000"/>
          <w:szCs w:val="22"/>
          <w:lang w:val="sk-SK"/>
        </w:rPr>
        <w:t>č</w:t>
      </w:r>
      <w:r w:rsidRPr="007D077C">
        <w:rPr>
          <w:rFonts w:ascii="Arial Narrow" w:hAnsi="Arial Narrow" w:cs="Arial"/>
          <w:i/>
          <w:iCs/>
          <w:color w:val="000000"/>
          <w:szCs w:val="22"/>
          <w:lang w:val="sk-SK"/>
        </w:rPr>
        <w:t>asného stavu:</w:t>
      </w:r>
    </w:p>
    <w:p w14:paraId="2421CFDB"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Nedostupné programové aplikačné rozhranie pre poskytovanie informácií o vykonaných technických kontrolách prostredníctvom štandardizovaného API,</w:t>
      </w:r>
    </w:p>
    <w:p w14:paraId="402FD46F"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spätná väzba od používateľov služby,</w:t>
      </w:r>
    </w:p>
    <w:p w14:paraId="05F588EF"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hAnsi="Arial Narrow" w:cs="Arial"/>
          <w:color w:val="000000"/>
          <w:szCs w:val="22"/>
          <w:lang w:val="sk-SK"/>
        </w:rPr>
        <w:t>Chýbajúci monitoring pre optimalizáciu služby</w:t>
      </w:r>
    </w:p>
    <w:p w14:paraId="3792EDCD"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O</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akávané výstupy:</w:t>
      </w:r>
    </w:p>
    <w:p w14:paraId="1AB99510"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Realizácia zmien na používateľskom rozhraní služby pre sprístupnenie informácii o vykonaných technických kontrolách.</w:t>
      </w:r>
    </w:p>
    <w:p w14:paraId="5C983425"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Zvýšenie prívetivosti:</w:t>
      </w:r>
    </w:p>
    <w:p w14:paraId="56154529"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Zosúladenie používateľského rozhrania s jednotným dizajn manuálom elektronických služieb (metriky oblasti „použiteľnosť“).</w:t>
      </w:r>
    </w:p>
    <w:p w14:paraId="090B07F2" w14:textId="77777777" w:rsidR="00BF1620" w:rsidRPr="007D077C" w:rsidRDefault="007D077C" w:rsidP="007D077C">
      <w:pPr>
        <w:numPr>
          <w:ilvl w:val="1"/>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Prístupnosť a inkluzívnosť.</w:t>
      </w:r>
    </w:p>
    <w:p w14:paraId="073C7E6C" w14:textId="77777777" w:rsidR="007D077C" w:rsidRPr="007D077C" w:rsidRDefault="007D077C" w:rsidP="007D077C">
      <w:pPr>
        <w:autoSpaceDE w:val="0"/>
        <w:autoSpaceDN w:val="0"/>
        <w:adjustRightInd w:val="0"/>
        <w:jc w:val="both"/>
        <w:rPr>
          <w:rFonts w:ascii="Arial Narrow" w:eastAsia="Calibri" w:hAnsi="Arial Narrow" w:cs="ArialMT"/>
          <w:color w:val="000000"/>
          <w:sz w:val="15"/>
          <w:szCs w:val="15"/>
          <w:lang w:val="sk-SK" w:eastAsia="sk-SK"/>
        </w:rPr>
      </w:pPr>
    </w:p>
    <w:p w14:paraId="36CAAEDB" w14:textId="77777777" w:rsidR="007D077C" w:rsidRPr="007D077C" w:rsidRDefault="007D077C" w:rsidP="007D077C">
      <w:pPr>
        <w:autoSpaceDE w:val="0"/>
        <w:autoSpaceDN w:val="0"/>
        <w:adjustRightInd w:val="0"/>
        <w:jc w:val="both"/>
        <w:rPr>
          <w:rFonts w:ascii="Arial Narrow" w:hAnsi="Arial Narrow" w:cs="Arial"/>
          <w:b/>
          <w:bCs/>
          <w:color w:val="000000"/>
          <w:szCs w:val="22"/>
          <w:lang w:val="sk-SK"/>
        </w:rPr>
      </w:pPr>
      <w:r w:rsidRPr="007D077C">
        <w:rPr>
          <w:rFonts w:ascii="Arial Narrow" w:hAnsi="Arial Narrow" w:cs="Arial"/>
          <w:b/>
          <w:bCs/>
          <w:color w:val="000000"/>
          <w:szCs w:val="22"/>
          <w:lang w:val="sk-SK"/>
        </w:rPr>
        <w:t>Zapisovanie o výkone emisnej kontroly vozidla (sluzba_as_57837)</w:t>
      </w:r>
    </w:p>
    <w:p w14:paraId="18A2D530"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b/>
          <w:color w:val="000000"/>
          <w:szCs w:val="22"/>
          <w:lang w:val="sk-SK"/>
        </w:rPr>
        <w:t>Dotknutý IS</w:t>
      </w:r>
      <w:r w:rsidRPr="007D077C">
        <w:rPr>
          <w:rFonts w:ascii="Arial Narrow" w:eastAsia="Calibri" w:hAnsi="Arial Narrow" w:cs="ArialMT"/>
          <w:color w:val="000000"/>
          <w:szCs w:val="22"/>
          <w:lang w:val="sk-SK"/>
        </w:rPr>
        <w:t xml:space="preserve">: </w:t>
      </w:r>
      <w:r w:rsidRPr="007D077C">
        <w:rPr>
          <w:rStyle w:val="wrap-text"/>
          <w:rFonts w:ascii="Arial Narrow" w:hAnsi="Arial Narrow" w:cs="Arial"/>
          <w:color w:val="000000"/>
          <w:szCs w:val="22"/>
          <w:lang w:val="sk-SK"/>
        </w:rPr>
        <w:t>isvs_4867</w:t>
      </w:r>
      <w:r w:rsidRPr="007D077C">
        <w:rPr>
          <w:rStyle w:val="Nadpis1Char"/>
          <w:rFonts w:ascii="Arial Narrow" w:hAnsi="Arial Narrow" w:cs="Arial"/>
          <w:color w:val="000000"/>
          <w:szCs w:val="22"/>
          <w:lang w:val="sk-SK"/>
        </w:rPr>
        <w:t xml:space="preserve"> </w:t>
      </w:r>
      <w:r w:rsidRPr="007D077C">
        <w:rPr>
          <w:rStyle w:val="wrap-text"/>
          <w:rFonts w:ascii="Arial Narrow" w:hAnsi="Arial Narrow" w:cs="Arial"/>
          <w:color w:val="000000"/>
          <w:szCs w:val="22"/>
          <w:lang w:val="sk-SK"/>
        </w:rPr>
        <w:t>JISCD - Jednotný informačný systém v cestnej doprave</w:t>
      </w:r>
    </w:p>
    <w:p w14:paraId="39D94CCF"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b/>
          <w:color w:val="000000"/>
          <w:szCs w:val="22"/>
          <w:lang w:val="sk-SK"/>
        </w:rPr>
        <w:t>Životná situácia</w:t>
      </w:r>
      <w:r w:rsidRPr="007D077C">
        <w:rPr>
          <w:rFonts w:ascii="Arial Narrow" w:hAnsi="Arial Narrow" w:cs="Arial"/>
          <w:color w:val="000000"/>
          <w:szCs w:val="22"/>
          <w:lang w:val="sk-SK"/>
        </w:rPr>
        <w:t>: 084 - Emisná a technická kontrola a kontrola originality vozidla</w:t>
      </w:r>
    </w:p>
    <w:p w14:paraId="606467C8"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eastAsia="Calibri" w:hAnsi="Arial Narrow" w:cs="ArialMT"/>
          <w:b/>
          <w:color w:val="000000"/>
          <w:szCs w:val="22"/>
          <w:lang w:val="sk-SK"/>
        </w:rPr>
        <w:t>Používateľ aplikačnej služby:</w:t>
      </w:r>
      <w:r w:rsidRPr="007D077C">
        <w:rPr>
          <w:rFonts w:ascii="Arial Narrow" w:eastAsia="Calibri" w:hAnsi="Arial Narrow" w:cs="ArialMT"/>
          <w:color w:val="000000"/>
          <w:szCs w:val="22"/>
          <w:lang w:val="sk-SK"/>
        </w:rPr>
        <w:t xml:space="preserve"> podnikateľ (G2B)</w:t>
      </w:r>
    </w:p>
    <w:p w14:paraId="06EE418C"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 xml:space="preserve">Prostredníctvom tejto služby je možné do centrálneho systému zaznamenať dáta z výkonu samotnej emisnej kontroly. Tieto dáta sú do systému zaznamenávané automatickým spôsobom, avšak v prípade výskytu chyby </w:t>
      </w:r>
      <w:r w:rsidRPr="007D077C">
        <w:rPr>
          <w:rFonts w:ascii="Arial Narrow" w:hAnsi="Arial Narrow" w:cs="Arial"/>
          <w:color w:val="000000"/>
          <w:szCs w:val="22"/>
          <w:lang w:val="sk-SK"/>
        </w:rPr>
        <w:lastRenderedPageBreak/>
        <w:t>alebo pre prípadné zlyhanie systému alebo komunikačnej infraštruktúry je potrebné tieto dáta zaznamenať manuálne.</w:t>
      </w:r>
    </w:p>
    <w:p w14:paraId="7D553BD2"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hAnsi="Arial Narrow" w:cs="Arial"/>
          <w:color w:val="000000"/>
          <w:szCs w:val="22"/>
          <w:lang w:val="sk-SK"/>
        </w:rPr>
        <w:t xml:space="preserve">Cieľom zmeny je realizovanie prieskumu spokojnosti s predmetnou službou, implementácia mechanizmu životného cyklu spätnej väzby, zapracovanie zmien/zlepšení na základe nedostatkov vyplývajúcich z prieskumu spokojnosti (v tomto prípade frontendom myslíme desktop pracovníka staníc emisnej kontroly) a na základe tejto aplikačnej služby vytvorenie API, ktoré bude vypublikované ako nová koncová služba </w:t>
      </w:r>
      <w:r w:rsidRPr="007D077C">
        <w:rPr>
          <w:rFonts w:ascii="Arial Narrow" w:hAnsi="Arial Narrow" w:cs="Arial"/>
          <w:b/>
          <w:color w:val="000000"/>
          <w:szCs w:val="22"/>
          <w:lang w:val="sk-SK"/>
        </w:rPr>
        <w:t>ks_341316 - Zapisovanie o výkone emisnej kontroly vozidla.</w:t>
      </w:r>
    </w:p>
    <w:p w14:paraId="49E4EEAF"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Nedostatky sú</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asného stavu:</w:t>
      </w:r>
    </w:p>
    <w:p w14:paraId="6EA5921A"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Nedostupné programové aplikačné rozhranie pre poskytovanie informácií o vykonaných emisných kontrolách prostredníctvom štandardizovaného API,</w:t>
      </w:r>
    </w:p>
    <w:p w14:paraId="60E2EA2D"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spätná väzba od používateľov služby,</w:t>
      </w:r>
    </w:p>
    <w:p w14:paraId="7C3EAE90"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hAnsi="Arial Narrow" w:cs="Arial"/>
          <w:color w:val="000000"/>
          <w:szCs w:val="22"/>
          <w:lang w:val="sk-SK"/>
        </w:rPr>
        <w:t>Monitoring pre optimalizáciu služby</w:t>
      </w:r>
    </w:p>
    <w:p w14:paraId="0BBBD1F0"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O</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akávané výstupy:</w:t>
      </w:r>
    </w:p>
    <w:p w14:paraId="3F718EF9"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Realizácia zmien na používateľskom rozhraní služby pre sprístupnenie informácii o vykonaných emisných kontrolách.</w:t>
      </w:r>
    </w:p>
    <w:p w14:paraId="0286B56F"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Zvýšenie prívetivosti:</w:t>
      </w:r>
    </w:p>
    <w:p w14:paraId="04EB280A"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Zosúladenie používateľského rozhrania s jednotným dizajn manuálom elektronických služieb (metriky oblasti „použiteľnosť“).</w:t>
      </w:r>
    </w:p>
    <w:p w14:paraId="4C6BAA67" w14:textId="77777777" w:rsidR="001F4FCD" w:rsidRPr="007D077C" w:rsidRDefault="007D077C" w:rsidP="007D077C">
      <w:pPr>
        <w:numPr>
          <w:ilvl w:val="1"/>
          <w:numId w:val="12"/>
        </w:numPr>
        <w:autoSpaceDE w:val="0"/>
        <w:autoSpaceDN w:val="0"/>
        <w:adjustRightInd w:val="0"/>
        <w:jc w:val="both"/>
        <w:rPr>
          <w:rFonts w:ascii="Arial Narrow" w:eastAsia="Calibri" w:hAnsi="Arial Narrow" w:cs="ArialMT"/>
          <w:color w:val="000000"/>
          <w:szCs w:val="22"/>
          <w:lang w:val="sk-SK" w:eastAsia="sk-SK"/>
        </w:rPr>
      </w:pPr>
      <w:r w:rsidRPr="007D077C">
        <w:rPr>
          <w:rFonts w:ascii="Arial Narrow" w:eastAsia="Calibri" w:hAnsi="Arial Narrow" w:cs="ArialMT"/>
          <w:color w:val="000000"/>
          <w:szCs w:val="22"/>
          <w:lang w:val="sk-SK"/>
        </w:rPr>
        <w:t>Prístupnosť a inkluzívnosť.</w:t>
      </w:r>
    </w:p>
    <w:p w14:paraId="597506AD" w14:textId="77777777" w:rsidR="001F4FCD" w:rsidRPr="007D077C" w:rsidRDefault="001F4FCD" w:rsidP="00F257A6">
      <w:pPr>
        <w:autoSpaceDE w:val="0"/>
        <w:autoSpaceDN w:val="0"/>
        <w:adjustRightInd w:val="0"/>
        <w:jc w:val="both"/>
        <w:rPr>
          <w:rFonts w:ascii="Arial Narrow" w:eastAsia="Calibri" w:hAnsi="Arial Narrow" w:cs="ArialMT"/>
          <w:color w:val="000000"/>
          <w:sz w:val="15"/>
          <w:szCs w:val="15"/>
          <w:lang w:val="sk-SK" w:eastAsia="sk-SK"/>
        </w:rPr>
      </w:pPr>
    </w:p>
    <w:p w14:paraId="798E0086" w14:textId="77777777" w:rsidR="00F549CB" w:rsidRPr="007D077C" w:rsidRDefault="00F549CB" w:rsidP="00F257A6">
      <w:pPr>
        <w:autoSpaceDE w:val="0"/>
        <w:autoSpaceDN w:val="0"/>
        <w:adjustRightInd w:val="0"/>
        <w:jc w:val="both"/>
        <w:rPr>
          <w:rFonts w:ascii="Arial Narrow" w:eastAsia="Calibri" w:hAnsi="Arial Narrow" w:cs="ArialMT"/>
          <w:color w:val="000000"/>
          <w:sz w:val="15"/>
          <w:szCs w:val="15"/>
          <w:lang w:val="sk-SK" w:eastAsia="sk-SK"/>
        </w:rPr>
      </w:pPr>
    </w:p>
    <w:p w14:paraId="57B7012D" w14:textId="77777777" w:rsidR="007D077C" w:rsidRPr="007D077C" w:rsidRDefault="007D077C" w:rsidP="007D077C">
      <w:pPr>
        <w:autoSpaceDE w:val="0"/>
        <w:autoSpaceDN w:val="0"/>
        <w:adjustRightInd w:val="0"/>
        <w:jc w:val="both"/>
        <w:rPr>
          <w:rFonts w:ascii="Arial Narrow" w:hAnsi="Arial Narrow" w:cs="Arial"/>
          <w:b/>
          <w:bCs/>
          <w:color w:val="000000"/>
          <w:szCs w:val="22"/>
          <w:lang w:val="sk-SK"/>
        </w:rPr>
      </w:pPr>
      <w:r w:rsidRPr="007D077C">
        <w:rPr>
          <w:rFonts w:ascii="Arial Narrow" w:hAnsi="Arial Narrow" w:cs="Tahoma"/>
          <w:b/>
          <w:bCs/>
          <w:color w:val="000000"/>
          <w:szCs w:val="22"/>
          <w:lang w:val="sk-SK"/>
        </w:rPr>
        <w:t>Zapisovanie o výkone kontroly originality vozidla</w:t>
      </w:r>
      <w:r w:rsidRPr="007D077C">
        <w:rPr>
          <w:rFonts w:ascii="Arial Narrow" w:hAnsi="Arial Narrow" w:cs="Arial"/>
          <w:b/>
          <w:bCs/>
          <w:color w:val="000000"/>
          <w:szCs w:val="22"/>
          <w:lang w:val="sk-SK"/>
        </w:rPr>
        <w:t xml:space="preserve"> (sluzba_ as_57838)</w:t>
      </w:r>
    </w:p>
    <w:p w14:paraId="22B4F5CA" w14:textId="77777777" w:rsidR="007D077C" w:rsidRPr="007D077C" w:rsidRDefault="007D077C" w:rsidP="007D077C">
      <w:pPr>
        <w:autoSpaceDE w:val="0"/>
        <w:autoSpaceDN w:val="0"/>
        <w:adjustRightInd w:val="0"/>
        <w:jc w:val="both"/>
        <w:rPr>
          <w:rStyle w:val="wrap-text"/>
          <w:rFonts w:ascii="Arial Narrow" w:hAnsi="Arial Narrow" w:cs="Arial"/>
          <w:color w:val="000000"/>
          <w:szCs w:val="22"/>
          <w:lang w:val="sk-SK"/>
        </w:rPr>
      </w:pPr>
      <w:r w:rsidRPr="007D077C">
        <w:rPr>
          <w:rFonts w:ascii="Arial Narrow" w:eastAsia="Calibri" w:hAnsi="Arial Narrow" w:cs="ArialMT"/>
          <w:b/>
          <w:color w:val="000000"/>
          <w:szCs w:val="22"/>
          <w:lang w:val="sk-SK"/>
        </w:rPr>
        <w:t>Dotknutý IS</w:t>
      </w:r>
      <w:r w:rsidRPr="007D077C">
        <w:rPr>
          <w:rFonts w:ascii="Arial Narrow" w:eastAsia="Calibri" w:hAnsi="Arial Narrow" w:cs="ArialMT"/>
          <w:color w:val="000000"/>
          <w:szCs w:val="22"/>
          <w:lang w:val="sk-SK"/>
        </w:rPr>
        <w:t xml:space="preserve">: </w:t>
      </w:r>
      <w:r w:rsidRPr="007D077C">
        <w:rPr>
          <w:rStyle w:val="wrap-text"/>
          <w:rFonts w:ascii="Arial Narrow" w:hAnsi="Arial Narrow" w:cs="Arial"/>
          <w:color w:val="000000"/>
          <w:szCs w:val="22"/>
          <w:lang w:val="sk-SK"/>
        </w:rPr>
        <w:t>isvs_4867</w:t>
      </w:r>
      <w:r w:rsidRPr="007D077C">
        <w:rPr>
          <w:rStyle w:val="Nadpis1Char"/>
          <w:rFonts w:ascii="Arial Narrow" w:hAnsi="Arial Narrow" w:cs="Arial"/>
          <w:color w:val="000000"/>
          <w:szCs w:val="22"/>
          <w:lang w:val="sk-SK"/>
        </w:rPr>
        <w:t xml:space="preserve"> </w:t>
      </w:r>
      <w:r w:rsidRPr="007D077C">
        <w:rPr>
          <w:rStyle w:val="wrap-text"/>
          <w:rFonts w:ascii="Arial Narrow" w:hAnsi="Arial Narrow" w:cs="Arial"/>
          <w:color w:val="000000"/>
          <w:szCs w:val="22"/>
          <w:lang w:val="sk-SK"/>
        </w:rPr>
        <w:t>JISCD - Jednotný informačný systém v cestnej doprave</w:t>
      </w:r>
    </w:p>
    <w:p w14:paraId="13460314"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b/>
          <w:color w:val="000000"/>
          <w:szCs w:val="22"/>
          <w:lang w:val="sk-SK"/>
        </w:rPr>
        <w:t>Životná situácia</w:t>
      </w:r>
      <w:r w:rsidRPr="007D077C">
        <w:rPr>
          <w:rFonts w:ascii="Arial Narrow" w:hAnsi="Arial Narrow" w:cs="Arial"/>
          <w:color w:val="000000"/>
          <w:szCs w:val="22"/>
          <w:lang w:val="sk-SK"/>
        </w:rPr>
        <w:t>: 084 - Emisná a technická kontrola a kontrola originality vozidla</w:t>
      </w:r>
    </w:p>
    <w:p w14:paraId="7FF0CEAF"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b/>
          <w:color w:val="000000"/>
          <w:szCs w:val="22"/>
          <w:lang w:val="sk-SK"/>
        </w:rPr>
        <w:t>Používateľ aplikačnej služby:</w:t>
      </w:r>
      <w:r w:rsidRPr="007D077C">
        <w:rPr>
          <w:rFonts w:ascii="Arial Narrow" w:eastAsia="Calibri" w:hAnsi="Arial Narrow" w:cs="ArialMT"/>
          <w:color w:val="000000"/>
          <w:szCs w:val="22"/>
          <w:lang w:val="sk-SK"/>
        </w:rPr>
        <w:t xml:space="preserve"> podnikateľ (G2B)</w:t>
      </w:r>
    </w:p>
    <w:p w14:paraId="54360729" w14:textId="77777777" w:rsidR="007D077C" w:rsidRPr="007D077C" w:rsidRDefault="007D077C" w:rsidP="007D077C">
      <w:p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Prostredníctvom tejto služby je možné do centrálneho systému zaznamenať dáta z výkonu samotnej emisnej kontroly. Tieto dáta sú do systému zaznamenávané automatickým spôsobom, avšak v prípade výskytu chyby alebo pre prípadné zlyhanie systému alebo komunikačnej infraštruktúry je potrebné tieto dáta zaznamenať manuálne.</w:t>
      </w:r>
    </w:p>
    <w:p w14:paraId="37BD85D7"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hAnsi="Arial Narrow" w:cs="Arial"/>
          <w:color w:val="000000"/>
          <w:szCs w:val="22"/>
          <w:lang w:val="sk-SK"/>
        </w:rPr>
        <w:t xml:space="preserve">Cieľom zmeny je realizovanie prieskumu spokojnosti s predmetnou službou, implementácia mechanizmu životného cyklu spätnej väzby, zapracovanie zmien/zlepšení na základe nedostatkov vyplývajúcich z prieskumu spokojnosti (v tomto prípade frontendom myslíme desktop pracovníka staníc kontroly originality) a na základe tejto aplikačnej služby vytvorenie API, ktoré bude vypublikované ako nová koncová služba </w:t>
      </w:r>
      <w:r w:rsidRPr="007D077C">
        <w:rPr>
          <w:rFonts w:ascii="Arial Narrow" w:hAnsi="Arial Narrow" w:cs="Arial"/>
          <w:b/>
          <w:color w:val="000000"/>
          <w:szCs w:val="22"/>
          <w:lang w:val="sk-SK"/>
        </w:rPr>
        <w:t>ks_341317 - Zapisovanie o výkone kontroly originality vozidla.</w:t>
      </w:r>
    </w:p>
    <w:p w14:paraId="7CC449B1"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Nedostatky sú</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asného stavu:</w:t>
      </w:r>
    </w:p>
    <w:p w14:paraId="114BFB2C"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Nedostupné programové aplikačné rozhranie pre poskytovanie informácií o vykonaných kontrolách originality prostredníctvom štandardizovaného API,</w:t>
      </w:r>
    </w:p>
    <w:p w14:paraId="2AEF81CE"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spätná väzba od používateľov služby,</w:t>
      </w:r>
    </w:p>
    <w:p w14:paraId="415385DE"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hAnsi="Arial Narrow" w:cs="Arial"/>
          <w:color w:val="000000"/>
          <w:szCs w:val="22"/>
          <w:lang w:val="sk-SK"/>
        </w:rPr>
        <w:t>Monitoring pre optimalizáciu služby</w:t>
      </w:r>
    </w:p>
    <w:p w14:paraId="3C435ACF"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O</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akávané výstupy:</w:t>
      </w:r>
    </w:p>
    <w:p w14:paraId="7EFF83C6"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color w:val="000000"/>
          <w:szCs w:val="22"/>
          <w:lang w:val="sk-SK"/>
        </w:rPr>
        <w:t xml:space="preserve">Realizácia zmien na používateľskom </w:t>
      </w:r>
      <w:r w:rsidRPr="007D077C">
        <w:rPr>
          <w:rFonts w:ascii="Arial Narrow" w:eastAsia="Calibri" w:hAnsi="Arial Narrow" w:cs="ArialMT"/>
          <w:szCs w:val="22"/>
          <w:lang w:val="sk-SK"/>
        </w:rPr>
        <w:t>rozhraní služby pre sprístupnenie informácii o vykonaných kontrolách originality.</w:t>
      </w:r>
    </w:p>
    <w:p w14:paraId="2B6F3532"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Zvýšenie prívetivosti:</w:t>
      </w:r>
    </w:p>
    <w:p w14:paraId="64589927"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Zosúladenie používateľského rozhrania s jednotným dizajn manuálom elektronických služieb (metriky oblasti „použiteľnosť“).</w:t>
      </w:r>
    </w:p>
    <w:p w14:paraId="35F84CC7"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Prístupnosť a inkluzívnosť.</w:t>
      </w:r>
    </w:p>
    <w:p w14:paraId="11A63F72" w14:textId="77777777" w:rsidR="001F4FCD" w:rsidRPr="007D077C" w:rsidRDefault="001F4FCD" w:rsidP="00F257A6">
      <w:pPr>
        <w:autoSpaceDE w:val="0"/>
        <w:autoSpaceDN w:val="0"/>
        <w:adjustRightInd w:val="0"/>
        <w:jc w:val="both"/>
        <w:rPr>
          <w:rFonts w:ascii="Arial Narrow" w:eastAsia="Calibri" w:hAnsi="Arial Narrow" w:cs="ArialMT"/>
          <w:color w:val="000000"/>
          <w:sz w:val="15"/>
          <w:szCs w:val="15"/>
          <w:lang w:val="sk-SK" w:eastAsia="sk-SK"/>
        </w:rPr>
      </w:pPr>
    </w:p>
    <w:p w14:paraId="31DCA107" w14:textId="77777777" w:rsidR="00BF1620" w:rsidRPr="007D077C" w:rsidRDefault="00BF1620" w:rsidP="00F257A6">
      <w:pPr>
        <w:autoSpaceDE w:val="0"/>
        <w:autoSpaceDN w:val="0"/>
        <w:adjustRightInd w:val="0"/>
        <w:jc w:val="both"/>
        <w:rPr>
          <w:rFonts w:ascii="Arial Narrow" w:eastAsia="Calibri" w:hAnsi="Arial Narrow" w:cs="ArialMT"/>
          <w:color w:val="000000"/>
          <w:sz w:val="15"/>
          <w:szCs w:val="15"/>
          <w:lang w:val="sk-SK" w:eastAsia="sk-SK"/>
        </w:rPr>
      </w:pPr>
    </w:p>
    <w:p w14:paraId="781A4E40" w14:textId="77777777" w:rsidR="007D077C" w:rsidRPr="007D077C" w:rsidRDefault="007D077C" w:rsidP="007D077C">
      <w:pPr>
        <w:autoSpaceDE w:val="0"/>
        <w:autoSpaceDN w:val="0"/>
        <w:adjustRightInd w:val="0"/>
        <w:jc w:val="both"/>
        <w:rPr>
          <w:rFonts w:ascii="Arial Narrow" w:hAnsi="Arial Narrow" w:cs="Tahoma"/>
          <w:b/>
          <w:bCs/>
          <w:color w:val="000000"/>
          <w:szCs w:val="22"/>
          <w:lang w:val="sk-SK"/>
        </w:rPr>
      </w:pPr>
      <w:r w:rsidRPr="007D077C">
        <w:rPr>
          <w:rFonts w:ascii="Arial Narrow" w:hAnsi="Arial Narrow" w:cs="Tahoma"/>
          <w:b/>
          <w:bCs/>
          <w:color w:val="000000"/>
          <w:szCs w:val="22"/>
          <w:lang w:val="sk-SK"/>
        </w:rPr>
        <w:t>sluzba_is_34891 - Podávanie návrhu na uznanie typového schválenia EÚ celého vozidla</w:t>
      </w:r>
    </w:p>
    <w:p w14:paraId="2438DCBF" w14:textId="77777777" w:rsidR="007D077C" w:rsidRPr="007D077C" w:rsidRDefault="007D077C" w:rsidP="007D077C">
      <w:pPr>
        <w:autoSpaceDE w:val="0"/>
        <w:autoSpaceDN w:val="0"/>
        <w:adjustRightInd w:val="0"/>
        <w:jc w:val="both"/>
        <w:rPr>
          <w:rStyle w:val="wrap-text"/>
          <w:rFonts w:ascii="Arial Narrow" w:hAnsi="Arial Narrow" w:cs="Arial"/>
          <w:color w:val="000000"/>
          <w:szCs w:val="22"/>
          <w:lang w:val="sk-SK"/>
        </w:rPr>
      </w:pPr>
      <w:r w:rsidRPr="007D077C">
        <w:rPr>
          <w:rFonts w:ascii="Arial Narrow" w:eastAsia="Calibri" w:hAnsi="Arial Narrow" w:cs="ArialMT"/>
          <w:b/>
          <w:color w:val="000000"/>
          <w:szCs w:val="22"/>
          <w:lang w:val="sk-SK"/>
        </w:rPr>
        <w:t>Dotknutý IS</w:t>
      </w:r>
      <w:r w:rsidRPr="007D077C">
        <w:rPr>
          <w:rFonts w:ascii="Arial Narrow" w:eastAsia="Calibri" w:hAnsi="Arial Narrow" w:cs="ArialMT"/>
          <w:color w:val="000000"/>
          <w:szCs w:val="22"/>
          <w:lang w:val="sk-SK"/>
        </w:rPr>
        <w:t xml:space="preserve">: </w:t>
      </w:r>
      <w:r w:rsidRPr="007D077C">
        <w:rPr>
          <w:rStyle w:val="wrap-text"/>
          <w:rFonts w:ascii="Arial Narrow" w:hAnsi="Arial Narrow" w:cs="Arial"/>
          <w:color w:val="000000"/>
          <w:szCs w:val="22"/>
          <w:lang w:val="sk-SK"/>
        </w:rPr>
        <w:t>isvs_4867</w:t>
      </w:r>
      <w:r w:rsidRPr="007D077C">
        <w:rPr>
          <w:rStyle w:val="Nadpis1Char"/>
          <w:rFonts w:ascii="Arial Narrow" w:hAnsi="Arial Narrow" w:cs="Arial"/>
          <w:color w:val="000000"/>
          <w:szCs w:val="22"/>
          <w:lang w:val="sk-SK"/>
        </w:rPr>
        <w:t xml:space="preserve"> </w:t>
      </w:r>
      <w:r w:rsidRPr="007D077C">
        <w:rPr>
          <w:rStyle w:val="wrap-text"/>
          <w:rFonts w:ascii="Arial Narrow" w:hAnsi="Arial Narrow" w:cs="Arial"/>
          <w:color w:val="000000"/>
          <w:szCs w:val="22"/>
          <w:lang w:val="sk-SK"/>
        </w:rPr>
        <w:t>JISCD - Jednotný informačný systém v cestnej doprave</w:t>
      </w:r>
    </w:p>
    <w:p w14:paraId="347949A7" w14:textId="77777777" w:rsidR="007D077C" w:rsidRPr="007D077C" w:rsidRDefault="007D077C" w:rsidP="007D077C">
      <w:pPr>
        <w:autoSpaceDE w:val="0"/>
        <w:autoSpaceDN w:val="0"/>
        <w:adjustRightInd w:val="0"/>
        <w:jc w:val="both"/>
        <w:rPr>
          <w:rFonts w:ascii="Arial Narrow" w:eastAsia="Calibri" w:hAnsi="Arial Narrow" w:cs="ArialMT"/>
          <w:b/>
          <w:color w:val="000000"/>
          <w:szCs w:val="22"/>
          <w:lang w:val="sk-SK"/>
        </w:rPr>
      </w:pPr>
      <w:r w:rsidRPr="007D077C">
        <w:rPr>
          <w:rFonts w:ascii="Arial Narrow" w:eastAsia="Calibri" w:hAnsi="Arial Narrow" w:cs="ArialMT"/>
          <w:b/>
          <w:color w:val="000000"/>
          <w:szCs w:val="22"/>
          <w:lang w:val="sk-SK"/>
        </w:rPr>
        <w:t xml:space="preserve">Životná situácia: </w:t>
      </w:r>
      <w:r w:rsidRPr="007D077C">
        <w:rPr>
          <w:rFonts w:ascii="Arial Narrow" w:eastAsia="Calibri" w:hAnsi="Arial Narrow" w:cs="ArialMT"/>
          <w:color w:val="000000"/>
          <w:szCs w:val="22"/>
          <w:lang w:val="sk-SK"/>
        </w:rPr>
        <w:t>085 – Evidencia vozidla</w:t>
      </w:r>
    </w:p>
    <w:p w14:paraId="2C0B6356"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b/>
          <w:color w:val="000000"/>
          <w:szCs w:val="22"/>
          <w:lang w:val="sk-SK"/>
        </w:rPr>
        <w:t>Používateľ aplikačnej služby:</w:t>
      </w:r>
      <w:r w:rsidRPr="007D077C">
        <w:rPr>
          <w:rFonts w:ascii="Arial Narrow" w:eastAsia="Calibri" w:hAnsi="Arial Narrow" w:cs="ArialMT"/>
          <w:color w:val="000000"/>
          <w:szCs w:val="22"/>
          <w:lang w:val="sk-SK"/>
        </w:rPr>
        <w:t xml:space="preserve"> podnikateľ (G2B), občan (G2C)</w:t>
      </w:r>
    </w:p>
    <w:p w14:paraId="4BEEA1A6"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p>
    <w:p w14:paraId="1CBC3B1E" w14:textId="77777777" w:rsidR="007D077C" w:rsidRPr="007D077C" w:rsidRDefault="007D077C" w:rsidP="007D077C">
      <w:pPr>
        <w:autoSpaceDE w:val="0"/>
        <w:autoSpaceDN w:val="0"/>
        <w:adjustRightInd w:val="0"/>
        <w:jc w:val="both"/>
        <w:rPr>
          <w:rFonts w:ascii="Arial Narrow" w:hAnsi="Arial Narrow"/>
          <w:color w:val="000000"/>
          <w:szCs w:val="22"/>
          <w:lang w:val="sk-SK"/>
        </w:rPr>
      </w:pPr>
      <w:r w:rsidRPr="007D077C">
        <w:rPr>
          <w:rFonts w:ascii="Arial Narrow" w:hAnsi="Arial Narrow"/>
          <w:color w:val="000000"/>
          <w:szCs w:val="22"/>
          <w:lang w:val="sk-SK"/>
        </w:rPr>
        <w:t xml:space="preserve">Prostredníctvom tejto elektronickej služby môže podnikateľ – výrobca alebo zástupca výrobcu vozidla podať žiadosť o typové schválenie vozidla, na základe ktorej miestne a vecne príslušný orgán štátnej správy rozhodne o tom či typ vozidla, typ systému, komponentu alebo samostatnej technickej jednotky spĺňajú podmienky </w:t>
      </w:r>
      <w:r w:rsidRPr="007D077C">
        <w:rPr>
          <w:rFonts w:ascii="Arial Narrow" w:hAnsi="Arial Narrow"/>
          <w:color w:val="000000"/>
          <w:szCs w:val="22"/>
          <w:lang w:val="sk-SK"/>
        </w:rPr>
        <w:lastRenderedPageBreak/>
        <w:t>ustanovené zákonom o podmienkach prevádzky vozidla v premávke na pozemných komunikáciách, technické požiadavky ustanovené všeobecne záväznými právnymi predpismi vydanými na vykonanie tohto zákona a tiež medzinárodnými zmluvami, ktorými je Slovenská republika viazaná.</w:t>
      </w:r>
    </w:p>
    <w:p w14:paraId="7C34B141" w14:textId="77777777" w:rsidR="007D077C" w:rsidRPr="007D077C" w:rsidRDefault="007D077C" w:rsidP="007D077C">
      <w:pPr>
        <w:autoSpaceDE w:val="0"/>
        <w:autoSpaceDN w:val="0"/>
        <w:adjustRightInd w:val="0"/>
        <w:jc w:val="both"/>
        <w:rPr>
          <w:rFonts w:ascii="Arial Narrow" w:hAnsi="Arial Narrow"/>
          <w:color w:val="000000"/>
          <w:szCs w:val="22"/>
          <w:lang w:val="sk-SK"/>
        </w:rPr>
      </w:pPr>
      <w:r w:rsidRPr="007D077C">
        <w:rPr>
          <w:rFonts w:ascii="Arial Narrow" w:hAnsi="Arial Narrow" w:cs="Arial"/>
          <w:color w:val="000000"/>
          <w:szCs w:val="22"/>
          <w:lang w:val="sk-SK"/>
        </w:rPr>
        <w:t>Cieľom zmeny je realizovanie zmien na frontende služby na základe prieskumu spokojnosti s predmetnou službou, implementácia mechanizmu životného cyklu spätnej väzby, zapracovanie zmien/zlepšení na základe nedostatkov vyplývajúcich z prieskumu spokojnosti, zlepšenie návodu a popisu služby pre jej jednoduchšie vypĺňanie a navigáciu v prostredí služby, zjednotenie služby s ID-SK, zapracovanie legislatívnych požiadaviek ohľadom prístupnosti a inkluzívnosti služby, implementácia monitorovacích nástrojov nad službou.</w:t>
      </w:r>
    </w:p>
    <w:p w14:paraId="0C811622"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Nedostatky sú</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asného stavu:</w:t>
      </w:r>
    </w:p>
    <w:p w14:paraId="4F3AD238"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Nesúlad s IDSK</w:t>
      </w:r>
    </w:p>
    <w:p w14:paraId="1E9F8D35"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spätná väzba od používateľov služby,</w:t>
      </w:r>
    </w:p>
    <w:p w14:paraId="69F8DC14"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Chýbajúci monitoring pre optimalizáciu služby</w:t>
      </w:r>
    </w:p>
    <w:p w14:paraId="0B1FE374"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Užívateľsky neprívetivý popis a návod na vybavenie služby</w:t>
      </w:r>
    </w:p>
    <w:p w14:paraId="61659A1A"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jazyková mutácia</w:t>
      </w:r>
    </w:p>
    <w:p w14:paraId="11D5C3CB"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O</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akávané výstupy:</w:t>
      </w:r>
    </w:p>
    <w:p w14:paraId="50C50F3F"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Realizácia zmien na používateľskom rozhraní služby pre podávanie návrhu na uznanie typového schválenia EÚ celého vozidla.</w:t>
      </w:r>
    </w:p>
    <w:p w14:paraId="32E6CF2F"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Zvýšenie prívetivosti:</w:t>
      </w:r>
    </w:p>
    <w:p w14:paraId="5BA71C1C"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Zosúladenie používateľského rozhrania s jednotným dizajn manuálom elektronických služieb (metriky oblasti „použiteľnosť“).</w:t>
      </w:r>
    </w:p>
    <w:p w14:paraId="34EE3670"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Prístupnosť a inkluzívnosť.</w:t>
      </w:r>
    </w:p>
    <w:p w14:paraId="31AB3F7B" w14:textId="77777777" w:rsidR="001F4FCD" w:rsidRPr="007D077C" w:rsidRDefault="001F4FCD" w:rsidP="00F257A6">
      <w:pPr>
        <w:autoSpaceDE w:val="0"/>
        <w:autoSpaceDN w:val="0"/>
        <w:adjustRightInd w:val="0"/>
        <w:jc w:val="both"/>
        <w:rPr>
          <w:rFonts w:ascii="Arial Narrow" w:eastAsia="Calibri" w:hAnsi="Arial Narrow" w:cs="ArialMT"/>
          <w:color w:val="000000"/>
          <w:sz w:val="15"/>
          <w:szCs w:val="15"/>
          <w:lang w:val="sk-SK" w:eastAsia="sk-SK"/>
        </w:rPr>
      </w:pPr>
    </w:p>
    <w:p w14:paraId="11AF0E87" w14:textId="77777777" w:rsidR="00BF1620" w:rsidRPr="007D077C" w:rsidRDefault="00BF1620" w:rsidP="00F257A6">
      <w:pPr>
        <w:autoSpaceDE w:val="0"/>
        <w:autoSpaceDN w:val="0"/>
        <w:adjustRightInd w:val="0"/>
        <w:jc w:val="both"/>
        <w:rPr>
          <w:rFonts w:ascii="Arial Narrow" w:hAnsi="Arial Narrow"/>
          <w:lang w:val="sk-SK"/>
        </w:rPr>
      </w:pPr>
    </w:p>
    <w:p w14:paraId="03CD1768" w14:textId="77777777" w:rsidR="007D077C" w:rsidRPr="007D077C" w:rsidRDefault="007D077C" w:rsidP="007D077C">
      <w:pPr>
        <w:autoSpaceDE w:val="0"/>
        <w:autoSpaceDN w:val="0"/>
        <w:adjustRightInd w:val="0"/>
        <w:jc w:val="both"/>
        <w:rPr>
          <w:rFonts w:ascii="Arial Narrow" w:hAnsi="Arial Narrow" w:cs="Tahoma"/>
          <w:b/>
          <w:bCs/>
          <w:color w:val="000000"/>
          <w:szCs w:val="22"/>
          <w:lang w:val="sk-SK"/>
        </w:rPr>
      </w:pPr>
      <w:r w:rsidRPr="007D077C">
        <w:rPr>
          <w:rFonts w:ascii="Arial Narrow" w:hAnsi="Arial Narrow" w:cs="Tahoma"/>
          <w:b/>
          <w:bCs/>
          <w:color w:val="000000"/>
          <w:szCs w:val="22"/>
          <w:lang w:val="sk-SK"/>
        </w:rPr>
        <w:t>sluzba_ ks_334007 - Podávanie žiadosti o zmenu registrácie autoškoly</w:t>
      </w:r>
    </w:p>
    <w:p w14:paraId="6E079365" w14:textId="77777777" w:rsidR="007D077C" w:rsidRPr="007D077C" w:rsidRDefault="007D077C" w:rsidP="007D077C">
      <w:pPr>
        <w:autoSpaceDE w:val="0"/>
        <w:autoSpaceDN w:val="0"/>
        <w:adjustRightInd w:val="0"/>
        <w:jc w:val="both"/>
        <w:rPr>
          <w:rStyle w:val="wrap-text"/>
          <w:rFonts w:ascii="Arial Narrow" w:hAnsi="Arial Narrow" w:cs="Arial"/>
          <w:color w:val="000000"/>
          <w:szCs w:val="22"/>
          <w:lang w:val="sk-SK"/>
        </w:rPr>
      </w:pPr>
      <w:r w:rsidRPr="007D077C">
        <w:rPr>
          <w:rFonts w:ascii="Arial Narrow" w:eastAsia="Calibri" w:hAnsi="Arial Narrow" w:cs="ArialMT"/>
          <w:b/>
          <w:color w:val="000000"/>
          <w:szCs w:val="22"/>
          <w:lang w:val="sk-SK"/>
        </w:rPr>
        <w:t>Dotknutý IS</w:t>
      </w:r>
      <w:r w:rsidRPr="007D077C">
        <w:rPr>
          <w:rFonts w:ascii="Arial Narrow" w:eastAsia="Calibri" w:hAnsi="Arial Narrow" w:cs="ArialMT"/>
          <w:color w:val="000000"/>
          <w:szCs w:val="22"/>
          <w:lang w:val="sk-SK"/>
        </w:rPr>
        <w:t xml:space="preserve">: </w:t>
      </w:r>
      <w:r w:rsidRPr="007D077C">
        <w:rPr>
          <w:rStyle w:val="wrap-text"/>
          <w:rFonts w:ascii="Arial Narrow" w:hAnsi="Arial Narrow" w:cs="Arial"/>
          <w:color w:val="000000"/>
          <w:szCs w:val="22"/>
          <w:lang w:val="sk-SK"/>
        </w:rPr>
        <w:t>isvs_4867</w:t>
      </w:r>
      <w:r w:rsidRPr="007D077C">
        <w:rPr>
          <w:rStyle w:val="Nadpis1Char"/>
          <w:rFonts w:ascii="Arial Narrow" w:hAnsi="Arial Narrow" w:cs="Arial"/>
          <w:color w:val="000000"/>
          <w:szCs w:val="22"/>
          <w:lang w:val="sk-SK"/>
        </w:rPr>
        <w:t xml:space="preserve"> </w:t>
      </w:r>
      <w:r w:rsidRPr="007D077C">
        <w:rPr>
          <w:rStyle w:val="wrap-text"/>
          <w:rFonts w:ascii="Arial Narrow" w:hAnsi="Arial Narrow" w:cs="Arial"/>
          <w:color w:val="000000"/>
          <w:szCs w:val="22"/>
          <w:lang w:val="sk-SK"/>
        </w:rPr>
        <w:t>JISCD - Jednotný informačný systém v cestnej doprave</w:t>
      </w:r>
    </w:p>
    <w:p w14:paraId="33AE86BF" w14:textId="77777777" w:rsidR="007D077C" w:rsidRPr="007D077C" w:rsidRDefault="007D077C" w:rsidP="007D077C">
      <w:pPr>
        <w:autoSpaceDE w:val="0"/>
        <w:autoSpaceDN w:val="0"/>
        <w:adjustRightInd w:val="0"/>
        <w:jc w:val="both"/>
        <w:rPr>
          <w:rStyle w:val="wrap-text"/>
          <w:rFonts w:ascii="Arial Narrow" w:hAnsi="Arial Narrow" w:cs="Arial"/>
          <w:color w:val="000000"/>
          <w:szCs w:val="22"/>
          <w:lang w:val="sk-SK"/>
        </w:rPr>
      </w:pPr>
      <w:r w:rsidRPr="007D077C">
        <w:rPr>
          <w:rStyle w:val="wrap-text"/>
          <w:rFonts w:ascii="Arial Narrow" w:hAnsi="Arial Narrow" w:cs="Arial"/>
          <w:b/>
          <w:color w:val="000000"/>
          <w:szCs w:val="22"/>
          <w:lang w:val="sk-SK"/>
        </w:rPr>
        <w:t>Životná situácia</w:t>
      </w:r>
      <w:r w:rsidRPr="007D077C">
        <w:rPr>
          <w:rStyle w:val="wrap-text"/>
          <w:rFonts w:ascii="Arial Narrow" w:hAnsi="Arial Narrow" w:cs="Arial"/>
          <w:color w:val="000000"/>
          <w:szCs w:val="22"/>
          <w:lang w:val="sk-SK"/>
        </w:rPr>
        <w:t>: 101 – Uznávanie odborných kvalifikácií a dokladov o vzdelaní</w:t>
      </w:r>
    </w:p>
    <w:p w14:paraId="49742D5F"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b/>
          <w:color w:val="000000"/>
          <w:szCs w:val="22"/>
          <w:lang w:val="sk-SK"/>
        </w:rPr>
        <w:t>Používateľ aplikačnej služby</w:t>
      </w:r>
      <w:r w:rsidRPr="007D077C">
        <w:rPr>
          <w:rFonts w:ascii="Arial Narrow" w:eastAsia="Calibri" w:hAnsi="Arial Narrow" w:cs="ArialMT"/>
          <w:color w:val="000000"/>
          <w:szCs w:val="22"/>
          <w:lang w:val="sk-SK"/>
        </w:rPr>
        <w:t>: podnikateľ (G2B)</w:t>
      </w:r>
    </w:p>
    <w:p w14:paraId="08FD6324" w14:textId="77777777" w:rsidR="007D077C" w:rsidRPr="007D077C" w:rsidRDefault="007D077C" w:rsidP="007D077C">
      <w:pPr>
        <w:autoSpaceDE w:val="0"/>
        <w:autoSpaceDN w:val="0"/>
        <w:adjustRightInd w:val="0"/>
        <w:jc w:val="both"/>
        <w:rPr>
          <w:rFonts w:ascii="Arial Narrow" w:eastAsia="Calibri" w:hAnsi="Arial Narrow" w:cs="ArialMT"/>
          <w:color w:val="000000"/>
          <w:szCs w:val="22"/>
          <w:lang w:val="sk-SK"/>
        </w:rPr>
      </w:pPr>
    </w:p>
    <w:p w14:paraId="7BD11672" w14:textId="77777777" w:rsidR="007D077C" w:rsidRPr="007D077C" w:rsidRDefault="007D077C" w:rsidP="007D077C">
      <w:pPr>
        <w:autoSpaceDE w:val="0"/>
        <w:autoSpaceDN w:val="0"/>
        <w:adjustRightInd w:val="0"/>
        <w:jc w:val="both"/>
        <w:rPr>
          <w:rFonts w:ascii="Arial Narrow" w:hAnsi="Arial Narrow"/>
          <w:szCs w:val="22"/>
          <w:lang w:val="sk-SK"/>
        </w:rPr>
      </w:pPr>
      <w:r w:rsidRPr="007D077C">
        <w:rPr>
          <w:rFonts w:ascii="Arial Narrow" w:hAnsi="Arial Narrow"/>
          <w:color w:val="000000"/>
          <w:szCs w:val="22"/>
          <w:lang w:val="sk-SK"/>
        </w:rPr>
        <w:t xml:space="preserve">Prostredníctvom tejto služby môžu prevádzkovatelia </w:t>
      </w:r>
      <w:r w:rsidRPr="007D077C">
        <w:rPr>
          <w:rFonts w:ascii="Arial Narrow" w:hAnsi="Arial Narrow"/>
          <w:szCs w:val="22"/>
          <w:lang w:val="sk-SK"/>
        </w:rPr>
        <w:t>autoškoly podať žiadosť o zmenu registračných údajov autoškoly.</w:t>
      </w:r>
    </w:p>
    <w:p w14:paraId="1F57005D" w14:textId="77777777" w:rsidR="007D077C" w:rsidRPr="007D077C" w:rsidRDefault="007D077C" w:rsidP="007D077C">
      <w:pPr>
        <w:autoSpaceDE w:val="0"/>
        <w:autoSpaceDN w:val="0"/>
        <w:adjustRightInd w:val="0"/>
        <w:jc w:val="both"/>
        <w:rPr>
          <w:rFonts w:ascii="Arial Narrow" w:hAnsi="Arial Narrow"/>
          <w:color w:val="000000"/>
          <w:szCs w:val="22"/>
          <w:lang w:val="sk-SK"/>
        </w:rPr>
      </w:pPr>
      <w:r w:rsidRPr="007D077C">
        <w:rPr>
          <w:rFonts w:ascii="Arial Narrow" w:hAnsi="Arial Narrow" w:cs="Arial"/>
          <w:color w:val="000000"/>
          <w:szCs w:val="22"/>
          <w:lang w:val="sk-SK"/>
        </w:rPr>
        <w:t>Cieľom zmeny je realizovanie prieskumu spokojnosti s predmetnou službou, implementácia mechanizmu životného cyklu spätnej väzby, zapracovanie zmien/zlepšení na základe nedostatkov vyplývajúcich z prieskumu spokojnosti, zlepšenie návodu a popisu služby pre jej jednoduchšie vypĺňanie a navigáciu v prostredí služby, zjednotenie služby s ID-SK, zapracovanie legislatívnych požiadaviek ohľadom prístupnosti a inkluzívnosti služby, implementácia monitorovacích nástrojov nad službou.</w:t>
      </w:r>
    </w:p>
    <w:p w14:paraId="67B5A774" w14:textId="77777777" w:rsidR="007D077C" w:rsidRPr="007D077C" w:rsidRDefault="007D077C" w:rsidP="007D077C">
      <w:pPr>
        <w:autoSpaceDE w:val="0"/>
        <w:autoSpaceDN w:val="0"/>
        <w:adjustRightInd w:val="0"/>
        <w:jc w:val="both"/>
        <w:rPr>
          <w:rFonts w:ascii="Arial Narrow" w:eastAsia="Calibri" w:hAnsi="Arial Narrow" w:cs="ArialMT"/>
          <w:i/>
          <w:iCs/>
          <w:color w:val="000000"/>
          <w:szCs w:val="22"/>
          <w:lang w:val="sk-SK"/>
        </w:rPr>
      </w:pPr>
      <w:r w:rsidRPr="007D077C">
        <w:rPr>
          <w:rFonts w:ascii="Arial Narrow" w:eastAsia="Calibri" w:hAnsi="Arial Narrow" w:cs="ArialMT"/>
          <w:i/>
          <w:iCs/>
          <w:color w:val="000000"/>
          <w:szCs w:val="22"/>
          <w:lang w:val="sk-SK"/>
        </w:rPr>
        <w:t>Nedostatky sú</w:t>
      </w:r>
      <w:r w:rsidRPr="007D077C">
        <w:rPr>
          <w:rFonts w:ascii="Arial" w:eastAsia="Calibri" w:hAnsi="Arial" w:cs="Arial"/>
          <w:i/>
          <w:iCs/>
          <w:color w:val="000000"/>
          <w:szCs w:val="22"/>
          <w:lang w:val="sk-SK"/>
        </w:rPr>
        <w:t>č</w:t>
      </w:r>
      <w:r w:rsidRPr="007D077C">
        <w:rPr>
          <w:rFonts w:ascii="Arial Narrow" w:eastAsia="Calibri" w:hAnsi="Arial Narrow" w:cs="ArialMT"/>
          <w:i/>
          <w:iCs/>
          <w:color w:val="000000"/>
          <w:szCs w:val="22"/>
          <w:lang w:val="sk-SK"/>
        </w:rPr>
        <w:t>asného stavu:</w:t>
      </w:r>
    </w:p>
    <w:p w14:paraId="3EE60BC5"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Nesúlad s IDSK</w:t>
      </w:r>
    </w:p>
    <w:p w14:paraId="1A5E5D5C"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spätná väzba od používateľov služby,</w:t>
      </w:r>
    </w:p>
    <w:p w14:paraId="31304F44"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Chýbajúci monitoring pre optimalizáciu služby</w:t>
      </w:r>
    </w:p>
    <w:p w14:paraId="255DAA10"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Užívateľsky neprívetivý popis a návod na vybavenie služby</w:t>
      </w:r>
    </w:p>
    <w:p w14:paraId="1551F0CC" w14:textId="77777777" w:rsidR="007D077C" w:rsidRPr="007D077C" w:rsidRDefault="007D077C" w:rsidP="007D077C">
      <w:pPr>
        <w:numPr>
          <w:ilvl w:val="0"/>
          <w:numId w:val="12"/>
        </w:numPr>
        <w:autoSpaceDE w:val="0"/>
        <w:autoSpaceDN w:val="0"/>
        <w:adjustRightInd w:val="0"/>
        <w:jc w:val="both"/>
        <w:rPr>
          <w:rFonts w:ascii="Arial Narrow" w:hAnsi="Arial Narrow" w:cs="Arial"/>
          <w:color w:val="000000"/>
          <w:szCs w:val="22"/>
          <w:lang w:val="sk-SK"/>
        </w:rPr>
      </w:pPr>
      <w:r w:rsidRPr="007D077C">
        <w:rPr>
          <w:rFonts w:ascii="Arial Narrow" w:hAnsi="Arial Narrow" w:cs="Arial"/>
          <w:color w:val="000000"/>
          <w:szCs w:val="22"/>
          <w:lang w:val="sk-SK"/>
        </w:rPr>
        <w:t>Chýbajúca jazyková mutácia</w:t>
      </w:r>
    </w:p>
    <w:p w14:paraId="038F7271" w14:textId="77777777" w:rsidR="007D077C" w:rsidRPr="007D077C" w:rsidRDefault="007D077C" w:rsidP="007D077C">
      <w:p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Očakávané výstupy:</w:t>
      </w:r>
    </w:p>
    <w:p w14:paraId="31261299"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Realizácia zmien na používateľskom rozhraní služby pre podávanie žiadosti o zmenu registrácie autoškoly.</w:t>
      </w:r>
    </w:p>
    <w:p w14:paraId="1CA43E3E" w14:textId="77777777" w:rsidR="007D077C" w:rsidRPr="007D077C" w:rsidRDefault="007D077C" w:rsidP="007D077C">
      <w:pPr>
        <w:numPr>
          <w:ilvl w:val="0"/>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Zvýšenie prívetivosti:</w:t>
      </w:r>
    </w:p>
    <w:p w14:paraId="63F48F03"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szCs w:val="22"/>
          <w:lang w:val="sk-SK"/>
        </w:rPr>
      </w:pPr>
      <w:r w:rsidRPr="007D077C">
        <w:rPr>
          <w:rFonts w:ascii="Arial Narrow" w:eastAsia="Calibri" w:hAnsi="Arial Narrow" w:cs="ArialMT"/>
          <w:szCs w:val="22"/>
          <w:lang w:val="sk-SK"/>
        </w:rPr>
        <w:t>Zosúladenie používateľského rozhrania s jednotným dizajn manuálom elektronických služieb (metriky oblasti „použiteľnosť“)</w:t>
      </w:r>
    </w:p>
    <w:p w14:paraId="381F52A9" w14:textId="77777777" w:rsidR="007D077C" w:rsidRPr="007D077C" w:rsidRDefault="007D077C" w:rsidP="007D077C">
      <w:pPr>
        <w:numPr>
          <w:ilvl w:val="1"/>
          <w:numId w:val="12"/>
        </w:numPr>
        <w:autoSpaceDE w:val="0"/>
        <w:autoSpaceDN w:val="0"/>
        <w:adjustRightInd w:val="0"/>
        <w:jc w:val="both"/>
        <w:rPr>
          <w:rFonts w:ascii="Arial Narrow" w:eastAsia="Calibri" w:hAnsi="Arial Narrow" w:cs="ArialMT"/>
          <w:color w:val="000000"/>
          <w:szCs w:val="22"/>
          <w:lang w:val="sk-SK"/>
        </w:rPr>
      </w:pPr>
      <w:r w:rsidRPr="007D077C">
        <w:rPr>
          <w:rFonts w:ascii="Arial Narrow" w:eastAsia="Calibri" w:hAnsi="Arial Narrow" w:cs="ArialMT"/>
          <w:color w:val="000000"/>
          <w:szCs w:val="22"/>
          <w:lang w:val="sk-SK"/>
        </w:rPr>
        <w:t>Prístupnosť a inkluzívnosť.</w:t>
      </w:r>
    </w:p>
    <w:p w14:paraId="24B2FECE" w14:textId="77777777" w:rsidR="001F4FCD" w:rsidRPr="005E1DCD" w:rsidRDefault="001F4FCD" w:rsidP="007D077C">
      <w:pPr>
        <w:autoSpaceDE w:val="0"/>
        <w:autoSpaceDN w:val="0"/>
        <w:adjustRightInd w:val="0"/>
        <w:ind w:left="1440"/>
        <w:jc w:val="both"/>
        <w:rPr>
          <w:rFonts w:ascii="Arial Narrow" w:eastAsia="Calibri" w:hAnsi="Arial Narrow" w:cs="ArialMT"/>
          <w:color w:val="000000"/>
          <w:szCs w:val="22"/>
          <w:lang w:val="sk-SK" w:eastAsia="sk-SK"/>
        </w:rPr>
      </w:pPr>
    </w:p>
    <w:p w14:paraId="01E5DD69" w14:textId="77777777" w:rsidR="00455A8F" w:rsidRPr="00921E22" w:rsidRDefault="00455A8F" w:rsidP="00F257A6">
      <w:pPr>
        <w:autoSpaceDE w:val="0"/>
        <w:autoSpaceDN w:val="0"/>
        <w:adjustRightInd w:val="0"/>
        <w:jc w:val="both"/>
        <w:rPr>
          <w:rFonts w:ascii="Arial Narrow" w:eastAsia="Calibri" w:hAnsi="Arial Narrow" w:cs="ArialMT"/>
          <w:color w:val="000000"/>
          <w:sz w:val="15"/>
          <w:szCs w:val="15"/>
          <w:lang w:val="sk-SK" w:eastAsia="sk-SK"/>
        </w:rPr>
      </w:pPr>
    </w:p>
    <w:p w14:paraId="6A6BBDF0" w14:textId="77777777" w:rsidR="00455A8F" w:rsidRDefault="00455A8F" w:rsidP="00F257A6">
      <w:pPr>
        <w:autoSpaceDE w:val="0"/>
        <w:autoSpaceDN w:val="0"/>
        <w:adjustRightInd w:val="0"/>
        <w:jc w:val="both"/>
        <w:rPr>
          <w:rFonts w:ascii="Arial Narrow" w:eastAsia="Calibri" w:hAnsi="Arial Narrow" w:cs="ArialMT"/>
          <w:color w:val="000000"/>
          <w:szCs w:val="22"/>
          <w:u w:val="single"/>
          <w:lang w:val="sk-SK" w:eastAsia="sk-SK"/>
        </w:rPr>
      </w:pPr>
      <w:r w:rsidRPr="005E1DCD">
        <w:rPr>
          <w:rFonts w:ascii="Arial Narrow" w:eastAsia="Calibri" w:hAnsi="Arial Narrow" w:cs="ArialMT"/>
          <w:color w:val="000000"/>
          <w:szCs w:val="22"/>
          <w:u w:val="single"/>
          <w:lang w:val="sk-SK" w:eastAsia="sk-SK"/>
        </w:rPr>
        <w:t>Podaktivita 2.</w:t>
      </w:r>
      <w:r w:rsidR="007D26B8" w:rsidRPr="005E1DCD">
        <w:rPr>
          <w:rFonts w:ascii="Arial Narrow" w:eastAsia="Calibri" w:hAnsi="Arial Narrow" w:cs="ArialMT"/>
          <w:color w:val="000000"/>
          <w:szCs w:val="22"/>
          <w:u w:val="single"/>
          <w:lang w:val="sk-SK" w:eastAsia="sk-SK"/>
        </w:rPr>
        <w:t>2</w:t>
      </w:r>
      <w:r w:rsidRPr="005E1DCD">
        <w:rPr>
          <w:rFonts w:ascii="Arial Narrow" w:eastAsia="Calibri" w:hAnsi="Arial Narrow" w:cs="ArialMT"/>
          <w:color w:val="000000"/>
          <w:szCs w:val="22"/>
          <w:u w:val="single"/>
          <w:lang w:val="sk-SK" w:eastAsia="sk-SK"/>
        </w:rPr>
        <w:t xml:space="preserve"> Zlepšenia webových síd</w:t>
      </w:r>
      <w:r w:rsidR="005E1DCD">
        <w:rPr>
          <w:rFonts w:ascii="Arial Narrow" w:eastAsia="Calibri" w:hAnsi="Arial Narrow" w:cs="ArialMT"/>
          <w:color w:val="000000"/>
          <w:szCs w:val="22"/>
          <w:u w:val="single"/>
          <w:lang w:val="sk-SK" w:eastAsia="sk-SK"/>
        </w:rPr>
        <w:t>i</w:t>
      </w:r>
      <w:r w:rsidRPr="005E1DCD">
        <w:rPr>
          <w:rFonts w:ascii="Arial Narrow" w:eastAsia="Calibri" w:hAnsi="Arial Narrow" w:cs="ArialMT"/>
          <w:color w:val="000000"/>
          <w:szCs w:val="22"/>
          <w:u w:val="single"/>
          <w:lang w:val="sk-SK" w:eastAsia="sk-SK"/>
        </w:rPr>
        <w:t>el</w:t>
      </w:r>
    </w:p>
    <w:p w14:paraId="42629441" w14:textId="77777777" w:rsidR="005E1DCD" w:rsidRDefault="005E1DCD" w:rsidP="00F257A6">
      <w:pPr>
        <w:autoSpaceDE w:val="0"/>
        <w:autoSpaceDN w:val="0"/>
        <w:adjustRightInd w:val="0"/>
        <w:jc w:val="both"/>
        <w:rPr>
          <w:rFonts w:ascii="Arial Narrow" w:eastAsia="Calibri" w:hAnsi="Arial Narrow" w:cs="ArialMT"/>
          <w:color w:val="000000"/>
          <w:szCs w:val="22"/>
          <w:u w:val="single"/>
          <w:lang w:val="sk-SK" w:eastAsia="sk-SK"/>
        </w:rPr>
      </w:pPr>
    </w:p>
    <w:p w14:paraId="5ADE59F4" w14:textId="77777777" w:rsidR="007D077C" w:rsidRDefault="007D077C" w:rsidP="007D077C">
      <w:p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Účelom rieše</w:t>
      </w:r>
      <w:r>
        <w:rPr>
          <w:rFonts w:ascii="Arial Narrow" w:hAnsi="Arial Narrow" w:cs="Tahoma"/>
          <w:color w:val="000000"/>
          <w:szCs w:val="22"/>
        </w:rPr>
        <w:t>nia webového portálu je obstarať komerčné riešenie modulárneho</w:t>
      </w:r>
      <w:r w:rsidRPr="00921E22">
        <w:rPr>
          <w:rFonts w:ascii="Arial Narrow" w:hAnsi="Arial Narrow" w:cs="Tahoma"/>
          <w:color w:val="000000"/>
          <w:szCs w:val="22"/>
        </w:rPr>
        <w:t xml:space="preserve"> a otv</w:t>
      </w:r>
      <w:r>
        <w:rPr>
          <w:rFonts w:ascii="Arial Narrow" w:hAnsi="Arial Narrow" w:cs="Tahoma"/>
          <w:color w:val="000000"/>
          <w:szCs w:val="22"/>
        </w:rPr>
        <w:t>oreného redakčného</w:t>
      </w:r>
      <w:r w:rsidRPr="00921E22">
        <w:rPr>
          <w:rFonts w:ascii="Arial Narrow" w:hAnsi="Arial Narrow" w:cs="Tahoma"/>
          <w:color w:val="000000"/>
          <w:szCs w:val="22"/>
        </w:rPr>
        <w:t xml:space="preserve"> systém</w:t>
      </w:r>
      <w:r>
        <w:rPr>
          <w:rFonts w:ascii="Arial Narrow" w:hAnsi="Arial Narrow" w:cs="Tahoma"/>
          <w:color w:val="000000"/>
          <w:szCs w:val="22"/>
        </w:rPr>
        <w:t>u</w:t>
      </w:r>
      <w:r w:rsidRPr="00921E22">
        <w:rPr>
          <w:rFonts w:ascii="Arial Narrow" w:hAnsi="Arial Narrow" w:cs="Tahoma"/>
          <w:color w:val="000000"/>
          <w:szCs w:val="22"/>
        </w:rPr>
        <w:t>, ktorý zabezpečí ako atraktívnejší diz</w:t>
      </w:r>
      <w:r>
        <w:rPr>
          <w:rFonts w:ascii="Arial Narrow" w:hAnsi="Arial Narrow" w:cs="Tahoma"/>
          <w:color w:val="000000"/>
          <w:szCs w:val="22"/>
        </w:rPr>
        <w:t>ajn v súlade s ID-SK tak aj lepšiu prehľadnosť,</w:t>
      </w:r>
      <w:r w:rsidRPr="00921E22">
        <w:rPr>
          <w:rFonts w:ascii="Arial Narrow" w:hAnsi="Arial Narrow" w:cs="Tahoma"/>
          <w:color w:val="000000"/>
          <w:szCs w:val="22"/>
        </w:rPr>
        <w:t xml:space="preserve"> </w:t>
      </w:r>
      <w:r>
        <w:rPr>
          <w:rFonts w:ascii="Arial Narrow" w:hAnsi="Arial Narrow" w:cs="Tahoma"/>
          <w:color w:val="000000"/>
          <w:szCs w:val="22"/>
        </w:rPr>
        <w:t>naplnenie legislatívnych požiadaviek na prístupnosť, optimalizáciu webu pre zobrazenie na mobilných zariadeniach</w:t>
      </w:r>
      <w:r w:rsidRPr="00921E22">
        <w:rPr>
          <w:rFonts w:ascii="Arial Narrow" w:hAnsi="Arial Narrow" w:cs="Tahoma"/>
          <w:color w:val="000000"/>
          <w:szCs w:val="22"/>
        </w:rPr>
        <w:t xml:space="preserve">. </w:t>
      </w:r>
    </w:p>
    <w:p w14:paraId="1F2DC567" w14:textId="77777777" w:rsidR="007D077C" w:rsidRDefault="007D077C" w:rsidP="007D077C">
      <w:pPr>
        <w:tabs>
          <w:tab w:val="left" w:pos="851"/>
          <w:tab w:val="center" w:pos="3119"/>
        </w:tabs>
        <w:jc w:val="both"/>
        <w:rPr>
          <w:rFonts w:ascii="Arial Narrow" w:hAnsi="Arial Narrow" w:cs="Tahoma"/>
          <w:color w:val="000000"/>
          <w:szCs w:val="22"/>
        </w:rPr>
      </w:pPr>
      <w:r>
        <w:rPr>
          <w:rFonts w:ascii="Arial Narrow" w:hAnsi="Arial Narrow" w:cs="Tahoma"/>
          <w:color w:val="000000"/>
          <w:szCs w:val="22"/>
        </w:rPr>
        <w:lastRenderedPageBreak/>
        <w:t>Požadované funkcionality redakčného systému vyplynuli na základe konzultácie s hlavným administrátorom webového sídla (webmaster), ktorý má najväčší prehľad o súčasných možnostiach naplnenia legislatívnych požiadaviek a s obmedzeniami, ktoré súčasné riešenie disponuje ako z pohľadu naplnenia legislatívnych požiadaviek, tak aj z pohľadu užívateľskej prívetivosti, responzivity, monitoringu, SEO optimalizácie, logovania aktivít a prístupov, editácie, oprávnení, evidencie a vyhodnocovania štatistík a iných parametrov súvisiacich s možnosťami redakčného systému.</w:t>
      </w:r>
    </w:p>
    <w:p w14:paraId="39FAB924" w14:textId="77777777" w:rsidR="007D077C" w:rsidRDefault="007D077C" w:rsidP="007D077C">
      <w:pPr>
        <w:tabs>
          <w:tab w:val="left" w:pos="851"/>
          <w:tab w:val="center" w:pos="3119"/>
        </w:tabs>
        <w:jc w:val="both"/>
        <w:rPr>
          <w:rFonts w:ascii="Arial Narrow" w:hAnsi="Arial Narrow" w:cs="Tahoma"/>
          <w:color w:val="000000"/>
          <w:szCs w:val="22"/>
        </w:rPr>
      </w:pPr>
      <w:r>
        <w:rPr>
          <w:rFonts w:ascii="Arial Narrow" w:hAnsi="Arial Narrow" w:cs="Tahoma"/>
          <w:color w:val="000000"/>
          <w:szCs w:val="22"/>
        </w:rPr>
        <w:t xml:space="preserve">CMS bude primárne nasadený na webovom sídle </w:t>
      </w:r>
      <w:hyperlink r:id="rId15" w:history="1">
        <w:r w:rsidRPr="004A34BF">
          <w:rPr>
            <w:rStyle w:val="Hypertextovprepojenie"/>
            <w:rFonts w:ascii="Arial Narrow" w:hAnsi="Arial Narrow" w:cs="Tahoma"/>
            <w:szCs w:val="22"/>
          </w:rPr>
          <w:t>www.mindop.sk</w:t>
        </w:r>
      </w:hyperlink>
      <w:r>
        <w:rPr>
          <w:rFonts w:ascii="Arial Narrow" w:hAnsi="Arial Narrow" w:cs="Tahoma"/>
          <w:color w:val="000000"/>
          <w:szCs w:val="22"/>
        </w:rPr>
        <w:t xml:space="preserve">, avšak v rámci realizácie DV plánujeme pod webové sídlo </w:t>
      </w:r>
      <w:hyperlink r:id="rId16" w:history="1">
        <w:r w:rsidRPr="004A34BF">
          <w:rPr>
            <w:rStyle w:val="Hypertextovprepojenie"/>
            <w:rFonts w:ascii="Arial Narrow" w:hAnsi="Arial Narrow" w:cs="Tahoma"/>
            <w:szCs w:val="22"/>
          </w:rPr>
          <w:t>www.mindop.sk</w:t>
        </w:r>
      </w:hyperlink>
      <w:r>
        <w:rPr>
          <w:rFonts w:ascii="Arial Narrow" w:hAnsi="Arial Narrow" w:cs="Tahoma"/>
          <w:color w:val="000000"/>
          <w:szCs w:val="22"/>
        </w:rPr>
        <w:t xml:space="preserve"> umiestniť webové sídlo </w:t>
      </w:r>
      <w:hyperlink r:id="rId17" w:history="1">
        <w:r w:rsidRPr="004A34BF">
          <w:rPr>
            <w:rStyle w:val="Hypertextovprepojenie"/>
            <w:rFonts w:ascii="Arial Narrow" w:hAnsi="Arial Narrow" w:cs="Tahoma"/>
            <w:szCs w:val="22"/>
          </w:rPr>
          <w:t>www.becep.sk</w:t>
        </w:r>
      </w:hyperlink>
      <w:r>
        <w:rPr>
          <w:rFonts w:ascii="Arial Narrow" w:hAnsi="Arial Narrow" w:cs="Tahoma"/>
          <w:color w:val="000000"/>
          <w:szCs w:val="22"/>
        </w:rPr>
        <w:t xml:space="preserve"> buď priamo, alebo prostredníctvom prelinkovania. V rámci realizácie „Plánu obnovy a odolnosti“ máme ohlásené požiadavky od vecných gestorov viacerých agend na vznik nových webových sídiel, ktoré plánujeme realizovať prostredníctvom UX tímu, a ktoré v rámci optimalizácie a zjednodušenia správy nad jednotlivými webovými sídlami plánujeme umiestniť ako podstránky hlavného webového sídla organizácie www.mindop.sk.  </w:t>
      </w:r>
    </w:p>
    <w:p w14:paraId="629D60CF" w14:textId="77777777" w:rsidR="007D077C" w:rsidRPr="00921E22" w:rsidRDefault="007D077C" w:rsidP="007D077C">
      <w:p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Redakčný systém by mal spĺňať nasledujúce požiadavky:</w:t>
      </w:r>
    </w:p>
    <w:p w14:paraId="4A97D105"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Implementovaný v slovenskom jazyku. V súlade s platnými právnymi predpismi Slovenskej republiky a Európskej únie, a to najmä so zákonom 275/2006 Z.z. o informačných systémoch verejnej správy a o zmene a doplnení niektorých zákonov</w:t>
      </w:r>
      <w:r>
        <w:rPr>
          <w:rFonts w:ascii="Arial Narrow" w:hAnsi="Arial Narrow" w:cs="Tahoma"/>
          <w:color w:val="000000"/>
          <w:szCs w:val="22"/>
        </w:rPr>
        <w:t xml:space="preserve"> </w:t>
      </w:r>
      <w:r w:rsidRPr="00921E22">
        <w:rPr>
          <w:rFonts w:ascii="Arial Narrow" w:hAnsi="Arial Narrow" w:cs="Tahoma"/>
          <w:color w:val="000000"/>
          <w:szCs w:val="22"/>
        </w:rPr>
        <w:t>a výnosom 55/2014 Z.z. Výnos Ministerstva financií Slovenskej republiky o štandardoch pre informačné systémy verejnej správy.</w:t>
      </w:r>
    </w:p>
    <w:p w14:paraId="3D3A9544"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Súlad s nariadením EÚ o ochrane fyzických osôb a ich osobných údajov (GDPR - General Data Protection Regulation). Súlad so štandardami W3C XHTML2.</w:t>
      </w:r>
    </w:p>
    <w:p w14:paraId="0B7D337D"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BlindFriendly - štandardy prístupnosti.</w:t>
      </w:r>
    </w:p>
    <w:p w14:paraId="5D2CF775"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Responzívny web - automaticky sa prispôsobí zariadeniu, na ktorom je zobrazený (PC, tablet, smartphone) s možnosťou prepnutia do plnej verzie stránky.</w:t>
      </w:r>
    </w:p>
    <w:p w14:paraId="211E346C"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SEO optimalizácia a kompatibilita s najpoužívanejšími aktuálnymi webovými prehliadačmi (IE - vrátane IE Edge, Mozilla Firefox, Google Chrome, Opera, Safari).</w:t>
      </w:r>
    </w:p>
    <w:p w14:paraId="1ECDE2D0"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Slovenská a Anglická mutácia.</w:t>
      </w:r>
    </w:p>
    <w:p w14:paraId="5B82F54A"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Logovanie prístupov do redakčného systému. Vyhľadávanie a filtrovanie nad logmi v rámci dodaného redakčného systému.</w:t>
      </w:r>
    </w:p>
    <w:p w14:paraId="4A090CC5"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Editácia navigácie, menu, kategórií a obsahu. Nastavenie automatického zverejnenia/deaktivácie kategórie/článku/dokumentu, či má byť uverejnená v novinkách, na titulnej stránke.</w:t>
      </w:r>
    </w:p>
    <w:p w14:paraId="583BC931"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Archív zmien (obsahu, kategórií, vložených dokumentov) Možnosť vrátiť sa k predchádzajúcej verzii, logovanie zmien.</w:t>
      </w:r>
    </w:p>
    <w:p w14:paraId="08A23EA9"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Filtrovanie zmien v položkách, napríklad.: podľa typu zmeny (kategória, obsah, moduly), autora, rozsah dátumov a podobne. Možnosť zobrazenia zmien pred ich odpublikovaním.</w:t>
      </w:r>
    </w:p>
    <w:p w14:paraId="534A9569"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Funkcionalita Manažér súborov (samostatne ako modul alebo pod konkrétnou kategóriou) - vkladanie,</w:t>
      </w:r>
    </w:p>
    <w:p w14:paraId="6F52C9F0" w14:textId="77777777" w:rsidR="007D077C" w:rsidRPr="00921E22" w:rsidRDefault="007D077C" w:rsidP="007D077C">
      <w:pPr>
        <w:tabs>
          <w:tab w:val="left" w:pos="851"/>
          <w:tab w:val="center" w:pos="3119"/>
        </w:tabs>
        <w:ind w:left="1068"/>
        <w:jc w:val="both"/>
        <w:rPr>
          <w:rFonts w:ascii="Arial Narrow" w:hAnsi="Arial Narrow" w:cs="Tahoma"/>
          <w:color w:val="000000"/>
          <w:szCs w:val="22"/>
        </w:rPr>
      </w:pPr>
      <w:r w:rsidRPr="00921E22">
        <w:rPr>
          <w:rFonts w:ascii="Arial Narrow" w:hAnsi="Arial Narrow" w:cs="Tahoma"/>
          <w:color w:val="000000"/>
          <w:szCs w:val="22"/>
        </w:rPr>
        <w:t>editovanie, mazanie viacerých súborov naraz. Vytvorenie, kopírovanie, editovanie a mazanie priečinkov;</w:t>
      </w:r>
    </w:p>
    <w:p w14:paraId="5619F280"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Nastavenie oprávnení do jednotlivých priečinkov (na čítanie, mazanie, editáciu); </w:t>
      </w:r>
    </w:p>
    <w:p w14:paraId="3C78EB25"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Pridanie hypertextového odkazu;</w:t>
      </w:r>
    </w:p>
    <w:p w14:paraId="05E1D1B2"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Automatické pridanie obrázkov k identifikovaniu externého dokumentu, v prípade ak nie je definovaný, možnosť vybrať ľubovoľný obrázok (napr. pdf súbor, jpg súbor a podobne);</w:t>
      </w:r>
    </w:p>
    <w:p w14:paraId="433658AE"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Možnosť vkladať a zverejňovať súbory väčšie ako 1GB; </w:t>
      </w:r>
    </w:p>
    <w:p w14:paraId="16F4DBD6"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Možnosť nastavenia obmedzenia veľkosti vkladania súborov adminom pre ostat. redaktorov; </w:t>
      </w:r>
    </w:p>
    <w:p w14:paraId="4AA2654D"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Evidencia počtu zobrazení dokumentov za účelom štatistiky;</w:t>
      </w:r>
    </w:p>
    <w:p w14:paraId="53151C87"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WYSIVYG editor - Vytvorenie a editácia obsahu, textov, vkladanie objektov (obrázky, tabuľky), modulov, hypertextových odkazov;</w:t>
      </w:r>
    </w:p>
    <w:p w14:paraId="6BF453E9"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Sledovanie odkazov v rámci CMS, ak bude na stránku/obrázok/dokument odkaz;</w:t>
      </w:r>
    </w:p>
    <w:p w14:paraId="17440EED"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CMS upozorní kde je naň odkaz vytvorený a v prípade požiadavky vymazania bude používateľ upozornený na odkaz, ktorý na ňu odkazuje) – nástroj na kontrolu hypertextových odkazov a ich platnosti;</w:t>
      </w:r>
    </w:p>
    <w:p w14:paraId="28FD688D"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Evidencia štatistiky - počet návštev; počet unikátnych návštevníkov; priemerný čas strávený na stránke; pomer a počet nových a vracajúcich sa návštevníkov; pôvod návštevníkov (krajina);</w:t>
      </w:r>
    </w:p>
    <w:p w14:paraId="1CA0A385" w14:textId="77777777" w:rsidR="007D077C" w:rsidRPr="00050E13" w:rsidRDefault="007D077C" w:rsidP="007D077C">
      <w:pPr>
        <w:pStyle w:val="Odsekzoznamu"/>
        <w:numPr>
          <w:ilvl w:val="0"/>
          <w:numId w:val="8"/>
        </w:numPr>
        <w:autoSpaceDE w:val="0"/>
        <w:autoSpaceDN w:val="0"/>
        <w:adjustRightInd w:val="0"/>
        <w:jc w:val="both"/>
        <w:rPr>
          <w:rFonts w:ascii="Arial Narrow" w:eastAsia="Calibri" w:hAnsi="Arial Narrow" w:cs="ArialMT"/>
          <w:color w:val="000000"/>
          <w:szCs w:val="22"/>
          <w:u w:val="single"/>
        </w:rPr>
      </w:pPr>
      <w:r w:rsidRPr="00050E13">
        <w:rPr>
          <w:rFonts w:ascii="Arial Narrow" w:hAnsi="Arial Narrow" w:cs="Tahoma"/>
          <w:color w:val="000000"/>
          <w:szCs w:val="22"/>
        </w:rPr>
        <w:t>Zoradenie konkrétnych kategórií podľa návštevnosti. RSS - publikovanie vybraných článkov vo formáte RSS</w:t>
      </w:r>
    </w:p>
    <w:p w14:paraId="59ADE4EE" w14:textId="77777777" w:rsidR="007D077C" w:rsidRDefault="007D077C" w:rsidP="007D077C">
      <w:pPr>
        <w:autoSpaceDE w:val="0"/>
        <w:autoSpaceDN w:val="0"/>
        <w:adjustRightInd w:val="0"/>
        <w:jc w:val="both"/>
        <w:rPr>
          <w:rFonts w:ascii="Arial Narrow" w:eastAsia="Calibri" w:hAnsi="Arial Narrow" w:cs="ArialMT"/>
          <w:color w:val="000000"/>
          <w:szCs w:val="22"/>
          <w:u w:val="single"/>
        </w:rPr>
      </w:pPr>
    </w:p>
    <w:p w14:paraId="7F346077" w14:textId="77777777" w:rsidR="007D077C" w:rsidRPr="00921E22" w:rsidRDefault="007D077C" w:rsidP="007D077C">
      <w:p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Správa rolí a oprávnení v CMS:</w:t>
      </w:r>
    </w:p>
    <w:p w14:paraId="1765A58D" w14:textId="77777777" w:rsidR="007D077C" w:rsidRPr="00921E22" w:rsidRDefault="007D077C" w:rsidP="007D077C">
      <w:p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lastRenderedPageBreak/>
        <w:t>Administrátor:</w:t>
      </w:r>
    </w:p>
    <w:p w14:paraId="318CD07D"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"hlavný" správca cms. </w:t>
      </w:r>
    </w:p>
    <w:p w14:paraId="02272315"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Komplexná správa portálu; </w:t>
      </w:r>
    </w:p>
    <w:p w14:paraId="32797DAC"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Oprávnenie vytvárať/upravovať/mazať navigáciu/kategórie/obsah/dokumentov na rôznych úrovniach; </w:t>
      </w:r>
    </w:p>
    <w:p w14:paraId="79D70D4B"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Oprávnenie upravovať štruktúru zobrazenia</w:t>
      </w:r>
    </w:p>
    <w:p w14:paraId="4A25F6F9"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Pridávanie modulov, bannerov; </w:t>
      </w:r>
    </w:p>
    <w:p w14:paraId="2D808AB2" w14:textId="77777777" w:rsidR="007D077C" w:rsidRPr="00921E22" w:rsidRDefault="007D077C" w:rsidP="007D077C">
      <w:pPr>
        <w:numPr>
          <w:ilvl w:val="0"/>
          <w:numId w:val="8"/>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Spravuje role a oprávnenia nad celým cms (správa používateľských kont).</w:t>
      </w:r>
    </w:p>
    <w:p w14:paraId="37559925" w14:textId="77777777" w:rsidR="007D077C" w:rsidRPr="00921E22" w:rsidRDefault="007D077C" w:rsidP="007D077C">
      <w:p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Redaktor sekcie:</w:t>
      </w:r>
    </w:p>
    <w:p w14:paraId="69E0E90B" w14:textId="77777777" w:rsidR="007D077C" w:rsidRPr="00921E22" w:rsidRDefault="007D077C" w:rsidP="007D077C">
      <w:pPr>
        <w:numPr>
          <w:ilvl w:val="0"/>
          <w:numId w:val="11"/>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Oklieštené oprávnenie ako administrátor, </w:t>
      </w:r>
    </w:p>
    <w:p w14:paraId="74594B92" w14:textId="77777777" w:rsidR="007D077C" w:rsidRPr="00921E22" w:rsidRDefault="007D077C" w:rsidP="007D077C">
      <w:pPr>
        <w:numPr>
          <w:ilvl w:val="0"/>
          <w:numId w:val="11"/>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Len v určitých špecifikovaných častiach/kategóriách, </w:t>
      </w:r>
    </w:p>
    <w:p w14:paraId="20B5148E" w14:textId="77777777" w:rsidR="007D077C" w:rsidRPr="00921E22" w:rsidRDefault="007D077C" w:rsidP="007D077C">
      <w:pPr>
        <w:numPr>
          <w:ilvl w:val="0"/>
          <w:numId w:val="11"/>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Len v rámci pridelených oprávnení do konkrétnych modulov, kategórií a podobne;</w:t>
      </w:r>
    </w:p>
    <w:p w14:paraId="5DE25072" w14:textId="77777777" w:rsidR="007D077C" w:rsidRPr="00921E22" w:rsidRDefault="007D077C" w:rsidP="007D077C">
      <w:pPr>
        <w:numPr>
          <w:ilvl w:val="0"/>
          <w:numId w:val="11"/>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Spravuje role a oprávnenia len nad definovanými kategóriami, modulmi.</w:t>
      </w:r>
    </w:p>
    <w:p w14:paraId="4E34FC7B" w14:textId="77777777" w:rsidR="007D077C" w:rsidRPr="00921E22" w:rsidRDefault="007D077C" w:rsidP="007D077C">
      <w:p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Bežný redaktor:</w:t>
      </w:r>
    </w:p>
    <w:p w14:paraId="61C6D712" w14:textId="77777777" w:rsidR="007D077C" w:rsidRPr="00921E22" w:rsidRDefault="007D077C" w:rsidP="007D077C">
      <w:pPr>
        <w:numPr>
          <w:ilvl w:val="0"/>
          <w:numId w:val="11"/>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 xml:space="preserve">Oprávnenie vytvárať/upravovať/ mazať kategórie obsah; </w:t>
      </w:r>
    </w:p>
    <w:p w14:paraId="2435A5F5" w14:textId="77777777" w:rsidR="007D077C" w:rsidRPr="00921E22" w:rsidRDefault="007D077C" w:rsidP="007D077C">
      <w:pPr>
        <w:numPr>
          <w:ilvl w:val="0"/>
          <w:numId w:val="11"/>
        </w:numPr>
        <w:tabs>
          <w:tab w:val="left" w:pos="851"/>
          <w:tab w:val="center" w:pos="3119"/>
        </w:tabs>
        <w:jc w:val="both"/>
        <w:rPr>
          <w:rFonts w:ascii="Arial Narrow" w:hAnsi="Arial Narrow" w:cs="Tahoma"/>
          <w:color w:val="000000"/>
          <w:szCs w:val="22"/>
        </w:rPr>
      </w:pPr>
      <w:r w:rsidRPr="00921E22">
        <w:rPr>
          <w:rFonts w:ascii="Arial Narrow" w:hAnsi="Arial Narrow" w:cs="Tahoma"/>
          <w:color w:val="000000"/>
          <w:szCs w:val="22"/>
        </w:rPr>
        <w:t>Práca s pridelenými modulmi</w:t>
      </w:r>
    </w:p>
    <w:p w14:paraId="392C685E" w14:textId="77777777" w:rsidR="0029680E" w:rsidRDefault="007D077C" w:rsidP="00F257A6">
      <w:pPr>
        <w:autoSpaceDE w:val="0"/>
        <w:autoSpaceDN w:val="0"/>
        <w:adjustRightInd w:val="0"/>
        <w:jc w:val="both"/>
        <w:rPr>
          <w:rFonts w:ascii="Arial Narrow" w:eastAsia="Calibri" w:hAnsi="Arial Narrow" w:cs="ArialMT"/>
          <w:color w:val="000000"/>
          <w:szCs w:val="22"/>
          <w:u w:val="single"/>
          <w:lang w:val="sk-SK" w:eastAsia="sk-SK"/>
        </w:rPr>
      </w:pPr>
      <w:r w:rsidRPr="007D077C">
        <w:rPr>
          <w:rFonts w:ascii="Arial Narrow" w:eastAsia="Calibri" w:hAnsi="Arial Narrow" w:cs="ArialMT"/>
          <w:noProof/>
          <w:color w:val="000000"/>
          <w:szCs w:val="22"/>
          <w:u w:val="single"/>
          <w:lang w:val="sk-SK" w:eastAsia="sk-SK"/>
        </w:rPr>
        <w:pict w14:anchorId="24633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6" o:spid="_x0000_i1025" type="#_x0000_t75" style="width:453.6pt;height:444.6pt;visibility:visible">
            <v:imagedata r:id="rId18" o:title=""/>
          </v:shape>
        </w:pict>
      </w:r>
    </w:p>
    <w:p w14:paraId="77ACB91C" w14:textId="77777777" w:rsidR="007D077C" w:rsidRPr="005E1DCD" w:rsidRDefault="007D077C" w:rsidP="00F257A6">
      <w:pPr>
        <w:autoSpaceDE w:val="0"/>
        <w:autoSpaceDN w:val="0"/>
        <w:adjustRightInd w:val="0"/>
        <w:jc w:val="both"/>
        <w:rPr>
          <w:rFonts w:ascii="Arial Narrow" w:eastAsia="Calibri" w:hAnsi="Arial Narrow" w:cs="ArialMT"/>
          <w:color w:val="000000"/>
          <w:szCs w:val="22"/>
          <w:u w:val="single"/>
          <w:lang w:val="sk-SK" w:eastAsia="sk-SK"/>
        </w:rPr>
      </w:pPr>
    </w:p>
    <w:p w14:paraId="384654A5" w14:textId="77777777" w:rsidR="00220399" w:rsidRDefault="00220399" w:rsidP="002F69B3">
      <w:pPr>
        <w:autoSpaceDE w:val="0"/>
        <w:autoSpaceDN w:val="0"/>
        <w:adjustRightInd w:val="0"/>
        <w:jc w:val="both"/>
        <w:rPr>
          <w:rFonts w:ascii="Arial Narrow" w:eastAsia="Calibri" w:hAnsi="Arial Narrow" w:cs="ArialMT"/>
          <w:b/>
          <w:bCs/>
          <w:color w:val="000000"/>
          <w:szCs w:val="22"/>
          <w:lang w:val="sk-SK"/>
        </w:rPr>
      </w:pPr>
      <w:r w:rsidRPr="00220399">
        <w:rPr>
          <w:rFonts w:ascii="Arial Narrow" w:eastAsia="Calibri" w:hAnsi="Arial Narrow" w:cs="ArialMT"/>
          <w:b/>
          <w:bCs/>
          <w:color w:val="000000"/>
          <w:szCs w:val="22"/>
          <w:lang w:val="sk-SK"/>
        </w:rPr>
        <w:t xml:space="preserve">Publikovanie informácií o činnosti Ministerstva dopravy a výstavby SR - ks_336326 (webové sídlo </w:t>
      </w:r>
      <w:hyperlink r:id="rId19" w:history="1">
        <w:r w:rsidRPr="003B0AB2">
          <w:rPr>
            <w:rStyle w:val="Hypertextovprepojenie"/>
            <w:rFonts w:ascii="Arial Narrow" w:eastAsia="Calibri" w:hAnsi="Arial Narrow" w:cs="ArialMT"/>
            <w:b/>
            <w:bCs/>
            <w:szCs w:val="22"/>
            <w:lang w:val="sk-SK"/>
          </w:rPr>
          <w:t>www.mindop.sk</w:t>
        </w:r>
      </w:hyperlink>
      <w:r w:rsidRPr="00220399">
        <w:rPr>
          <w:rFonts w:ascii="Arial Narrow" w:eastAsia="Calibri" w:hAnsi="Arial Narrow" w:cs="ArialMT"/>
          <w:b/>
          <w:bCs/>
          <w:color w:val="000000"/>
          <w:szCs w:val="22"/>
          <w:lang w:val="sk-SK"/>
        </w:rPr>
        <w:t>)</w:t>
      </w:r>
    </w:p>
    <w:p w14:paraId="7D29FFF3" w14:textId="77777777" w:rsidR="002F69B3" w:rsidRPr="002F69B3" w:rsidRDefault="002F69B3" w:rsidP="002F69B3">
      <w:p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b/>
          <w:color w:val="000000"/>
          <w:szCs w:val="22"/>
          <w:lang w:val="sk-SK"/>
        </w:rPr>
        <w:t>Používateľ koncovej služby:</w:t>
      </w:r>
      <w:r w:rsidRPr="002F69B3">
        <w:rPr>
          <w:rFonts w:ascii="Arial Narrow" w:eastAsia="Calibri" w:hAnsi="Arial Narrow" w:cs="ArialMT"/>
          <w:color w:val="000000"/>
          <w:szCs w:val="22"/>
          <w:lang w:val="sk-SK"/>
        </w:rPr>
        <w:t xml:space="preserve"> občan (G2C), inštitúcia verejnej správy (G2G), podnikateľ (G2B)</w:t>
      </w:r>
    </w:p>
    <w:p w14:paraId="4F4D0E74" w14:textId="77777777" w:rsidR="002F69B3" w:rsidRPr="002F69B3" w:rsidRDefault="002F69B3" w:rsidP="002F69B3">
      <w:pPr>
        <w:autoSpaceDE w:val="0"/>
        <w:autoSpaceDN w:val="0"/>
        <w:adjustRightInd w:val="0"/>
        <w:jc w:val="both"/>
        <w:rPr>
          <w:rFonts w:ascii="Arial Narrow" w:eastAsia="Calibri" w:hAnsi="Arial Narrow" w:cs="ArialMT"/>
          <w:color w:val="000000"/>
          <w:szCs w:val="22"/>
          <w:lang w:val="sk-SK"/>
        </w:rPr>
      </w:pPr>
    </w:p>
    <w:p w14:paraId="5A3057AC" w14:textId="77777777" w:rsidR="00220399" w:rsidRPr="00220399"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t>Webové sídlo tvorí základnú platformu pre publikovanie výstupov z agendových informačných systémov, poskytuje autorizované a overené informácie o činnosti MDV SR. Poskytované informácie vo veľkej miere prispievajú k informovaniu verejnosti o činnosti MDV SR.</w:t>
      </w:r>
    </w:p>
    <w:p w14:paraId="0BA05208" w14:textId="77777777" w:rsidR="00220399" w:rsidRPr="00220399"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t>Webové sídlo www.mindop.sk je postavené na redakčnom systéme Romboid. Na základe konzultácie a požiadavky zo strany administrátora (webmaster) je potrebné obstarať nové komerčné riešenie modulárneho a otvoreného redakčného systému, ktorý zabezpečí ako atraktívnejší dizajn v súlade s ID-SK tak aj lepšiu prehľadnosť, naplnenie legislatívnych požiadaviek na prístupnosť, optimalizáciu webu pre zobrazenie na mobilných zariadeniach. Vykonanie zmenových požiadaviek a úprav súčasného redakčného systému by bolo z pohľadu nákladov nerentabilné. www.mindop.sk plánujeme využiť ako centrálny informačný bod pre občana, podnikateľské subjekty čo organizácie tretieho sektora na informovanie verejnosti ohľadom aktivít vykonávaných a plánovaných v rámci rezortu. Pod hlavnú doménu plánujeme umiestniť už existujúce webové sídla ako je www.becep.sk, tak aj tie, ktoré vyplynú z požiadaviek vecných gestorov. Už v súčasnosti evidujeme niekoľko požiadaviek na vytvorenie nových webových sídel spojených s realizáciou „Plánu obnovy a odolnosti“. Od vyššie uvedených krokov očakávame zvýšenie návštevnosti webového sídla, zosúladenie „podvesených“ webových sídel so štandardmi a legislatívou, zavedenie manažmentu spätnej väzby, jej monitorovanie, vyhodnocovanie a na základe výsledkov optimalizáciu jednotlivých častí webového sídla, SEO optimalizáciu a iné parametre, ktoré pomôžu k lepšej orientácii na webe a zvýšia spokojnosť s používaním webového sídla. Obstaraním a nasadením nového redakčného systému očakávame decentralizáciu rolí a oprávnení redaktorov. V rámci súčasného riešenia je správa rolí a oprávnení obmedzená z pohľadu možností redakčného systému, z pohľadu užívateľskej „neprívetivosti“ redakčného systému pre redaktorov, čoho dôsledkom je, že značnú časť obsahu publikuje na web práve webmaster. Navrhované riešenie je vytvorenie minimálne troch úrovní rolí (hlavný administrátor – webmaster, redaktor sekcie a redaktor) s pridelenými oprávneniami. Výsledkom tohto kroku bude rýchlejšia publikácia obsahu pre verejnosť, možnosť kontroly zhora, odbremenenie webmastra od publikácie obsahu a jeho zameranie na iné aktivity súvisiace s prevádzkou a rozvojom webového sídla.</w:t>
      </w:r>
    </w:p>
    <w:p w14:paraId="2077A9A4" w14:textId="77777777" w:rsidR="002F69B3"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t>V rámci webového sídla ako hlavného informačného miesta pre informovanie verejnosti v rámci rezortu bol realizovaný prieskum spokojnosti. MDV SR zverejnilo informáciu o prieskume na svojom webovom sídle a na facebookovej stránke MDV SR. Výsledok prieskumu spokojnosti je na úrovni 3,56.</w:t>
      </w:r>
    </w:p>
    <w:p w14:paraId="29B3BCEA" w14:textId="77777777" w:rsidR="00220399" w:rsidRPr="002F69B3" w:rsidRDefault="00220399" w:rsidP="00220399">
      <w:pPr>
        <w:autoSpaceDE w:val="0"/>
        <w:autoSpaceDN w:val="0"/>
        <w:adjustRightInd w:val="0"/>
        <w:jc w:val="both"/>
        <w:rPr>
          <w:rFonts w:ascii="Arial Narrow" w:eastAsia="Calibri" w:hAnsi="Arial Narrow" w:cs="ArialMT"/>
          <w:color w:val="000000"/>
          <w:szCs w:val="22"/>
          <w:lang w:val="sk-SK"/>
        </w:rPr>
      </w:pPr>
    </w:p>
    <w:p w14:paraId="6F6329A8" w14:textId="77777777" w:rsidR="002F69B3" w:rsidRPr="002F69B3" w:rsidRDefault="002F69B3" w:rsidP="002F69B3">
      <w:pPr>
        <w:autoSpaceDE w:val="0"/>
        <w:autoSpaceDN w:val="0"/>
        <w:adjustRightInd w:val="0"/>
        <w:jc w:val="both"/>
        <w:rPr>
          <w:rFonts w:ascii="Arial Narrow" w:eastAsia="Calibri" w:hAnsi="Arial Narrow" w:cs="ArialMT"/>
          <w:i/>
          <w:iCs/>
          <w:color w:val="000000"/>
          <w:szCs w:val="22"/>
          <w:lang w:val="sk-SK"/>
        </w:rPr>
      </w:pPr>
      <w:r w:rsidRPr="002F69B3">
        <w:rPr>
          <w:rFonts w:ascii="Arial Narrow" w:eastAsia="Calibri" w:hAnsi="Arial Narrow" w:cs="ArialMT"/>
          <w:i/>
          <w:iCs/>
          <w:color w:val="000000"/>
          <w:szCs w:val="22"/>
          <w:lang w:val="sk-SK"/>
        </w:rPr>
        <w:t>O</w:t>
      </w:r>
      <w:r w:rsidRPr="002F69B3">
        <w:rPr>
          <w:rFonts w:ascii="Arial Narrow" w:eastAsia="Calibri" w:hAnsi="Arial Narrow" w:cs="Arial"/>
          <w:i/>
          <w:iCs/>
          <w:color w:val="000000"/>
          <w:szCs w:val="22"/>
          <w:lang w:val="sk-SK"/>
        </w:rPr>
        <w:t>č</w:t>
      </w:r>
      <w:r w:rsidRPr="002F69B3">
        <w:rPr>
          <w:rFonts w:ascii="Arial Narrow" w:eastAsia="Calibri" w:hAnsi="Arial Narrow" w:cs="ArialMT"/>
          <w:i/>
          <w:iCs/>
          <w:color w:val="000000"/>
          <w:szCs w:val="22"/>
          <w:lang w:val="sk-SK"/>
        </w:rPr>
        <w:t>akávané výstupy:</w:t>
      </w:r>
    </w:p>
    <w:p w14:paraId="4A420B44"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Obsahová analýza portálu – súčasný stav a návrh novej obsahovej štruktúry</w:t>
      </w:r>
    </w:p>
    <w:p w14:paraId="62B705A5"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SEO analýza a SEO stratégia</w:t>
      </w:r>
    </w:p>
    <w:p w14:paraId="226071E5"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Analýza User Centre Design</w:t>
      </w:r>
    </w:p>
    <w:p w14:paraId="68FE27B2"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UX obrazovky pre všetky sekcie/podstránky portálu</w:t>
      </w:r>
    </w:p>
    <w:p w14:paraId="7945B8C5"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Úprava obsahu portálu v súlade so štandardami webovej prístupnosti</w:t>
      </w:r>
    </w:p>
    <w:p w14:paraId="02CE46FF"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Zvýšenie prívetivosti:</w:t>
      </w:r>
    </w:p>
    <w:p w14:paraId="3E8647A1"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Zosúladenie používateľského rozhrania webového sídla s jednotným dizajn manuálom elektronických služieb (metriky oblasti „použiteľnosť“).</w:t>
      </w:r>
    </w:p>
    <w:p w14:paraId="4076BEA9"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Vytvorenie responzívneho rozhrania, použitie aj na mobilnom zariadení (metriky oblasti „mobilita“)</w:t>
      </w:r>
    </w:p>
    <w:p w14:paraId="267D3BB4"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Zosúladenie so štandardami prístupnosti (metriky oblasti „inkluzívnosť“)</w:t>
      </w:r>
    </w:p>
    <w:p w14:paraId="2D6827DB"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Zvýšenie spokojnosti:</w:t>
      </w:r>
    </w:p>
    <w:p w14:paraId="0FCDD0A2"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Vytvorenie podstránky Prieskum spokojnosti. Na podstránke bude používateľovi ponúknutá možnosť vyplnenia dotazníka spokojnosti s obsahom stránky. Prieskum spokojnosti bude prepojený na komponent spätná väzba.</w:t>
      </w:r>
    </w:p>
    <w:p w14:paraId="65C982AF" w14:textId="77777777" w:rsidR="00455A8F" w:rsidRPr="002F69B3" w:rsidRDefault="00455A8F" w:rsidP="00F257A6">
      <w:pPr>
        <w:autoSpaceDE w:val="0"/>
        <w:autoSpaceDN w:val="0"/>
        <w:adjustRightInd w:val="0"/>
        <w:jc w:val="both"/>
        <w:rPr>
          <w:rFonts w:ascii="Arial Narrow" w:eastAsia="Calibri" w:hAnsi="Arial Narrow" w:cs="ArialMT"/>
          <w:color w:val="000000"/>
          <w:szCs w:val="22"/>
          <w:lang w:val="sk-SK" w:eastAsia="sk-SK"/>
        </w:rPr>
      </w:pPr>
    </w:p>
    <w:p w14:paraId="7EA75760" w14:textId="77777777" w:rsidR="00220399" w:rsidRDefault="00220399" w:rsidP="002F69B3">
      <w:pPr>
        <w:autoSpaceDE w:val="0"/>
        <w:autoSpaceDN w:val="0"/>
        <w:adjustRightInd w:val="0"/>
        <w:jc w:val="both"/>
        <w:rPr>
          <w:rFonts w:ascii="Arial Narrow" w:eastAsia="Calibri" w:hAnsi="Arial Narrow" w:cs="ArialMT"/>
          <w:b/>
          <w:bCs/>
          <w:color w:val="000000"/>
          <w:szCs w:val="22"/>
          <w:lang w:val="sk-SK"/>
        </w:rPr>
      </w:pPr>
      <w:r w:rsidRPr="00220399">
        <w:rPr>
          <w:rFonts w:ascii="Arial Narrow" w:eastAsia="Calibri" w:hAnsi="Arial Narrow" w:cs="ArialMT"/>
          <w:b/>
          <w:bCs/>
          <w:color w:val="000000"/>
          <w:szCs w:val="22"/>
          <w:lang w:val="sk-SK"/>
        </w:rPr>
        <w:t xml:space="preserve">Publikovanie informácií o stave a zjazdnosti cestných komunikácií - sluzba_egov_7439 (webové sídlo </w:t>
      </w:r>
      <w:hyperlink r:id="rId20" w:history="1">
        <w:r w:rsidRPr="003B0AB2">
          <w:rPr>
            <w:rStyle w:val="Hypertextovprepojenie"/>
            <w:rFonts w:ascii="Arial Narrow" w:eastAsia="Calibri" w:hAnsi="Arial Narrow" w:cs="ArialMT"/>
            <w:b/>
            <w:bCs/>
            <w:szCs w:val="22"/>
            <w:lang w:val="sk-SK"/>
          </w:rPr>
          <w:t>www.odoprave.info</w:t>
        </w:r>
      </w:hyperlink>
      <w:r w:rsidRPr="00220399">
        <w:rPr>
          <w:rFonts w:ascii="Arial Narrow" w:eastAsia="Calibri" w:hAnsi="Arial Narrow" w:cs="ArialMT"/>
          <w:b/>
          <w:bCs/>
          <w:color w:val="000000"/>
          <w:szCs w:val="22"/>
          <w:lang w:val="sk-SK"/>
        </w:rPr>
        <w:t>)</w:t>
      </w:r>
    </w:p>
    <w:p w14:paraId="74CFFBFA" w14:textId="77777777" w:rsidR="002F69B3" w:rsidRPr="002F69B3" w:rsidRDefault="002F69B3" w:rsidP="002F69B3">
      <w:p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b/>
          <w:color w:val="000000"/>
          <w:szCs w:val="22"/>
          <w:lang w:val="sk-SK"/>
        </w:rPr>
        <w:t>Používateľ koncovej služby</w:t>
      </w:r>
      <w:r w:rsidRPr="002F69B3">
        <w:rPr>
          <w:rFonts w:ascii="Arial Narrow" w:eastAsia="Calibri" w:hAnsi="Arial Narrow" w:cs="ArialMT"/>
          <w:color w:val="000000"/>
          <w:szCs w:val="22"/>
          <w:lang w:val="sk-SK"/>
        </w:rPr>
        <w:t>: občan (G2C), inštitúcia verejnej správy (G2G), podnikateľ (G2B)</w:t>
      </w:r>
    </w:p>
    <w:p w14:paraId="6A029AA2" w14:textId="77777777" w:rsidR="00220399" w:rsidRPr="00220399"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t>Portál o doprave.info poskytuje na jednom mieste komplexné informácie o aktuálnej situácii v rámci SR, ako i o službách týkajúcich sa dopravy. Bežný užívateľ i odborná verejnosť sa dozvie o dopravnej situácii, najmä o obmedzeniach v cestnej doprave, dopravných nehodách a jazdných podmienkach. Prispievatelia môžu prostredníctvom portálu nahlasovať dopravné udalosti. Všetky takto nahlásené informácie týkajúce sa dopravy spracuje operátor NDIC.  Poskytované informácie prispievajú k informovaniu verejnosti o činnosti MDV SR.</w:t>
      </w:r>
    </w:p>
    <w:p w14:paraId="00F31997" w14:textId="77777777" w:rsidR="00220399" w:rsidRPr="00220399"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lastRenderedPageBreak/>
        <w:t>Webové sídlo www.odoprave.info je frontendovou časťou informačného systému NSDI. Vzhľadom na existenciu prevádzkovej zmluvy s externým dodávateľom služieb sú možnosti optimalizácie webového sídla obmedzené. Našim cieľom je užšia komunikácia a spolupráca s poskytovateľom služieb pri správe webového sídla, na čo plánujeme využiť kapacity expertného tímu. Úlohou expertného tímu bude získanie prístupov do CMS, získanie know-how, nastavenie manažmentu spätnej väzby, zosúladenie webu s požiadavkami na prístupnosť a s ID-SK, vytvorenie, resp. optimalizácia responzivity a iné. V prípade ukončenia prevádzkovej zmluvy je cieľom prevzatie správy webového sídla priamo pod MDV SR, čím dôjde k úspore nákladov.</w:t>
      </w:r>
    </w:p>
    <w:p w14:paraId="09295614" w14:textId="77777777" w:rsidR="00220399"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t>Súčasťou IS NSDI je aj mobilná aplikácia „O doprave“. Naším cieľom je hodnotenie spokojnosti s mobilnou aplikáciou a vyhodnocovanie spätnej väzby, realizácia obsahovej analýzy mobilnej aplikácie a návrh novej obsahovej štruktúry aplikácie, analýzy súčasného stavu hierarchie obsahu a zákazníckych ciest a ich optimalizácia.</w:t>
      </w:r>
    </w:p>
    <w:p w14:paraId="11D7F4CB" w14:textId="77777777" w:rsidR="001B1C78" w:rsidRPr="00220399" w:rsidRDefault="001B1C78" w:rsidP="00220399">
      <w:pPr>
        <w:autoSpaceDE w:val="0"/>
        <w:autoSpaceDN w:val="0"/>
        <w:adjustRightInd w:val="0"/>
        <w:jc w:val="both"/>
        <w:rPr>
          <w:rFonts w:ascii="Arial Narrow" w:eastAsia="Calibri" w:hAnsi="Arial Narrow" w:cs="ArialMT"/>
          <w:color w:val="000000"/>
          <w:szCs w:val="22"/>
          <w:lang w:val="sk-SK"/>
        </w:rPr>
      </w:pPr>
      <w:r w:rsidRPr="001B1C78">
        <w:rPr>
          <w:rFonts w:ascii="Arial Narrow" w:eastAsia="Calibri" w:hAnsi="Arial Narrow" w:cs="ArialMT"/>
          <w:color w:val="000000"/>
          <w:szCs w:val="22"/>
          <w:lang w:val="sk-SK"/>
        </w:rPr>
        <w:t>Súčasťou IS NSDI je aj mobilná aplikácia „O doprave“. Naším cieľom je hodnotenie spokojnosti s mobilnou aplikáciou a vyhodnocovanie spätnej väzby, realizácia obsahovej analýzy mobilnej aplikácie a návrh novej obsahovej štruktúry aplikácie, analýzy súčasného stavu hierarchie obsahu a zákazníckych ciest a ich optimalizácia.</w:t>
      </w:r>
    </w:p>
    <w:p w14:paraId="24D6BF37" w14:textId="77777777" w:rsidR="00220399" w:rsidRDefault="00220399" w:rsidP="00220399">
      <w:pPr>
        <w:autoSpaceDE w:val="0"/>
        <w:autoSpaceDN w:val="0"/>
        <w:adjustRightInd w:val="0"/>
        <w:jc w:val="both"/>
        <w:rPr>
          <w:rFonts w:ascii="Arial Narrow" w:eastAsia="Calibri" w:hAnsi="Arial Narrow" w:cs="ArialMT"/>
          <w:color w:val="000000"/>
          <w:szCs w:val="22"/>
          <w:lang w:val="sk-SK"/>
        </w:rPr>
      </w:pPr>
      <w:r w:rsidRPr="00220399">
        <w:rPr>
          <w:rFonts w:ascii="Arial Narrow" w:eastAsia="Calibri" w:hAnsi="Arial Narrow" w:cs="ArialMT"/>
          <w:color w:val="000000"/>
          <w:szCs w:val="22"/>
          <w:lang w:val="sk-SK"/>
        </w:rPr>
        <w:t>Prieskum spokojnosti s webovým sídlom je realizovaný.</w:t>
      </w:r>
    </w:p>
    <w:p w14:paraId="5D726A4C" w14:textId="77777777" w:rsidR="002F69B3" w:rsidRPr="002F69B3" w:rsidRDefault="002F69B3" w:rsidP="00220399">
      <w:pPr>
        <w:autoSpaceDE w:val="0"/>
        <w:autoSpaceDN w:val="0"/>
        <w:adjustRightInd w:val="0"/>
        <w:jc w:val="both"/>
        <w:rPr>
          <w:rFonts w:ascii="Arial Narrow" w:eastAsia="Calibri" w:hAnsi="Arial Narrow" w:cs="ArialMT"/>
          <w:i/>
          <w:iCs/>
          <w:color w:val="000000"/>
          <w:szCs w:val="22"/>
          <w:lang w:val="sk-SK"/>
        </w:rPr>
      </w:pPr>
      <w:r w:rsidRPr="002F69B3">
        <w:rPr>
          <w:rFonts w:ascii="Arial Narrow" w:eastAsia="Calibri" w:hAnsi="Arial Narrow" w:cs="ArialMT"/>
          <w:i/>
          <w:iCs/>
          <w:color w:val="000000"/>
          <w:szCs w:val="22"/>
          <w:lang w:val="sk-SK"/>
        </w:rPr>
        <w:t>O</w:t>
      </w:r>
      <w:r w:rsidRPr="002F69B3">
        <w:rPr>
          <w:rFonts w:ascii="Arial Narrow" w:eastAsia="Calibri" w:hAnsi="Arial Narrow" w:cs="Arial"/>
          <w:i/>
          <w:iCs/>
          <w:color w:val="000000"/>
          <w:szCs w:val="22"/>
          <w:lang w:val="sk-SK"/>
        </w:rPr>
        <w:t>č</w:t>
      </w:r>
      <w:r w:rsidRPr="002F69B3">
        <w:rPr>
          <w:rFonts w:ascii="Arial Narrow" w:eastAsia="Calibri" w:hAnsi="Arial Narrow" w:cs="ArialMT"/>
          <w:i/>
          <w:iCs/>
          <w:color w:val="000000"/>
          <w:szCs w:val="22"/>
          <w:lang w:val="sk-SK"/>
        </w:rPr>
        <w:t>akávané výstupy:</w:t>
      </w:r>
    </w:p>
    <w:p w14:paraId="0964C87B"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Obsahová analýza portálu – súčasný stav a návrh novej obsahovej štruktúry</w:t>
      </w:r>
    </w:p>
    <w:p w14:paraId="7A6BD0D3"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SEO analýza a SEO stratégia</w:t>
      </w:r>
    </w:p>
    <w:p w14:paraId="15372D0F"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Analýza User Centre Design</w:t>
      </w:r>
    </w:p>
    <w:p w14:paraId="00C85C6A"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UX obrazovky pre všetky sekcie/podstránky portálu</w:t>
      </w:r>
    </w:p>
    <w:p w14:paraId="218DF852"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Úprava obsahu portálu v súlade so štandardami webovej prístupnosti</w:t>
      </w:r>
    </w:p>
    <w:p w14:paraId="5E7C22E7"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Zvýšenie prívetivosti:</w:t>
      </w:r>
    </w:p>
    <w:p w14:paraId="5B53D756"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Zosúladenie používateľského rozhrania webového sídla s jednotným dizajn manuálom elektronických služieb (metriky oblasti „použiteľnosť“).</w:t>
      </w:r>
    </w:p>
    <w:p w14:paraId="3A78F77A"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Vytvorenie responzívneho rozhrania, použitie aj na mobilnom zariadení (metriky oblasti „mobilita“)</w:t>
      </w:r>
    </w:p>
    <w:p w14:paraId="4DBAD91D"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Zosúladenie so štandardami prístupnosti (metriky oblasti „inkluzívnosť“)</w:t>
      </w:r>
    </w:p>
    <w:p w14:paraId="1428068E" w14:textId="77777777" w:rsidR="002F69B3" w:rsidRPr="002F69B3" w:rsidRDefault="002F69B3" w:rsidP="002F69B3">
      <w:pPr>
        <w:numPr>
          <w:ilvl w:val="0"/>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Zvýšenie spokojnosti:</w:t>
      </w:r>
    </w:p>
    <w:p w14:paraId="5E9020F8"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Vytvorenie podstránky Prieskum spokojnosti. Na podstránke bude používateľovi ponúknutá možnosť vyplnenia dotazníka spokojnosti s obsahom stránky. Prieskum spokojnosti bude prepojený na komponent spätná väzba.</w:t>
      </w:r>
    </w:p>
    <w:p w14:paraId="5A4DAA73" w14:textId="77777777" w:rsidR="00455A8F" w:rsidRPr="002F69B3" w:rsidRDefault="00455A8F" w:rsidP="00F257A6">
      <w:pPr>
        <w:autoSpaceDE w:val="0"/>
        <w:autoSpaceDN w:val="0"/>
        <w:adjustRightInd w:val="0"/>
        <w:jc w:val="both"/>
        <w:rPr>
          <w:rFonts w:ascii="Arial Narrow" w:eastAsia="Calibri" w:hAnsi="Arial Narrow" w:cs="ArialMT"/>
          <w:color w:val="000000"/>
          <w:szCs w:val="22"/>
          <w:lang w:val="sk-SK" w:eastAsia="sk-SK"/>
        </w:rPr>
      </w:pPr>
    </w:p>
    <w:p w14:paraId="7090EE3E" w14:textId="77777777" w:rsidR="001B1C78" w:rsidRDefault="001B1C78" w:rsidP="002F69B3">
      <w:pPr>
        <w:autoSpaceDE w:val="0"/>
        <w:autoSpaceDN w:val="0"/>
        <w:adjustRightInd w:val="0"/>
        <w:jc w:val="both"/>
        <w:rPr>
          <w:rFonts w:ascii="Arial Narrow" w:eastAsia="Calibri" w:hAnsi="Arial Narrow" w:cs="ArialMT"/>
          <w:b/>
          <w:bCs/>
          <w:color w:val="000000"/>
          <w:szCs w:val="22"/>
          <w:lang w:val="sk-SK"/>
        </w:rPr>
      </w:pPr>
      <w:r w:rsidRPr="001B1C78">
        <w:rPr>
          <w:rFonts w:ascii="Arial Narrow" w:eastAsia="Calibri" w:hAnsi="Arial Narrow" w:cs="ArialMT"/>
          <w:b/>
          <w:bCs/>
          <w:color w:val="000000"/>
          <w:szCs w:val="22"/>
          <w:lang w:val="sk-SK"/>
        </w:rPr>
        <w:t xml:space="preserve">Jednotný informačný systém v cestnej doprave - webové sídlo - ks_348639 (webové sídlo </w:t>
      </w:r>
      <w:hyperlink r:id="rId21" w:history="1">
        <w:r w:rsidRPr="003B0AB2">
          <w:rPr>
            <w:rStyle w:val="Hypertextovprepojenie"/>
            <w:rFonts w:ascii="Arial Narrow" w:eastAsia="Calibri" w:hAnsi="Arial Narrow" w:cs="ArialMT"/>
            <w:b/>
            <w:bCs/>
            <w:szCs w:val="22"/>
            <w:lang w:val="sk-SK"/>
          </w:rPr>
          <w:t>www.jiscd.sk</w:t>
        </w:r>
      </w:hyperlink>
      <w:r w:rsidRPr="001B1C78">
        <w:rPr>
          <w:rFonts w:ascii="Arial Narrow" w:eastAsia="Calibri" w:hAnsi="Arial Narrow" w:cs="ArialMT"/>
          <w:b/>
          <w:bCs/>
          <w:color w:val="000000"/>
          <w:szCs w:val="22"/>
          <w:lang w:val="sk-SK"/>
        </w:rPr>
        <w:t>)</w:t>
      </w:r>
    </w:p>
    <w:p w14:paraId="0310B305" w14:textId="77777777" w:rsidR="002F69B3" w:rsidRPr="002F69B3" w:rsidRDefault="002F69B3" w:rsidP="002F69B3">
      <w:pPr>
        <w:autoSpaceDE w:val="0"/>
        <w:autoSpaceDN w:val="0"/>
        <w:adjustRightInd w:val="0"/>
        <w:jc w:val="both"/>
        <w:rPr>
          <w:rFonts w:ascii="Arial Narrow" w:eastAsia="Calibri" w:hAnsi="Arial Narrow" w:cs="ArialMT"/>
          <w:color w:val="000000"/>
          <w:szCs w:val="22"/>
          <w:lang w:val="sk-SK"/>
        </w:rPr>
      </w:pPr>
      <w:r w:rsidRPr="001B1C78">
        <w:rPr>
          <w:rFonts w:ascii="Arial Narrow" w:eastAsia="Calibri" w:hAnsi="Arial Narrow" w:cs="ArialMT"/>
          <w:b/>
          <w:color w:val="000000"/>
          <w:szCs w:val="22"/>
          <w:lang w:val="sk-SK"/>
        </w:rPr>
        <w:t>Používateľ koncovej služby</w:t>
      </w:r>
      <w:r w:rsidRPr="002F69B3">
        <w:rPr>
          <w:rFonts w:ascii="Arial Narrow" w:eastAsia="Calibri" w:hAnsi="Arial Narrow" w:cs="ArialMT"/>
          <w:color w:val="000000"/>
          <w:szCs w:val="22"/>
          <w:lang w:val="sk-SK"/>
        </w:rPr>
        <w:t>: občan (G2C), inštitúcia verejnej správy (G2G), podnikateľ (G2B)</w:t>
      </w:r>
    </w:p>
    <w:p w14:paraId="32B068E9" w14:textId="77777777" w:rsidR="002F69B3" w:rsidRPr="002F69B3" w:rsidRDefault="002F69B3" w:rsidP="002F69B3">
      <w:pPr>
        <w:pStyle w:val="bodytext"/>
        <w:shd w:val="clear" w:color="auto" w:fill="FFFFFF"/>
        <w:jc w:val="both"/>
        <w:rPr>
          <w:rFonts w:ascii="Arial Narrow" w:hAnsi="Arial Narrow" w:cs="Tahoma"/>
          <w:color w:val="000000"/>
          <w:sz w:val="22"/>
          <w:szCs w:val="22"/>
          <w:lang w:eastAsia="en-US"/>
        </w:rPr>
      </w:pPr>
      <w:r w:rsidRPr="002F69B3">
        <w:rPr>
          <w:rFonts w:ascii="Arial Narrow" w:hAnsi="Arial Narrow" w:cs="Tahoma"/>
          <w:color w:val="000000"/>
          <w:sz w:val="22"/>
          <w:szCs w:val="22"/>
          <w:lang w:eastAsia="en-US"/>
        </w:rPr>
        <w:t xml:space="preserve">Tento portál predstavuje verejne dostupnú časť systému JISCD-ESD, komplexného informačného systému, ktorý zabezpečuje efektívne riadenie, evidenciu a kontrolu výkonu štátnej správy na úseku dopravy, konkrétne v oblasti správy autoškôl, v oblasti správy technických služieb a v oblasti riadenia odborných spôsobilostí v cestnej doprave. </w:t>
      </w:r>
    </w:p>
    <w:p w14:paraId="34B57EED" w14:textId="77777777" w:rsidR="002F69B3" w:rsidRPr="002F69B3" w:rsidRDefault="002F69B3" w:rsidP="002F69B3">
      <w:pPr>
        <w:pStyle w:val="bodytext"/>
        <w:shd w:val="clear" w:color="auto" w:fill="FFFFFF"/>
        <w:jc w:val="both"/>
        <w:rPr>
          <w:rFonts w:ascii="Arial Narrow" w:hAnsi="Arial Narrow" w:cs="Tahoma"/>
          <w:color w:val="000000"/>
          <w:sz w:val="22"/>
          <w:szCs w:val="22"/>
          <w:lang w:eastAsia="en-US"/>
        </w:rPr>
      </w:pPr>
      <w:r w:rsidRPr="002F69B3">
        <w:rPr>
          <w:rFonts w:ascii="Arial Narrow" w:hAnsi="Arial Narrow" w:cs="Tahoma"/>
          <w:color w:val="000000"/>
          <w:sz w:val="22"/>
          <w:szCs w:val="22"/>
          <w:lang w:eastAsia="en-US"/>
        </w:rPr>
        <w:t xml:space="preserve">Občan, odborná verejnosť a ostatné zainteresované subjekty môžu prostredníctvom portálu a jeho elektronických formulárov pristupovať k digitálnym službám, ktoré im umožňujú využiť internetovú komunikáciu na vybavovanie agendy. </w:t>
      </w:r>
    </w:p>
    <w:p w14:paraId="31D31122" w14:textId="77777777" w:rsidR="002F69B3" w:rsidRPr="002F69B3" w:rsidRDefault="002F69B3" w:rsidP="002F69B3">
      <w:pPr>
        <w:pStyle w:val="bodytext"/>
        <w:shd w:val="clear" w:color="auto" w:fill="FFFFFF"/>
        <w:jc w:val="both"/>
        <w:rPr>
          <w:rFonts w:ascii="Arial Narrow" w:hAnsi="Arial Narrow" w:cs="Tahoma"/>
          <w:color w:val="000000"/>
          <w:sz w:val="22"/>
          <w:szCs w:val="22"/>
          <w:lang w:eastAsia="en-US"/>
        </w:rPr>
      </w:pPr>
      <w:r w:rsidRPr="002F69B3">
        <w:rPr>
          <w:rFonts w:ascii="Arial Narrow" w:hAnsi="Arial Narrow" w:cs="Tahoma"/>
          <w:color w:val="000000"/>
          <w:sz w:val="22"/>
          <w:szCs w:val="22"/>
          <w:lang w:eastAsia="en-US"/>
        </w:rPr>
        <w:t xml:space="preserve">Portál je zameraný na informovanie a navigáciu občana v rôznych životných situáciách týkajúcich sa dopravy a prevádzky vozidiel na pozemných komunikáciách. Sprístupňuje služby digitálnej autoškoly, digitálneho vzdelávacieho, certifikačného systému v doprave a integrovaných technických služieb, ako aj súvisiace zoznamy a registre. </w:t>
      </w:r>
    </w:p>
    <w:p w14:paraId="09450053" w14:textId="77777777" w:rsidR="002F69B3" w:rsidRPr="002F69B3" w:rsidRDefault="002F69B3" w:rsidP="002F69B3">
      <w:pPr>
        <w:pStyle w:val="bodytext"/>
        <w:shd w:val="clear" w:color="auto" w:fill="FFFFFF"/>
        <w:jc w:val="both"/>
        <w:rPr>
          <w:rFonts w:ascii="Arial Narrow" w:hAnsi="Arial Narrow" w:cs="Tahoma"/>
          <w:color w:val="000000"/>
          <w:sz w:val="22"/>
          <w:szCs w:val="22"/>
          <w:lang w:eastAsia="en-US"/>
        </w:rPr>
      </w:pPr>
      <w:r w:rsidRPr="002F69B3">
        <w:rPr>
          <w:rFonts w:ascii="Arial Narrow" w:hAnsi="Arial Narrow" w:cs="Tahoma"/>
          <w:color w:val="000000"/>
          <w:sz w:val="22"/>
          <w:szCs w:val="22"/>
          <w:lang w:eastAsia="en-US"/>
        </w:rPr>
        <w:t xml:space="preserve">Súčasťou portálu sú elektronické podania a notifikácie, pre komunikáciu občana s príslušnými inštitúciami digitálnou formou. </w:t>
      </w:r>
    </w:p>
    <w:p w14:paraId="372A21C1" w14:textId="77777777" w:rsidR="002F69B3" w:rsidRPr="002F69B3" w:rsidRDefault="002F69B3" w:rsidP="002F69B3">
      <w:pPr>
        <w:autoSpaceDE w:val="0"/>
        <w:autoSpaceDN w:val="0"/>
        <w:adjustRightInd w:val="0"/>
        <w:jc w:val="both"/>
        <w:rPr>
          <w:rFonts w:ascii="Arial Narrow" w:eastAsia="Calibri" w:hAnsi="Arial Narrow" w:cs="ArialMT"/>
          <w:color w:val="000000"/>
          <w:szCs w:val="22"/>
          <w:lang w:val="sk-SK"/>
        </w:rPr>
      </w:pPr>
      <w:r w:rsidRPr="002F69B3">
        <w:rPr>
          <w:rFonts w:ascii="Arial Narrow" w:eastAsia="Calibri" w:hAnsi="Arial Narrow" w:cs="ArialMT"/>
          <w:color w:val="000000"/>
          <w:szCs w:val="22"/>
          <w:lang w:val="sk-SK"/>
        </w:rPr>
        <w:t xml:space="preserve">Webové sídlo www.jiscd.sk je frontendovou časťou informačného systému JISCD. Vzhľadom na existenciu prevádzkovej zmluvy s externým dodávateľom služieb sú možnosti optimalizácie webového sídla obmedzené. Našim cieľom je užšia komunikácia a spolupráca s poskytovateľom služieb pri správe webového sídla, na čo plánujeme využiť kapacity expertného tímu. Úlohou expertného tímu bude získanie prístupov do CMS, získanie know-how, nastavenie manažmentu spätnej väzby, zosúladenie webu s požiadavkami na prístupnosť a s ID-SK, </w:t>
      </w:r>
      <w:r w:rsidRPr="002F69B3">
        <w:rPr>
          <w:rFonts w:ascii="Arial Narrow" w:eastAsia="Calibri" w:hAnsi="Arial Narrow" w:cs="ArialMT"/>
          <w:color w:val="000000"/>
          <w:szCs w:val="22"/>
          <w:lang w:val="sk-SK"/>
        </w:rPr>
        <w:lastRenderedPageBreak/>
        <w:t>vytvorenie, resp. optimalizácia responzivity a iné. V prípade ukončenia prevádzkovej zmluvy je cieľom prevzatie správy webového sídla pod priamo pod MDV SR, čím dôjde k úspore nákladov.</w:t>
      </w:r>
    </w:p>
    <w:p w14:paraId="665DCC64" w14:textId="77777777" w:rsidR="002F69B3" w:rsidRPr="002F69B3" w:rsidRDefault="001B1C78" w:rsidP="002F69B3">
      <w:pPr>
        <w:autoSpaceDE w:val="0"/>
        <w:autoSpaceDN w:val="0"/>
        <w:adjustRightInd w:val="0"/>
        <w:jc w:val="both"/>
        <w:rPr>
          <w:rFonts w:ascii="Arial Narrow" w:eastAsia="Calibri" w:hAnsi="Arial Narrow" w:cs="ArialMT"/>
          <w:color w:val="000000"/>
          <w:szCs w:val="22"/>
          <w:lang w:val="sk-SK"/>
        </w:rPr>
      </w:pPr>
      <w:r w:rsidRPr="001B1C78">
        <w:rPr>
          <w:rFonts w:ascii="Arial Narrow" w:eastAsia="Calibri" w:hAnsi="Arial Narrow" w:cs="ArialMT"/>
          <w:color w:val="000000"/>
          <w:szCs w:val="22"/>
          <w:lang w:val="sk-SK"/>
        </w:rPr>
        <w:t>Prieskum spokojnosti s webovým sídlom je realizovaný.</w:t>
      </w:r>
    </w:p>
    <w:p w14:paraId="37770C05" w14:textId="77777777" w:rsidR="002F69B3" w:rsidRPr="002F69B3" w:rsidRDefault="002F69B3" w:rsidP="002F69B3">
      <w:pPr>
        <w:pStyle w:val="bodytext"/>
        <w:shd w:val="clear" w:color="auto" w:fill="FFFFFF"/>
        <w:jc w:val="both"/>
        <w:rPr>
          <w:rFonts w:ascii="Arial Narrow" w:hAnsi="Arial Narrow" w:cs="Tahoma"/>
          <w:color w:val="000000"/>
          <w:sz w:val="22"/>
          <w:szCs w:val="22"/>
          <w:lang w:eastAsia="en-US"/>
        </w:rPr>
      </w:pPr>
    </w:p>
    <w:p w14:paraId="6D14E0AC" w14:textId="77777777" w:rsidR="002F69B3" w:rsidRPr="002F69B3" w:rsidRDefault="002F69B3" w:rsidP="002F69B3">
      <w:pPr>
        <w:autoSpaceDE w:val="0"/>
        <w:autoSpaceDN w:val="0"/>
        <w:adjustRightInd w:val="0"/>
        <w:jc w:val="both"/>
        <w:rPr>
          <w:rFonts w:ascii="Arial Narrow" w:eastAsia="Calibri" w:hAnsi="Arial Narrow" w:cs="ArialMT"/>
          <w:i/>
          <w:iCs/>
          <w:color w:val="000000"/>
          <w:szCs w:val="22"/>
          <w:lang w:val="sk-SK"/>
        </w:rPr>
      </w:pPr>
      <w:r w:rsidRPr="002F69B3">
        <w:rPr>
          <w:rFonts w:ascii="Arial Narrow" w:eastAsia="Calibri" w:hAnsi="Arial Narrow" w:cs="ArialMT"/>
          <w:i/>
          <w:iCs/>
          <w:color w:val="000000"/>
          <w:szCs w:val="22"/>
          <w:lang w:val="sk-SK"/>
        </w:rPr>
        <w:t>O</w:t>
      </w:r>
      <w:r w:rsidRPr="002F69B3">
        <w:rPr>
          <w:rFonts w:ascii="Arial Narrow" w:eastAsia="Calibri" w:hAnsi="Arial Narrow" w:cs="Arial"/>
          <w:i/>
          <w:iCs/>
          <w:color w:val="000000"/>
          <w:szCs w:val="22"/>
          <w:lang w:val="sk-SK"/>
        </w:rPr>
        <w:t>č</w:t>
      </w:r>
      <w:r w:rsidRPr="002F69B3">
        <w:rPr>
          <w:rFonts w:ascii="Arial Narrow" w:eastAsia="Calibri" w:hAnsi="Arial Narrow" w:cs="ArialMT"/>
          <w:i/>
          <w:iCs/>
          <w:color w:val="000000"/>
          <w:szCs w:val="22"/>
          <w:lang w:val="sk-SK"/>
        </w:rPr>
        <w:t>akávané výstupy:</w:t>
      </w:r>
    </w:p>
    <w:p w14:paraId="54FC23EA"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Obsahová analýza portálu – súčasný stav a návrh novej obsahovej štruktúry</w:t>
      </w:r>
    </w:p>
    <w:p w14:paraId="67FAA48B"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SEO analýza a SEO stratégia</w:t>
      </w:r>
    </w:p>
    <w:p w14:paraId="15874EDA"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Analýza User Centre Design</w:t>
      </w:r>
    </w:p>
    <w:p w14:paraId="02E8B952"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UX obrazovky pre všetky sekcie/podstránky portálu</w:t>
      </w:r>
    </w:p>
    <w:p w14:paraId="351A3424"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Úprava obsahu portálu v súlade so štandardami webovej prístupnosti</w:t>
      </w:r>
    </w:p>
    <w:p w14:paraId="494F0925"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Zvýšenie prívetivosti:</w:t>
      </w:r>
    </w:p>
    <w:p w14:paraId="781EA688" w14:textId="77777777" w:rsidR="002F69B3" w:rsidRPr="002F69B3" w:rsidRDefault="002F69B3" w:rsidP="002F69B3">
      <w:pPr>
        <w:numPr>
          <w:ilvl w:val="1"/>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Zosúladenie používateľského rozhrania webového sídla s jednotným dizajn manuálom elektronických služieb (metriky oblasti „použiteľnosť“).</w:t>
      </w:r>
    </w:p>
    <w:p w14:paraId="4AE7A44B" w14:textId="77777777" w:rsidR="002F69B3" w:rsidRPr="002F69B3" w:rsidRDefault="002F69B3" w:rsidP="002F69B3">
      <w:pPr>
        <w:numPr>
          <w:ilvl w:val="1"/>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Vytvorenie responzívneho rozhrania, použitie aj na mobilnom zariadení (metriky oblasti „mobilita“)</w:t>
      </w:r>
    </w:p>
    <w:p w14:paraId="3396B8DF" w14:textId="77777777" w:rsidR="002F69B3" w:rsidRPr="002F69B3" w:rsidRDefault="002F69B3" w:rsidP="002F69B3">
      <w:pPr>
        <w:numPr>
          <w:ilvl w:val="1"/>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Zosúladenie so štandardami prístupnosti (metriky oblasti „inkluzívnosť“)</w:t>
      </w:r>
    </w:p>
    <w:p w14:paraId="383F24DE" w14:textId="77777777" w:rsidR="002F69B3" w:rsidRPr="002F69B3" w:rsidRDefault="002F69B3" w:rsidP="002F69B3">
      <w:pPr>
        <w:numPr>
          <w:ilvl w:val="0"/>
          <w:numId w:val="12"/>
        </w:numPr>
        <w:autoSpaceDE w:val="0"/>
        <w:autoSpaceDN w:val="0"/>
        <w:adjustRightInd w:val="0"/>
        <w:jc w:val="both"/>
        <w:rPr>
          <w:rFonts w:ascii="Arial Narrow" w:hAnsi="Arial Narrow" w:cs="Tahoma"/>
          <w:color w:val="000000"/>
          <w:szCs w:val="22"/>
          <w:lang w:val="sk-SK"/>
        </w:rPr>
      </w:pPr>
      <w:r w:rsidRPr="002F69B3">
        <w:rPr>
          <w:rFonts w:ascii="Arial Narrow" w:hAnsi="Arial Narrow" w:cs="Tahoma"/>
          <w:color w:val="000000"/>
          <w:szCs w:val="22"/>
          <w:lang w:val="sk-SK"/>
        </w:rPr>
        <w:t>Zvýšenie spokojnosti:</w:t>
      </w:r>
    </w:p>
    <w:p w14:paraId="69763B07" w14:textId="77777777" w:rsidR="002F69B3" w:rsidRPr="002F69B3" w:rsidRDefault="002F69B3" w:rsidP="002F69B3">
      <w:pPr>
        <w:numPr>
          <w:ilvl w:val="1"/>
          <w:numId w:val="12"/>
        </w:numPr>
        <w:autoSpaceDE w:val="0"/>
        <w:autoSpaceDN w:val="0"/>
        <w:adjustRightInd w:val="0"/>
        <w:jc w:val="both"/>
        <w:rPr>
          <w:rFonts w:ascii="Arial Narrow" w:eastAsia="Calibri" w:hAnsi="Arial Narrow" w:cs="ArialMT"/>
          <w:color w:val="000000"/>
          <w:szCs w:val="22"/>
          <w:lang w:val="sk-SK"/>
        </w:rPr>
      </w:pPr>
      <w:r w:rsidRPr="002F69B3">
        <w:rPr>
          <w:rFonts w:ascii="Arial Narrow" w:hAnsi="Arial Narrow" w:cs="Tahoma"/>
          <w:color w:val="000000"/>
          <w:szCs w:val="22"/>
          <w:lang w:val="sk-SK"/>
        </w:rPr>
        <w:t>Vytvorenie podstránky Prieskum spokojnosti. Na podstránke bude používateľovi ponúknutá možnosť vyplnenia dotazníka spokojnosti s obsahom stránky. Prieskum spokojnosti bude prepojený na komponent spätná väzba</w:t>
      </w:r>
      <w:r w:rsidRPr="002F69B3">
        <w:rPr>
          <w:rFonts w:ascii="Arial Narrow" w:eastAsia="Calibri" w:hAnsi="Arial Narrow" w:cs="ArialMT"/>
          <w:color w:val="000000"/>
          <w:szCs w:val="22"/>
          <w:lang w:val="sk-SK"/>
        </w:rPr>
        <w:t>.</w:t>
      </w:r>
    </w:p>
    <w:p w14:paraId="77C36856" w14:textId="77777777" w:rsidR="00455A8F" w:rsidRPr="005E1DCD" w:rsidRDefault="00455A8F" w:rsidP="00F257A6">
      <w:pPr>
        <w:autoSpaceDE w:val="0"/>
        <w:autoSpaceDN w:val="0"/>
        <w:adjustRightInd w:val="0"/>
        <w:jc w:val="both"/>
        <w:rPr>
          <w:rFonts w:ascii="Arial Narrow" w:eastAsia="Calibri" w:hAnsi="Arial Narrow" w:cs="ArialMT"/>
          <w:color w:val="000000"/>
          <w:szCs w:val="22"/>
          <w:lang w:val="sk-SK" w:eastAsia="sk-SK"/>
        </w:rPr>
      </w:pPr>
    </w:p>
    <w:p w14:paraId="1E86A18E" w14:textId="77777777" w:rsidR="00455A8F" w:rsidRPr="00921E22" w:rsidRDefault="00455A8F" w:rsidP="00F257A6">
      <w:pPr>
        <w:autoSpaceDE w:val="0"/>
        <w:autoSpaceDN w:val="0"/>
        <w:adjustRightInd w:val="0"/>
        <w:jc w:val="both"/>
        <w:rPr>
          <w:rFonts w:ascii="Arial Narrow" w:eastAsia="Calibri" w:hAnsi="Arial Narrow" w:cs="ArialMT"/>
          <w:color w:val="000000"/>
          <w:sz w:val="15"/>
          <w:szCs w:val="15"/>
          <w:lang w:val="sk-SK" w:eastAsia="sk-SK"/>
        </w:rPr>
      </w:pPr>
    </w:p>
    <w:p w14:paraId="2DF0973C" w14:textId="77777777" w:rsidR="001B1C78" w:rsidRDefault="001B1C78" w:rsidP="002F69B3">
      <w:pPr>
        <w:autoSpaceDE w:val="0"/>
        <w:autoSpaceDN w:val="0"/>
        <w:adjustRightInd w:val="0"/>
        <w:jc w:val="both"/>
        <w:rPr>
          <w:rFonts w:ascii="Arial Narrow" w:eastAsia="Calibri" w:hAnsi="Arial Narrow" w:cs="ArialMT"/>
          <w:b/>
          <w:bCs/>
          <w:color w:val="000000"/>
          <w:szCs w:val="22"/>
        </w:rPr>
      </w:pPr>
      <w:r w:rsidRPr="001B1C78">
        <w:rPr>
          <w:rFonts w:ascii="Arial Narrow" w:eastAsia="Calibri" w:hAnsi="Arial Narrow" w:cs="ArialMT"/>
          <w:b/>
          <w:bCs/>
          <w:color w:val="000000"/>
          <w:szCs w:val="22"/>
        </w:rPr>
        <w:t xml:space="preserve">Bezpečnosť cestnej premávky isvs_10168 (webové sídlo </w:t>
      </w:r>
      <w:hyperlink r:id="rId22" w:history="1">
        <w:r w:rsidRPr="003B0AB2">
          <w:rPr>
            <w:rStyle w:val="Hypertextovprepojenie"/>
            <w:rFonts w:ascii="Arial Narrow" w:eastAsia="Calibri" w:hAnsi="Arial Narrow" w:cs="ArialMT"/>
            <w:b/>
            <w:bCs/>
            <w:szCs w:val="22"/>
          </w:rPr>
          <w:t>www.becep.sk</w:t>
        </w:r>
      </w:hyperlink>
      <w:r w:rsidRPr="001B1C78">
        <w:rPr>
          <w:rFonts w:ascii="Arial Narrow" w:eastAsia="Calibri" w:hAnsi="Arial Narrow" w:cs="ArialMT"/>
          <w:b/>
          <w:bCs/>
          <w:color w:val="000000"/>
          <w:szCs w:val="22"/>
        </w:rPr>
        <w:t>)</w:t>
      </w:r>
    </w:p>
    <w:p w14:paraId="01E699B0" w14:textId="77777777" w:rsidR="002F69B3" w:rsidRPr="008F48F4" w:rsidRDefault="002F69B3" w:rsidP="002F69B3">
      <w:pPr>
        <w:autoSpaceDE w:val="0"/>
        <w:autoSpaceDN w:val="0"/>
        <w:adjustRightInd w:val="0"/>
        <w:jc w:val="both"/>
        <w:rPr>
          <w:rFonts w:ascii="Arial Narrow" w:eastAsia="Calibri" w:hAnsi="Arial Narrow" w:cs="ArialMT"/>
          <w:color w:val="000000"/>
          <w:szCs w:val="22"/>
        </w:rPr>
      </w:pPr>
      <w:r w:rsidRPr="001B1C78">
        <w:rPr>
          <w:rFonts w:ascii="Arial Narrow" w:eastAsia="Calibri" w:hAnsi="Arial Narrow" w:cs="ArialMT"/>
          <w:b/>
          <w:color w:val="000000"/>
          <w:szCs w:val="22"/>
        </w:rPr>
        <w:t>Používateľ koncovej služby</w:t>
      </w:r>
      <w:r w:rsidRPr="008F48F4">
        <w:rPr>
          <w:rFonts w:ascii="Arial Narrow" w:eastAsia="Calibri" w:hAnsi="Arial Narrow" w:cs="ArialMT"/>
          <w:color w:val="000000"/>
          <w:szCs w:val="22"/>
        </w:rPr>
        <w:t>: občan (G2C), inštitúcia verejnej správy (G2G), podnikateľ (G2B)</w:t>
      </w:r>
    </w:p>
    <w:p w14:paraId="06A2B3F5" w14:textId="77777777" w:rsidR="002F69B3" w:rsidRPr="008F48F4" w:rsidRDefault="002F69B3" w:rsidP="002F69B3">
      <w:pPr>
        <w:shd w:val="clear" w:color="auto" w:fill="FFFFFF"/>
        <w:spacing w:after="150" w:line="240" w:lineRule="atLeast"/>
        <w:jc w:val="both"/>
        <w:rPr>
          <w:rFonts w:ascii="Arial Narrow" w:hAnsi="Arial Narrow"/>
          <w:color w:val="000000"/>
          <w:szCs w:val="22"/>
        </w:rPr>
      </w:pPr>
      <w:r w:rsidRPr="008F48F4">
        <w:rPr>
          <w:rFonts w:ascii="Arial Narrow" w:hAnsi="Arial Narrow"/>
          <w:color w:val="000000"/>
          <w:szCs w:val="22"/>
        </w:rPr>
        <w:t>Portál zabezpečuje informovanosť v rámci úloh týkajúcich sa podpory bezpečnosti cestnej premávky v súvislos</w:t>
      </w:r>
      <w:r>
        <w:rPr>
          <w:rFonts w:ascii="Arial Narrow" w:hAnsi="Arial Narrow"/>
          <w:color w:val="000000"/>
          <w:szCs w:val="22"/>
        </w:rPr>
        <w:t>ti s „Národným plánom SR pre BE</w:t>
      </w:r>
      <w:r w:rsidRPr="008F48F4">
        <w:rPr>
          <w:rFonts w:ascii="Arial Narrow" w:hAnsi="Arial Narrow"/>
          <w:color w:val="000000"/>
          <w:szCs w:val="22"/>
        </w:rPr>
        <w:t>C</w:t>
      </w:r>
      <w:r>
        <w:rPr>
          <w:rFonts w:ascii="Arial Narrow" w:hAnsi="Arial Narrow"/>
          <w:color w:val="000000"/>
          <w:szCs w:val="22"/>
        </w:rPr>
        <w:t>E</w:t>
      </w:r>
      <w:r w:rsidRPr="008F48F4">
        <w:rPr>
          <w:rFonts w:ascii="Arial Narrow" w:hAnsi="Arial Narrow"/>
          <w:color w:val="000000"/>
          <w:szCs w:val="22"/>
        </w:rPr>
        <w:t>P 2011-2020“</w:t>
      </w:r>
    </w:p>
    <w:p w14:paraId="2ADE6844" w14:textId="77777777" w:rsidR="002F69B3" w:rsidRPr="008F48F4" w:rsidRDefault="002F69B3" w:rsidP="002F69B3">
      <w:pPr>
        <w:numPr>
          <w:ilvl w:val="0"/>
          <w:numId w:val="13"/>
        </w:numPr>
        <w:shd w:val="clear" w:color="auto" w:fill="FFFFFF"/>
        <w:spacing w:after="150" w:line="240" w:lineRule="atLeast"/>
        <w:jc w:val="both"/>
        <w:rPr>
          <w:rFonts w:ascii="Arial Narrow" w:hAnsi="Arial Narrow"/>
          <w:color w:val="000000"/>
          <w:szCs w:val="22"/>
        </w:rPr>
      </w:pPr>
      <w:r w:rsidRPr="008F48F4">
        <w:rPr>
          <w:rFonts w:ascii="Arial Narrow" w:hAnsi="Arial Narrow"/>
          <w:color w:val="000000"/>
          <w:szCs w:val="22"/>
        </w:rPr>
        <w:t>Informuje o realizovaných aktivitách podporujúce bezpečnosť cestnej premávky zamerané na chodcov, cyklistov, motocyklistov a vodičov všetkých vekových skupín</w:t>
      </w:r>
    </w:p>
    <w:p w14:paraId="3152D442" w14:textId="77777777" w:rsidR="002F69B3" w:rsidRPr="008F48F4" w:rsidRDefault="002F69B3" w:rsidP="002F69B3">
      <w:pPr>
        <w:numPr>
          <w:ilvl w:val="0"/>
          <w:numId w:val="13"/>
        </w:numPr>
        <w:shd w:val="clear" w:color="auto" w:fill="FFFFFF"/>
        <w:spacing w:after="150" w:line="240" w:lineRule="atLeast"/>
        <w:jc w:val="both"/>
        <w:rPr>
          <w:rFonts w:ascii="Arial Narrow" w:hAnsi="Arial Narrow"/>
          <w:color w:val="000000"/>
          <w:szCs w:val="22"/>
        </w:rPr>
      </w:pPr>
      <w:r w:rsidRPr="008F48F4">
        <w:rPr>
          <w:rFonts w:ascii="Arial Narrow" w:hAnsi="Arial Narrow"/>
          <w:color w:val="000000"/>
          <w:szCs w:val="22"/>
        </w:rPr>
        <w:t>Informuje o vypracovávaných legislatívnych, strategických a koncepčných materiáloch, ktoré majú vzťah k bezpečnosti cestnej premávky</w:t>
      </w:r>
    </w:p>
    <w:p w14:paraId="51A5B138" w14:textId="77777777" w:rsidR="002F69B3" w:rsidRPr="008F48F4" w:rsidRDefault="002F69B3" w:rsidP="002F69B3">
      <w:pPr>
        <w:numPr>
          <w:ilvl w:val="0"/>
          <w:numId w:val="13"/>
        </w:numPr>
        <w:shd w:val="clear" w:color="auto" w:fill="FFFFFF"/>
        <w:spacing w:after="150" w:line="240" w:lineRule="atLeast"/>
        <w:jc w:val="both"/>
        <w:rPr>
          <w:rFonts w:ascii="Arial Narrow" w:hAnsi="Arial Narrow"/>
          <w:color w:val="000000"/>
          <w:szCs w:val="22"/>
        </w:rPr>
      </w:pPr>
      <w:r w:rsidRPr="008F48F4">
        <w:rPr>
          <w:rFonts w:ascii="Arial Narrow" w:hAnsi="Arial Narrow"/>
          <w:color w:val="000000"/>
          <w:szCs w:val="22"/>
        </w:rPr>
        <w:t>Informuje o plnení záväzkov a úloh vyplývajúcich rokovaní medzinárodných organizácií</w:t>
      </w:r>
    </w:p>
    <w:p w14:paraId="5C8C8D3E" w14:textId="77777777" w:rsidR="002F69B3" w:rsidRPr="008F48F4" w:rsidRDefault="002F69B3" w:rsidP="002F69B3">
      <w:p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Poskytované informácie prispievajú k informovaniu verejnosti o činnosti MDV SR.</w:t>
      </w:r>
    </w:p>
    <w:p w14:paraId="1713683B" w14:textId="77777777" w:rsidR="002F69B3" w:rsidRPr="008F48F4" w:rsidRDefault="002F69B3" w:rsidP="002F69B3">
      <w:pPr>
        <w:autoSpaceDE w:val="0"/>
        <w:autoSpaceDN w:val="0"/>
        <w:adjustRightInd w:val="0"/>
        <w:jc w:val="both"/>
        <w:rPr>
          <w:rFonts w:ascii="Arial Narrow" w:eastAsia="Calibri" w:hAnsi="Arial Narrow" w:cs="ArialMT"/>
          <w:i/>
          <w:iCs/>
          <w:color w:val="000000"/>
          <w:szCs w:val="22"/>
        </w:rPr>
      </w:pPr>
      <w:r w:rsidRPr="008F48F4">
        <w:rPr>
          <w:rFonts w:ascii="Arial Narrow" w:eastAsia="Calibri" w:hAnsi="Arial Narrow" w:cs="ArialMT"/>
          <w:i/>
          <w:iCs/>
          <w:color w:val="000000"/>
          <w:szCs w:val="22"/>
        </w:rPr>
        <w:t>O</w:t>
      </w:r>
      <w:r w:rsidRPr="008F48F4">
        <w:rPr>
          <w:rFonts w:ascii="Arial Narrow" w:eastAsia="Calibri" w:hAnsi="Arial Narrow" w:cs="Arial"/>
          <w:i/>
          <w:iCs/>
          <w:color w:val="000000"/>
          <w:szCs w:val="22"/>
        </w:rPr>
        <w:t>č</w:t>
      </w:r>
      <w:r w:rsidRPr="008F48F4">
        <w:rPr>
          <w:rFonts w:ascii="Arial Narrow" w:eastAsia="Calibri" w:hAnsi="Arial Narrow" w:cs="ArialMT"/>
          <w:i/>
          <w:iCs/>
          <w:color w:val="000000"/>
          <w:szCs w:val="22"/>
        </w:rPr>
        <w:t>akávané výstupy:</w:t>
      </w:r>
    </w:p>
    <w:p w14:paraId="5E9257B4"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Obsahová analýza portálu – súčasný stav a návrh novej obsahovej štruktúry</w:t>
      </w:r>
    </w:p>
    <w:p w14:paraId="2F3B7E0A"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SEO analýza a SEO stratégia</w:t>
      </w:r>
    </w:p>
    <w:p w14:paraId="185F23D2"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Analýza User Centre Design</w:t>
      </w:r>
    </w:p>
    <w:p w14:paraId="14EDEF22"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UX obrazovky pre všetky sekcie/podstránky portálu</w:t>
      </w:r>
    </w:p>
    <w:p w14:paraId="06FB958A"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Úprava obsahu portálu v súlade so štandardami webovej prístupnosti</w:t>
      </w:r>
    </w:p>
    <w:p w14:paraId="7CA48CB8"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Zvýšenie prívetivosti:</w:t>
      </w:r>
    </w:p>
    <w:p w14:paraId="4FB77AE2" w14:textId="77777777" w:rsidR="002F69B3" w:rsidRPr="008F48F4" w:rsidRDefault="002F69B3" w:rsidP="002F69B3">
      <w:pPr>
        <w:numPr>
          <w:ilvl w:val="1"/>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Zosúladenie používateľského rozhrania webového sídla s jednotným dizajn manuálom elektronických služieb (metriky oblasti „použiteľnosť“).</w:t>
      </w:r>
    </w:p>
    <w:p w14:paraId="4CF21CAC" w14:textId="77777777" w:rsidR="002F69B3" w:rsidRPr="008F48F4" w:rsidRDefault="002F69B3" w:rsidP="002F69B3">
      <w:pPr>
        <w:numPr>
          <w:ilvl w:val="1"/>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Vytvorenie responzívneho rozhrania, použitie aj na mobilnom zariadení (metriky oblasti „mobilita“)</w:t>
      </w:r>
    </w:p>
    <w:p w14:paraId="7F42D3E3" w14:textId="77777777" w:rsidR="002F69B3" w:rsidRPr="008F48F4" w:rsidRDefault="002F69B3" w:rsidP="002F69B3">
      <w:pPr>
        <w:numPr>
          <w:ilvl w:val="1"/>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Zosúladenie so štandardami prístupnosti (metriky oblasti „inkluzívnosť“)</w:t>
      </w:r>
    </w:p>
    <w:p w14:paraId="41C7B0C3" w14:textId="77777777" w:rsidR="002F69B3" w:rsidRPr="008F48F4" w:rsidRDefault="002F69B3" w:rsidP="002F69B3">
      <w:pPr>
        <w:numPr>
          <w:ilvl w:val="0"/>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Zvýšenie spokojnosti:</w:t>
      </w:r>
    </w:p>
    <w:p w14:paraId="24D50813" w14:textId="77777777" w:rsidR="002F69B3" w:rsidRPr="008F48F4" w:rsidRDefault="002F69B3" w:rsidP="002F69B3">
      <w:pPr>
        <w:numPr>
          <w:ilvl w:val="1"/>
          <w:numId w:val="13"/>
        </w:num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Vytvorenie podstránky Prieskum spokojnosti. Na podstránke bude používateľovi ponúknutá možnosť vyplnenia dotazníka spokojnosti s obsahom stránky. Prieskum spokojnosti bude prepojený na komponent spätná väzba.</w:t>
      </w:r>
    </w:p>
    <w:p w14:paraId="1BA39593" w14:textId="77777777" w:rsidR="002F69B3" w:rsidRPr="008F48F4" w:rsidRDefault="002F69B3" w:rsidP="002F69B3">
      <w:pPr>
        <w:autoSpaceDE w:val="0"/>
        <w:autoSpaceDN w:val="0"/>
        <w:adjustRightInd w:val="0"/>
        <w:jc w:val="both"/>
        <w:rPr>
          <w:rFonts w:ascii="Arial Narrow" w:eastAsia="Calibri" w:hAnsi="Arial Narrow" w:cs="ArialMT"/>
          <w:color w:val="000000"/>
          <w:szCs w:val="22"/>
        </w:rPr>
      </w:pPr>
      <w:r w:rsidRPr="008F48F4">
        <w:rPr>
          <w:rFonts w:ascii="Arial Narrow" w:eastAsia="Calibri" w:hAnsi="Arial Narrow" w:cs="ArialMT"/>
          <w:color w:val="000000"/>
          <w:szCs w:val="22"/>
        </w:rPr>
        <w:t xml:space="preserve">Webové sídlo </w:t>
      </w:r>
      <w:hyperlink r:id="rId23" w:history="1">
        <w:r w:rsidRPr="008F48F4">
          <w:rPr>
            <w:rStyle w:val="Hypertextovprepojenie"/>
            <w:rFonts w:ascii="Arial Narrow" w:eastAsia="Calibri" w:hAnsi="Arial Narrow" w:cs="ArialMT"/>
            <w:szCs w:val="22"/>
          </w:rPr>
          <w:t>www.becep.sk</w:t>
        </w:r>
      </w:hyperlink>
      <w:r w:rsidRPr="008F48F4">
        <w:rPr>
          <w:rFonts w:ascii="Arial Narrow" w:eastAsia="Calibri" w:hAnsi="Arial Narrow" w:cs="ArialMT"/>
          <w:color w:val="000000"/>
          <w:szCs w:val="22"/>
        </w:rPr>
        <w:t xml:space="preserve"> je postavené na open source redakčnom systéme Textpattern. Od roku 2006 je tento CMS bez podpory a tento nástroj obmedzuje redaktorov pri zverejňovaní obsahu na webovom sídle, úprave dizajnu webového sídla, správe rolí a oprávnení, prepojenia na sociálne siete, či naplnenia legislatívnych požiadaviek z pohľadu prístupnosti. V rámci realizácie DV plánujeme využiť obstaraný CMS na optimalizáciu </w:t>
      </w:r>
      <w:r w:rsidRPr="008F48F4">
        <w:rPr>
          <w:rFonts w:ascii="Arial Narrow" w:eastAsia="Calibri" w:hAnsi="Arial Narrow" w:cs="ArialMT"/>
          <w:color w:val="000000"/>
          <w:szCs w:val="22"/>
        </w:rPr>
        <w:lastRenderedPageBreak/>
        <w:t xml:space="preserve">webového sídla a jeho napojenie na </w:t>
      </w:r>
      <w:hyperlink r:id="rId24" w:history="1">
        <w:r w:rsidRPr="008F48F4">
          <w:rPr>
            <w:rStyle w:val="Hypertextovprepojenie"/>
            <w:rFonts w:ascii="Arial Narrow" w:eastAsia="Calibri" w:hAnsi="Arial Narrow" w:cs="ArialMT"/>
            <w:szCs w:val="22"/>
          </w:rPr>
          <w:t>www.mindop.sk</w:t>
        </w:r>
      </w:hyperlink>
      <w:r w:rsidRPr="008F48F4">
        <w:rPr>
          <w:rFonts w:ascii="Arial Narrow" w:eastAsia="Calibri" w:hAnsi="Arial Narrow" w:cs="ArialMT"/>
          <w:color w:val="000000"/>
          <w:szCs w:val="22"/>
        </w:rPr>
        <w:t xml:space="preserve">, odstránenie vyššie uvedených nedostatkov a zosúladenie webového sídla s ID-SK, štandardmi o prístupnosti, implementáciu manažmentu spätnej väzby, monitoring a iné. Webové sídlo v súčasnosti nie je pripojené na google analytics, z toho dôvodu nemáme informáciu o návštevnosti predmetného webového sídla. Prieskum spokojnosti s webovým, sídlom realizovaný nebol. Agregáciou </w:t>
      </w:r>
      <w:hyperlink r:id="rId25" w:history="1">
        <w:r w:rsidRPr="008F48F4">
          <w:rPr>
            <w:rStyle w:val="Hypertextovprepojenie"/>
            <w:rFonts w:ascii="Arial Narrow" w:eastAsia="Calibri" w:hAnsi="Arial Narrow" w:cs="ArialMT"/>
            <w:szCs w:val="22"/>
          </w:rPr>
          <w:t>www.becep.sk</w:t>
        </w:r>
      </w:hyperlink>
      <w:r w:rsidRPr="008F48F4">
        <w:rPr>
          <w:rFonts w:ascii="Arial Narrow" w:eastAsia="Calibri" w:hAnsi="Arial Narrow" w:cs="ArialMT"/>
          <w:color w:val="000000"/>
          <w:szCs w:val="22"/>
        </w:rPr>
        <w:t xml:space="preserve"> na </w:t>
      </w:r>
      <w:hyperlink r:id="rId26" w:history="1">
        <w:r w:rsidRPr="008F48F4">
          <w:rPr>
            <w:rStyle w:val="Hypertextovprepojenie"/>
            <w:rFonts w:ascii="Arial Narrow" w:eastAsia="Calibri" w:hAnsi="Arial Narrow" w:cs="ArialMT"/>
            <w:szCs w:val="22"/>
          </w:rPr>
          <w:t>www.mindop.sk</w:t>
        </w:r>
      </w:hyperlink>
      <w:r w:rsidRPr="008F48F4">
        <w:rPr>
          <w:rFonts w:ascii="Arial Narrow" w:eastAsia="Calibri" w:hAnsi="Arial Narrow" w:cs="ArialMT"/>
          <w:color w:val="000000"/>
          <w:szCs w:val="22"/>
        </w:rPr>
        <w:t xml:space="preserve"> očakávame z kvantitatívneho hľadiska zvýšenie návštevnosti </w:t>
      </w:r>
      <w:hyperlink r:id="rId27" w:history="1">
        <w:r w:rsidRPr="008F48F4">
          <w:rPr>
            <w:rStyle w:val="Hypertextovprepojenie"/>
            <w:rFonts w:ascii="Arial Narrow" w:eastAsia="Calibri" w:hAnsi="Arial Narrow" w:cs="ArialMT"/>
            <w:szCs w:val="22"/>
          </w:rPr>
          <w:t>www.mindop.sk</w:t>
        </w:r>
      </w:hyperlink>
      <w:r w:rsidRPr="008F48F4">
        <w:rPr>
          <w:rFonts w:ascii="Arial Narrow" w:eastAsia="Calibri" w:hAnsi="Arial Narrow" w:cs="ArialMT"/>
          <w:color w:val="000000"/>
          <w:szCs w:val="22"/>
        </w:rPr>
        <w:t xml:space="preserve"> a z kvalitatívneho hľadiska očakávame zvýšenie používateľskej prívetivosti z pohľadu redaktora, zvýšenie spokojnosti z pohľadu návštevníka a v neposlednom rade zníženie času redaktora spojeného s prevádzkou a publikáciou obsahu na becep.sk.</w:t>
      </w:r>
    </w:p>
    <w:p w14:paraId="6DADE59E" w14:textId="77777777" w:rsidR="00455A8F" w:rsidRPr="00921E22" w:rsidRDefault="00455A8F" w:rsidP="00F257A6">
      <w:pPr>
        <w:autoSpaceDE w:val="0"/>
        <w:autoSpaceDN w:val="0"/>
        <w:adjustRightInd w:val="0"/>
        <w:jc w:val="both"/>
        <w:rPr>
          <w:rFonts w:ascii="ArialMT" w:eastAsia="Calibri" w:hAnsi="ArialMT" w:cs="ArialMT"/>
          <w:color w:val="000000"/>
          <w:sz w:val="15"/>
          <w:szCs w:val="15"/>
          <w:lang w:val="sk-SK" w:eastAsia="sk-SK"/>
        </w:rPr>
      </w:pPr>
    </w:p>
    <w:p w14:paraId="434EC799" w14:textId="77777777" w:rsidR="00455A8F" w:rsidRPr="00921E22" w:rsidRDefault="00455A8F" w:rsidP="00F257A6">
      <w:pPr>
        <w:autoSpaceDE w:val="0"/>
        <w:autoSpaceDN w:val="0"/>
        <w:adjustRightInd w:val="0"/>
        <w:jc w:val="both"/>
        <w:rPr>
          <w:rFonts w:ascii="ArialMT" w:eastAsia="Calibri" w:hAnsi="ArialMT" w:cs="ArialMT"/>
          <w:color w:val="000000"/>
          <w:sz w:val="15"/>
          <w:szCs w:val="15"/>
          <w:lang w:val="sk-SK" w:eastAsia="sk-SK"/>
        </w:rPr>
      </w:pPr>
    </w:p>
    <w:p w14:paraId="404C1352" w14:textId="77777777" w:rsidR="008545E7" w:rsidRPr="00921E22" w:rsidRDefault="008545E7" w:rsidP="003A099E">
      <w:pPr>
        <w:pStyle w:val="Nadpis1"/>
        <w:numPr>
          <w:ilvl w:val="1"/>
          <w:numId w:val="4"/>
        </w:numPr>
        <w:jc w:val="both"/>
      </w:pPr>
      <w:bookmarkStart w:id="15" w:name="_Toc47815695"/>
      <w:bookmarkStart w:id="16" w:name="_Toc82770243"/>
      <w:r w:rsidRPr="00921E22">
        <w:t>Zainteresované strany/Stakeholderi</w:t>
      </w:r>
      <w:bookmarkEnd w:id="15"/>
      <w:bookmarkEnd w:id="16"/>
      <w:r w:rsidRPr="00921E22">
        <w:t xml:space="preserve"> </w:t>
      </w:r>
    </w:p>
    <w:p w14:paraId="418E095B" w14:textId="77777777" w:rsidR="008545E7" w:rsidRPr="00921E22" w:rsidRDefault="008545E7" w:rsidP="00F257A6">
      <w:pPr>
        <w:tabs>
          <w:tab w:val="left" w:pos="851"/>
          <w:tab w:val="center" w:pos="3119"/>
        </w:tabs>
        <w:jc w:val="both"/>
        <w:rPr>
          <w:rFonts w:ascii="Tahoma" w:hAnsi="Tahoma" w:cs="Tahoma"/>
          <w:color w:val="00B050"/>
          <w:sz w:val="16"/>
          <w:szCs w:val="16"/>
          <w:lang w:val="sk-SK"/>
        </w:rPr>
      </w:pPr>
    </w:p>
    <w:p w14:paraId="0109B65D" w14:textId="77777777" w:rsidR="008545E7" w:rsidRPr="00921E22" w:rsidRDefault="008545E7" w:rsidP="00F257A6">
      <w:pPr>
        <w:tabs>
          <w:tab w:val="left" w:pos="851"/>
          <w:tab w:val="center" w:pos="3119"/>
        </w:tabs>
        <w:jc w:val="both"/>
        <w:rPr>
          <w:rFonts w:ascii="Tahoma" w:hAnsi="Tahoma" w:cs="Tahoma"/>
          <w:color w:val="00B050"/>
          <w:sz w:val="16"/>
          <w:szCs w:val="16"/>
          <w:lang w:val="sk-SK"/>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7"/>
        <w:gridCol w:w="2508"/>
        <w:gridCol w:w="1418"/>
        <w:gridCol w:w="2693"/>
        <w:gridCol w:w="2092"/>
        <w:tblGridChange w:id="17">
          <w:tblGrid>
            <w:gridCol w:w="577"/>
            <w:gridCol w:w="2508"/>
            <w:gridCol w:w="1418"/>
            <w:gridCol w:w="2693"/>
            <w:gridCol w:w="2092"/>
          </w:tblGrid>
        </w:tblGridChange>
      </w:tblGrid>
      <w:tr w:rsidR="00F86DF3" w:rsidRPr="00921E22" w14:paraId="74DB4C4E" w14:textId="77777777" w:rsidTr="00A8190B">
        <w:tc>
          <w:tcPr>
            <w:tcW w:w="577" w:type="dxa"/>
            <w:shd w:val="clear" w:color="auto" w:fill="E7E6E6"/>
            <w:vAlign w:val="center"/>
          </w:tcPr>
          <w:p w14:paraId="6CA5BA24"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ID</w:t>
            </w:r>
          </w:p>
        </w:tc>
        <w:tc>
          <w:tcPr>
            <w:tcW w:w="2508" w:type="dxa"/>
            <w:shd w:val="clear" w:color="auto" w:fill="E7E6E6"/>
            <w:vAlign w:val="center"/>
          </w:tcPr>
          <w:p w14:paraId="2CE2E54D"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AKTÉR / STAKEHOLDER</w:t>
            </w:r>
          </w:p>
          <w:p w14:paraId="1783817C"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p>
        </w:tc>
        <w:tc>
          <w:tcPr>
            <w:tcW w:w="1418" w:type="dxa"/>
            <w:shd w:val="clear" w:color="auto" w:fill="E7E6E6"/>
            <w:vAlign w:val="center"/>
          </w:tcPr>
          <w:p w14:paraId="2B0B229A"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SUBJEKT</w:t>
            </w:r>
          </w:p>
          <w:p w14:paraId="653B3C65"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(názov / skratka)</w:t>
            </w:r>
          </w:p>
        </w:tc>
        <w:tc>
          <w:tcPr>
            <w:tcW w:w="2693" w:type="dxa"/>
            <w:shd w:val="clear" w:color="auto" w:fill="E7E6E6"/>
            <w:vAlign w:val="center"/>
          </w:tcPr>
          <w:p w14:paraId="2C88CF5A"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ROLA</w:t>
            </w:r>
          </w:p>
          <w:p w14:paraId="17876F50"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(vlastník procesu/ vlastník dát/zákazník/ užívateľ …. člen tímu atď.)</w:t>
            </w:r>
          </w:p>
        </w:tc>
        <w:tc>
          <w:tcPr>
            <w:tcW w:w="2092" w:type="dxa"/>
            <w:shd w:val="clear" w:color="auto" w:fill="E7E6E6"/>
            <w:vAlign w:val="center"/>
          </w:tcPr>
          <w:p w14:paraId="41C60BB5"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Informačný systém</w:t>
            </w:r>
          </w:p>
          <w:p w14:paraId="65BBE8B5"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(názov ISVS a MetaIS kód)</w:t>
            </w:r>
          </w:p>
        </w:tc>
      </w:tr>
      <w:tr w:rsidR="00F86DF3" w:rsidRPr="00921E22" w14:paraId="6198BBAC" w14:textId="77777777" w:rsidTr="00A8190B">
        <w:tc>
          <w:tcPr>
            <w:tcW w:w="577" w:type="dxa"/>
            <w:shd w:val="clear" w:color="auto" w:fill="E7E6E6"/>
            <w:vAlign w:val="center"/>
          </w:tcPr>
          <w:p w14:paraId="1C0B4366"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1.</w:t>
            </w:r>
          </w:p>
        </w:tc>
        <w:tc>
          <w:tcPr>
            <w:tcW w:w="2508" w:type="dxa"/>
            <w:shd w:val="clear" w:color="auto" w:fill="auto"/>
            <w:vAlign w:val="center"/>
          </w:tcPr>
          <w:p w14:paraId="77256BA7" w14:textId="77777777" w:rsidR="008545E7" w:rsidRPr="00A8190B" w:rsidRDefault="00D94E95"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 xml:space="preserve">Ministerstvo </w:t>
            </w:r>
            <w:r w:rsidR="00F86DF3" w:rsidRPr="00A8190B">
              <w:rPr>
                <w:rFonts w:ascii="Arial Narrow" w:hAnsi="Arial Narrow" w:cs="Tahoma"/>
                <w:color w:val="000000"/>
                <w:sz w:val="16"/>
                <w:szCs w:val="16"/>
                <w:lang w:val="sk-SK"/>
              </w:rPr>
              <w:t>dopravy a výstavby</w:t>
            </w:r>
            <w:r w:rsidRPr="00A8190B">
              <w:rPr>
                <w:rFonts w:ascii="Arial Narrow" w:hAnsi="Arial Narrow" w:cs="Tahoma"/>
                <w:color w:val="000000"/>
                <w:sz w:val="16"/>
                <w:szCs w:val="16"/>
                <w:lang w:val="sk-SK"/>
              </w:rPr>
              <w:t xml:space="preserve"> SR</w:t>
            </w:r>
          </w:p>
        </w:tc>
        <w:tc>
          <w:tcPr>
            <w:tcW w:w="1418" w:type="dxa"/>
            <w:shd w:val="clear" w:color="auto" w:fill="auto"/>
            <w:vAlign w:val="center"/>
          </w:tcPr>
          <w:p w14:paraId="719FF06F" w14:textId="77777777" w:rsidR="008545E7" w:rsidRPr="00A8190B" w:rsidRDefault="00D94E95"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M</w:t>
            </w:r>
            <w:r w:rsidR="00F86DF3" w:rsidRPr="00A8190B">
              <w:rPr>
                <w:rFonts w:ascii="Arial Narrow" w:hAnsi="Arial Narrow" w:cs="Tahoma"/>
                <w:color w:val="000000"/>
                <w:sz w:val="16"/>
                <w:szCs w:val="16"/>
                <w:lang w:val="sk-SK"/>
              </w:rPr>
              <w:t>DV SR</w:t>
            </w:r>
          </w:p>
        </w:tc>
        <w:tc>
          <w:tcPr>
            <w:tcW w:w="2693" w:type="dxa"/>
            <w:shd w:val="clear" w:color="auto" w:fill="auto"/>
            <w:vAlign w:val="center"/>
          </w:tcPr>
          <w:p w14:paraId="1FD7BB73" w14:textId="77777777" w:rsidR="008545E7" w:rsidRPr="00A8190B" w:rsidRDefault="00E233BA"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 xml:space="preserve">Poskytovateľ služieb </w:t>
            </w:r>
          </w:p>
        </w:tc>
        <w:tc>
          <w:tcPr>
            <w:tcW w:w="2092" w:type="dxa"/>
            <w:shd w:val="clear" w:color="auto" w:fill="auto"/>
            <w:vAlign w:val="center"/>
          </w:tcPr>
          <w:p w14:paraId="323EFEA0" w14:textId="77777777" w:rsidR="008545E7"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JISCD</w:t>
            </w:r>
          </w:p>
          <w:p w14:paraId="35BAFD6B" w14:textId="77777777" w:rsidR="00F86DF3"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NSDI</w:t>
            </w:r>
          </w:p>
        </w:tc>
      </w:tr>
      <w:tr w:rsidR="00F86DF3" w:rsidRPr="00921E22" w14:paraId="39A25927" w14:textId="77777777" w:rsidTr="00A8190B">
        <w:tc>
          <w:tcPr>
            <w:tcW w:w="577" w:type="dxa"/>
            <w:shd w:val="clear" w:color="auto" w:fill="E7E6E6"/>
            <w:vAlign w:val="center"/>
          </w:tcPr>
          <w:p w14:paraId="3B64B277"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2.</w:t>
            </w:r>
          </w:p>
        </w:tc>
        <w:tc>
          <w:tcPr>
            <w:tcW w:w="2508" w:type="dxa"/>
            <w:shd w:val="clear" w:color="auto" w:fill="auto"/>
            <w:vAlign w:val="center"/>
          </w:tcPr>
          <w:p w14:paraId="211F582C" w14:textId="77777777" w:rsidR="008545E7" w:rsidRPr="00A8190B" w:rsidRDefault="00E233BA"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Občan / podnikateľ</w:t>
            </w:r>
          </w:p>
        </w:tc>
        <w:tc>
          <w:tcPr>
            <w:tcW w:w="1418" w:type="dxa"/>
            <w:shd w:val="clear" w:color="auto" w:fill="auto"/>
            <w:vAlign w:val="center"/>
          </w:tcPr>
          <w:p w14:paraId="4A865AC3"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p>
        </w:tc>
        <w:tc>
          <w:tcPr>
            <w:tcW w:w="2693" w:type="dxa"/>
            <w:shd w:val="clear" w:color="auto" w:fill="auto"/>
            <w:vAlign w:val="center"/>
          </w:tcPr>
          <w:p w14:paraId="1F54CF52" w14:textId="77777777" w:rsidR="008545E7" w:rsidRPr="00A8190B" w:rsidRDefault="00E233BA"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Spracovateľ podania formou vyplnenia žiadosti vo formulárovom prostredí</w:t>
            </w:r>
          </w:p>
        </w:tc>
        <w:tc>
          <w:tcPr>
            <w:tcW w:w="2092" w:type="dxa"/>
            <w:shd w:val="clear" w:color="auto" w:fill="auto"/>
          </w:tcPr>
          <w:p w14:paraId="13A24686" w14:textId="77777777" w:rsidR="008545E7"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JISCD</w:t>
            </w:r>
          </w:p>
          <w:p w14:paraId="53782BF7" w14:textId="77777777" w:rsidR="00F86DF3"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NSDI</w:t>
            </w:r>
          </w:p>
          <w:p w14:paraId="443B7FCB" w14:textId="77777777" w:rsidR="00F86DF3"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Webové sídlo organizácie</w:t>
            </w:r>
          </w:p>
        </w:tc>
      </w:tr>
      <w:tr w:rsidR="00F86DF3" w:rsidRPr="00921E22" w14:paraId="14E75EF3" w14:textId="77777777" w:rsidTr="00A8190B">
        <w:tc>
          <w:tcPr>
            <w:tcW w:w="577" w:type="dxa"/>
            <w:shd w:val="clear" w:color="auto" w:fill="E7E6E6"/>
            <w:vAlign w:val="center"/>
          </w:tcPr>
          <w:p w14:paraId="2442EECF"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3.</w:t>
            </w:r>
          </w:p>
        </w:tc>
        <w:tc>
          <w:tcPr>
            <w:tcW w:w="2508" w:type="dxa"/>
            <w:shd w:val="clear" w:color="auto" w:fill="auto"/>
            <w:vAlign w:val="center"/>
          </w:tcPr>
          <w:p w14:paraId="36D0332C" w14:textId="77777777" w:rsidR="008545E7"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Ministerstvo investícií, regionálneho rozvoja a informatizácie SR</w:t>
            </w:r>
          </w:p>
        </w:tc>
        <w:tc>
          <w:tcPr>
            <w:tcW w:w="1418" w:type="dxa"/>
            <w:shd w:val="clear" w:color="auto" w:fill="auto"/>
            <w:vAlign w:val="center"/>
          </w:tcPr>
          <w:p w14:paraId="6C47ECC2" w14:textId="77777777" w:rsidR="008545E7"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MIRRI</w:t>
            </w:r>
          </w:p>
        </w:tc>
        <w:tc>
          <w:tcPr>
            <w:tcW w:w="2693" w:type="dxa"/>
            <w:shd w:val="clear" w:color="auto" w:fill="auto"/>
            <w:vAlign w:val="center"/>
          </w:tcPr>
          <w:p w14:paraId="1E52BD26" w14:textId="77777777" w:rsidR="008545E7" w:rsidRPr="00A8190B" w:rsidRDefault="00E233BA"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Konzument údajov</w:t>
            </w:r>
          </w:p>
        </w:tc>
        <w:tc>
          <w:tcPr>
            <w:tcW w:w="2092" w:type="dxa"/>
            <w:shd w:val="clear" w:color="auto" w:fill="auto"/>
          </w:tcPr>
          <w:p w14:paraId="672F1938" w14:textId="77777777" w:rsidR="008545E7" w:rsidRPr="00A8190B" w:rsidRDefault="00F86DF3"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Data.gov.sk</w:t>
            </w:r>
          </w:p>
        </w:tc>
      </w:tr>
      <w:tr w:rsidR="00F86DF3" w:rsidRPr="00921E22" w14:paraId="51253016" w14:textId="77777777" w:rsidTr="00A8190B">
        <w:tc>
          <w:tcPr>
            <w:tcW w:w="577" w:type="dxa"/>
            <w:shd w:val="clear" w:color="auto" w:fill="E7E6E6"/>
            <w:vAlign w:val="center"/>
          </w:tcPr>
          <w:p w14:paraId="0B324F72"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4.</w:t>
            </w:r>
          </w:p>
        </w:tc>
        <w:tc>
          <w:tcPr>
            <w:tcW w:w="2508" w:type="dxa"/>
            <w:shd w:val="clear" w:color="auto" w:fill="auto"/>
            <w:vAlign w:val="center"/>
          </w:tcPr>
          <w:p w14:paraId="241E809D" w14:textId="77777777" w:rsidR="008545E7" w:rsidRPr="00A8190B" w:rsidRDefault="00C1389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Stanice technickej kontroly, emisnej kontroly a kontroly originality</w:t>
            </w:r>
            <w:r w:rsidR="008545E7" w:rsidRPr="00A8190B">
              <w:rPr>
                <w:rFonts w:ascii="Arial Narrow" w:hAnsi="Arial Narrow" w:cs="Tahoma"/>
                <w:color w:val="000000"/>
                <w:sz w:val="16"/>
                <w:szCs w:val="16"/>
                <w:lang w:val="sk-SK"/>
              </w:rPr>
              <w:t>…</w:t>
            </w:r>
          </w:p>
        </w:tc>
        <w:tc>
          <w:tcPr>
            <w:tcW w:w="1418" w:type="dxa"/>
            <w:shd w:val="clear" w:color="auto" w:fill="auto"/>
            <w:vAlign w:val="center"/>
          </w:tcPr>
          <w:p w14:paraId="4138C35A" w14:textId="77777777" w:rsidR="008545E7" w:rsidRPr="00A8190B" w:rsidRDefault="00C1389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TK, EK, KO</w:t>
            </w:r>
          </w:p>
        </w:tc>
        <w:tc>
          <w:tcPr>
            <w:tcW w:w="2693" w:type="dxa"/>
            <w:shd w:val="clear" w:color="auto" w:fill="auto"/>
            <w:vAlign w:val="center"/>
          </w:tcPr>
          <w:p w14:paraId="39AB3600" w14:textId="77777777" w:rsidR="008545E7" w:rsidRPr="00A8190B" w:rsidRDefault="00C1389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Používateľ/Konzument</w:t>
            </w:r>
          </w:p>
        </w:tc>
        <w:tc>
          <w:tcPr>
            <w:tcW w:w="2092" w:type="dxa"/>
            <w:shd w:val="clear" w:color="auto" w:fill="auto"/>
          </w:tcPr>
          <w:p w14:paraId="784383D3" w14:textId="77777777" w:rsidR="008545E7" w:rsidRPr="00A8190B" w:rsidRDefault="00C1389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JISCD</w:t>
            </w:r>
          </w:p>
        </w:tc>
      </w:tr>
      <w:tr w:rsidR="00F86DF3" w:rsidRPr="00921E22" w14:paraId="5E8CF48D" w14:textId="77777777" w:rsidTr="00A8190B">
        <w:trPr>
          <w:trHeight w:val="154"/>
        </w:trPr>
        <w:tc>
          <w:tcPr>
            <w:tcW w:w="577" w:type="dxa"/>
            <w:shd w:val="clear" w:color="auto" w:fill="E7E6E6"/>
            <w:vAlign w:val="center"/>
          </w:tcPr>
          <w:p w14:paraId="1AB28E57"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5.</w:t>
            </w:r>
          </w:p>
        </w:tc>
        <w:tc>
          <w:tcPr>
            <w:tcW w:w="2508" w:type="dxa"/>
            <w:shd w:val="clear" w:color="auto" w:fill="auto"/>
            <w:vAlign w:val="center"/>
          </w:tcPr>
          <w:p w14:paraId="4F0B6AFC"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Občan/Podnikateľ</w:t>
            </w:r>
          </w:p>
        </w:tc>
        <w:tc>
          <w:tcPr>
            <w:tcW w:w="1418" w:type="dxa"/>
            <w:shd w:val="clear" w:color="auto" w:fill="auto"/>
            <w:vAlign w:val="center"/>
          </w:tcPr>
          <w:p w14:paraId="0414150D" w14:textId="77777777" w:rsidR="008545E7" w:rsidRPr="00A8190B" w:rsidRDefault="008545E7" w:rsidP="00F257A6">
            <w:pPr>
              <w:tabs>
                <w:tab w:val="left" w:pos="851"/>
                <w:tab w:val="center" w:pos="3119"/>
              </w:tabs>
              <w:jc w:val="both"/>
              <w:rPr>
                <w:rFonts w:ascii="Arial Narrow" w:hAnsi="Arial Narrow" w:cs="Tahoma"/>
                <w:color w:val="000000"/>
                <w:sz w:val="16"/>
                <w:szCs w:val="16"/>
                <w:lang w:val="sk-SK"/>
              </w:rPr>
            </w:pPr>
          </w:p>
        </w:tc>
        <w:tc>
          <w:tcPr>
            <w:tcW w:w="2693" w:type="dxa"/>
            <w:shd w:val="clear" w:color="auto" w:fill="auto"/>
            <w:vAlign w:val="center"/>
          </w:tcPr>
          <w:p w14:paraId="11783C7D" w14:textId="77777777" w:rsidR="008545E7" w:rsidRPr="00A8190B" w:rsidRDefault="00C1389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Konzument</w:t>
            </w:r>
          </w:p>
        </w:tc>
        <w:tc>
          <w:tcPr>
            <w:tcW w:w="2092" w:type="dxa"/>
            <w:shd w:val="clear" w:color="auto" w:fill="auto"/>
          </w:tcPr>
          <w:p w14:paraId="4CB533B1" w14:textId="77777777" w:rsidR="008545E7" w:rsidRPr="00A8190B" w:rsidRDefault="00C13897" w:rsidP="00F257A6">
            <w:pPr>
              <w:tabs>
                <w:tab w:val="left" w:pos="851"/>
                <w:tab w:val="center" w:pos="3119"/>
              </w:tabs>
              <w:jc w:val="both"/>
              <w:rPr>
                <w:rFonts w:ascii="Arial Narrow" w:hAnsi="Arial Narrow" w:cs="Tahoma"/>
                <w:color w:val="000000"/>
                <w:sz w:val="16"/>
                <w:szCs w:val="16"/>
                <w:lang w:val="sk-SK"/>
              </w:rPr>
            </w:pPr>
            <w:r w:rsidRPr="00A8190B">
              <w:rPr>
                <w:rFonts w:ascii="Arial Narrow" w:hAnsi="Arial Narrow" w:cs="Tahoma"/>
                <w:color w:val="000000"/>
                <w:sz w:val="16"/>
                <w:szCs w:val="16"/>
                <w:lang w:val="sk-SK"/>
              </w:rPr>
              <w:t>JISCD, NSDI</w:t>
            </w:r>
          </w:p>
        </w:tc>
      </w:tr>
    </w:tbl>
    <w:p w14:paraId="608EAA99" w14:textId="77777777" w:rsidR="00FB61C2" w:rsidRPr="00921E22" w:rsidRDefault="008545E7" w:rsidP="00F257A6">
      <w:pPr>
        <w:autoSpaceDE w:val="0"/>
        <w:autoSpaceDN w:val="0"/>
        <w:adjustRightInd w:val="0"/>
        <w:jc w:val="both"/>
        <w:rPr>
          <w:rFonts w:ascii="Tahoma" w:hAnsi="Tahoma" w:cs="Tahoma"/>
          <w:i/>
          <w:color w:val="A6A6A6"/>
          <w:sz w:val="16"/>
          <w:szCs w:val="16"/>
          <w:lang w:val="sk-SK"/>
        </w:rPr>
      </w:pPr>
      <w:r w:rsidRPr="00921E22">
        <w:rPr>
          <w:rFonts w:ascii="Tahoma" w:hAnsi="Tahoma" w:cs="Tahoma"/>
          <w:i/>
          <w:color w:val="A6A6A6"/>
          <w:sz w:val="16"/>
          <w:szCs w:val="16"/>
          <w:lang w:val="sk-SK"/>
        </w:rPr>
        <w:t xml:space="preserve">  </w:t>
      </w:r>
    </w:p>
    <w:p w14:paraId="5C33A691" w14:textId="77777777" w:rsidR="00B92D29" w:rsidRPr="00921E22" w:rsidRDefault="00B92D29" w:rsidP="00F257A6">
      <w:pPr>
        <w:autoSpaceDE w:val="0"/>
        <w:autoSpaceDN w:val="0"/>
        <w:adjustRightInd w:val="0"/>
        <w:ind w:left="1080"/>
        <w:jc w:val="both"/>
        <w:rPr>
          <w:rFonts w:ascii="Tahoma" w:hAnsi="Tahoma" w:cs="Tahoma"/>
          <w:i/>
          <w:color w:val="A6A6A6"/>
          <w:sz w:val="16"/>
          <w:szCs w:val="16"/>
          <w:lang w:val="sk-SK"/>
        </w:rPr>
      </w:pPr>
    </w:p>
    <w:p w14:paraId="4489F399" w14:textId="77777777" w:rsidR="00B92D29" w:rsidRPr="00921E22" w:rsidRDefault="00B92D29" w:rsidP="00F257A6">
      <w:pPr>
        <w:autoSpaceDE w:val="0"/>
        <w:autoSpaceDN w:val="0"/>
        <w:adjustRightInd w:val="0"/>
        <w:jc w:val="both"/>
        <w:rPr>
          <w:rFonts w:ascii="Tahoma" w:hAnsi="Tahoma" w:cs="Tahoma"/>
          <w:i/>
          <w:color w:val="A6A6A6"/>
          <w:sz w:val="16"/>
          <w:szCs w:val="16"/>
          <w:lang w:val="sk-SK"/>
        </w:rPr>
      </w:pPr>
    </w:p>
    <w:p w14:paraId="7B531623" w14:textId="77777777" w:rsidR="005B110F" w:rsidRPr="00921E22" w:rsidRDefault="008545E7" w:rsidP="003A099E">
      <w:pPr>
        <w:pStyle w:val="Nadpis1"/>
        <w:numPr>
          <w:ilvl w:val="1"/>
          <w:numId w:val="4"/>
        </w:numPr>
        <w:jc w:val="both"/>
      </w:pPr>
      <w:bookmarkStart w:id="18" w:name="_Toc47815696"/>
      <w:bookmarkStart w:id="19" w:name="_Toc82770244"/>
      <w:r w:rsidRPr="00921E22">
        <w:t>Ciele projektu</w:t>
      </w:r>
      <w:bookmarkEnd w:id="18"/>
      <w:r w:rsidRPr="00921E22">
        <w:t xml:space="preserve"> </w:t>
      </w:r>
      <w:r w:rsidR="00B32D9E" w:rsidRPr="00921E22">
        <w:t>a merateľné ukazovatele</w:t>
      </w:r>
      <w:bookmarkEnd w:id="19"/>
    </w:p>
    <w:p w14:paraId="3D852996" w14:textId="77777777" w:rsidR="00A8190B" w:rsidRDefault="001A24B1" w:rsidP="00F257A6">
      <w:pPr>
        <w:spacing w:before="100" w:beforeAutospacing="1" w:after="100" w:afterAutospacing="1"/>
        <w:jc w:val="both"/>
        <w:rPr>
          <w:rFonts w:ascii="Arial Narrow" w:hAnsi="Arial Narrow" w:cs="Tahoma"/>
          <w:color w:val="000000"/>
          <w:szCs w:val="22"/>
          <w:lang w:val="sk-SK"/>
        </w:rPr>
      </w:pPr>
      <w:r w:rsidRPr="00A8190B">
        <w:rPr>
          <w:rFonts w:ascii="Arial Narrow" w:hAnsi="Arial Narrow" w:cs="Tahoma"/>
          <w:color w:val="000000"/>
          <w:szCs w:val="22"/>
          <w:lang w:val="sk-SK"/>
        </w:rPr>
        <w:t>V</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sledkom realiz</w:t>
      </w:r>
      <w:r w:rsidR="00A8190B">
        <w:rPr>
          <w:rFonts w:ascii="Arial Narrow" w:hAnsi="Arial Narrow" w:cs="Tahoma"/>
          <w:color w:val="000000"/>
          <w:szCs w:val="22"/>
          <w:lang w:val="sk-SK"/>
        </w:rPr>
        <w:t>á</w:t>
      </w:r>
      <w:r w:rsidRPr="00A8190B">
        <w:rPr>
          <w:rFonts w:ascii="Arial Narrow" w:hAnsi="Arial Narrow" w:cs="Tahoma"/>
          <w:color w:val="000000"/>
          <w:szCs w:val="22"/>
          <w:lang w:val="sk-SK"/>
        </w:rPr>
        <w:t>cie projektu je dosiahnutie nasledovn</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po</w:t>
      </w:r>
      <w:r w:rsidR="00A8190B">
        <w:rPr>
          <w:rFonts w:ascii="Arial Narrow" w:hAnsi="Arial Narrow" w:cs="Tahoma"/>
          <w:color w:val="000000"/>
          <w:szCs w:val="22"/>
          <w:lang w:val="sk-SK"/>
        </w:rPr>
        <w:t>ž</w:t>
      </w:r>
      <w:r w:rsidRPr="00A8190B">
        <w:rPr>
          <w:rFonts w:ascii="Arial Narrow" w:hAnsi="Arial Narrow" w:cs="Tahoma"/>
          <w:color w:val="000000"/>
          <w:szCs w:val="22"/>
          <w:lang w:val="sk-SK"/>
        </w:rPr>
        <w:t>adovan</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 xml:space="preserve">ch efektov: </w:t>
      </w:r>
    </w:p>
    <w:p w14:paraId="3899367C" w14:textId="77777777" w:rsidR="00A8190B" w:rsidRDefault="001A24B1" w:rsidP="003A099E">
      <w:pPr>
        <w:numPr>
          <w:ilvl w:val="0"/>
          <w:numId w:val="14"/>
        </w:numPr>
        <w:adjustRightInd w:val="0"/>
        <w:snapToGrid w:val="0"/>
        <w:spacing w:before="100" w:beforeAutospacing="1" w:after="100" w:afterAutospacing="1"/>
        <w:ind w:left="714" w:hanging="357"/>
        <w:jc w:val="both"/>
        <w:rPr>
          <w:rFonts w:ascii="Arial Narrow" w:hAnsi="Arial Narrow" w:cs="Tahoma"/>
          <w:color w:val="000000"/>
          <w:szCs w:val="22"/>
          <w:lang w:val="sk-SK"/>
        </w:rPr>
      </w:pPr>
      <w:r w:rsidRPr="00A8190B">
        <w:rPr>
          <w:rFonts w:ascii="Arial Narrow" w:hAnsi="Arial Narrow" w:cs="Tahoma"/>
          <w:color w:val="000000"/>
          <w:szCs w:val="22"/>
          <w:lang w:val="sk-SK"/>
        </w:rPr>
        <w:t>Zjednodu</w:t>
      </w:r>
      <w:r w:rsidR="00A8190B">
        <w:rPr>
          <w:rFonts w:ascii="Arial Narrow" w:hAnsi="Arial Narrow" w:cs="Tahoma"/>
          <w:color w:val="000000"/>
          <w:szCs w:val="22"/>
          <w:lang w:val="sk-SK"/>
        </w:rPr>
        <w:t>š</w:t>
      </w:r>
      <w:r w:rsidRPr="00A8190B">
        <w:rPr>
          <w:rFonts w:ascii="Arial Narrow" w:hAnsi="Arial Narrow" w:cs="Tahoma"/>
          <w:color w:val="000000"/>
          <w:szCs w:val="22"/>
          <w:lang w:val="sk-SK"/>
        </w:rPr>
        <w:t xml:space="preserve">enie </w:t>
      </w:r>
      <w:r w:rsidR="00A8190B">
        <w:rPr>
          <w:rFonts w:ascii="Arial Narrow" w:hAnsi="Arial Narrow" w:cs="Tahoma"/>
          <w:color w:val="000000"/>
          <w:szCs w:val="22"/>
          <w:lang w:val="sk-SK"/>
        </w:rPr>
        <w:t>ž</w:t>
      </w:r>
      <w:r w:rsidRPr="00A8190B">
        <w:rPr>
          <w:rFonts w:ascii="Arial Narrow" w:hAnsi="Arial Narrow" w:cs="Tahoma"/>
          <w:color w:val="000000"/>
          <w:szCs w:val="22"/>
          <w:lang w:val="sk-SK"/>
        </w:rPr>
        <w:t>ivotn</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situ</w:t>
      </w:r>
      <w:r w:rsidR="00A8190B">
        <w:rPr>
          <w:rFonts w:ascii="Arial Narrow" w:hAnsi="Arial Narrow" w:cs="Tahoma"/>
          <w:color w:val="000000"/>
          <w:szCs w:val="22"/>
          <w:lang w:val="sk-SK"/>
        </w:rPr>
        <w:t>á</w:t>
      </w:r>
      <w:r w:rsidRPr="00A8190B">
        <w:rPr>
          <w:rFonts w:ascii="Arial Narrow" w:hAnsi="Arial Narrow" w:cs="Tahoma"/>
          <w:color w:val="000000"/>
          <w:szCs w:val="22"/>
          <w:lang w:val="sk-SK"/>
        </w:rPr>
        <w:t>cií pre koncov</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pou</w:t>
      </w:r>
      <w:r w:rsidR="00A8190B">
        <w:rPr>
          <w:rFonts w:ascii="Arial Narrow" w:hAnsi="Arial Narrow" w:cs="Tahoma"/>
          <w:color w:val="000000"/>
          <w:szCs w:val="22"/>
          <w:lang w:val="sk-SK"/>
        </w:rPr>
        <w:t>ží</w:t>
      </w:r>
      <w:r w:rsidRPr="00A8190B">
        <w:rPr>
          <w:rFonts w:ascii="Arial Narrow" w:hAnsi="Arial Narrow" w:cs="Tahoma"/>
          <w:color w:val="000000"/>
          <w:szCs w:val="22"/>
          <w:lang w:val="sk-SK"/>
        </w:rPr>
        <w:t>vate</w:t>
      </w:r>
      <w:r w:rsidR="00A8190B">
        <w:rPr>
          <w:rFonts w:ascii="Arial Narrow" w:hAnsi="Arial Narrow" w:cs="Tahoma"/>
          <w:color w:val="000000"/>
          <w:szCs w:val="22"/>
          <w:lang w:val="sk-SK"/>
        </w:rPr>
        <w:t>ľ</w:t>
      </w:r>
      <w:r w:rsidRPr="00A8190B">
        <w:rPr>
          <w:rFonts w:ascii="Arial Narrow" w:hAnsi="Arial Narrow" w:cs="Tahoma"/>
          <w:color w:val="000000"/>
          <w:szCs w:val="22"/>
          <w:lang w:val="sk-SK"/>
        </w:rPr>
        <w:t>ov elektronick</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slu</w:t>
      </w:r>
      <w:r w:rsidR="00A8190B">
        <w:rPr>
          <w:rFonts w:ascii="Arial Narrow" w:hAnsi="Arial Narrow" w:cs="Tahoma"/>
          <w:color w:val="000000"/>
          <w:szCs w:val="22"/>
          <w:lang w:val="sk-SK"/>
        </w:rPr>
        <w:t>ž</w:t>
      </w:r>
      <w:r w:rsidRPr="00A8190B">
        <w:rPr>
          <w:rFonts w:ascii="Arial Narrow" w:hAnsi="Arial Narrow" w:cs="Tahoma"/>
          <w:color w:val="000000"/>
          <w:szCs w:val="22"/>
          <w:lang w:val="sk-SK"/>
        </w:rPr>
        <w:t>ieb MDV SR,</w:t>
      </w:r>
    </w:p>
    <w:p w14:paraId="68CC0877" w14:textId="77777777" w:rsidR="00A8190B" w:rsidRDefault="001A24B1" w:rsidP="003A099E">
      <w:pPr>
        <w:numPr>
          <w:ilvl w:val="0"/>
          <w:numId w:val="14"/>
        </w:numPr>
        <w:adjustRightInd w:val="0"/>
        <w:snapToGrid w:val="0"/>
        <w:spacing w:before="100" w:beforeAutospacing="1" w:after="100" w:afterAutospacing="1"/>
        <w:ind w:left="714" w:hanging="357"/>
        <w:jc w:val="both"/>
        <w:rPr>
          <w:rFonts w:ascii="Arial Narrow" w:hAnsi="Arial Narrow" w:cs="Tahoma"/>
          <w:color w:val="000000"/>
          <w:szCs w:val="22"/>
          <w:lang w:val="sk-SK"/>
        </w:rPr>
      </w:pPr>
      <w:r w:rsidRPr="00A8190B">
        <w:rPr>
          <w:rFonts w:ascii="Arial Narrow" w:hAnsi="Arial Narrow" w:cs="Tahoma"/>
          <w:color w:val="000000"/>
          <w:szCs w:val="22"/>
          <w:lang w:val="sk-SK"/>
        </w:rPr>
        <w:t>Zv</w:t>
      </w:r>
      <w:r w:rsidR="00A8190B">
        <w:rPr>
          <w:rFonts w:ascii="Arial Narrow" w:hAnsi="Arial Narrow" w:cs="Tahoma"/>
          <w:color w:val="000000"/>
          <w:szCs w:val="22"/>
          <w:lang w:val="sk-SK"/>
        </w:rPr>
        <w:t>ýš</w:t>
      </w:r>
      <w:r w:rsidRPr="00A8190B">
        <w:rPr>
          <w:rFonts w:ascii="Arial Narrow" w:hAnsi="Arial Narrow" w:cs="Tahoma"/>
          <w:color w:val="000000"/>
          <w:szCs w:val="22"/>
          <w:lang w:val="sk-SK"/>
        </w:rPr>
        <w:t>enie vyu</w:t>
      </w:r>
      <w:r w:rsidR="00A8190B">
        <w:rPr>
          <w:rFonts w:ascii="Arial Narrow" w:hAnsi="Arial Narrow" w:cs="Tahoma"/>
          <w:color w:val="000000"/>
          <w:szCs w:val="22"/>
          <w:lang w:val="sk-SK"/>
        </w:rPr>
        <w:t>ží</w:t>
      </w:r>
      <w:r w:rsidRPr="00A8190B">
        <w:rPr>
          <w:rFonts w:ascii="Arial Narrow" w:hAnsi="Arial Narrow" w:cs="Tahoma"/>
          <w:color w:val="000000"/>
          <w:szCs w:val="22"/>
          <w:lang w:val="sk-SK"/>
        </w:rPr>
        <w:t>vania elektronick</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slu</w:t>
      </w:r>
      <w:r w:rsidR="00A8190B">
        <w:rPr>
          <w:rFonts w:ascii="Arial Narrow" w:hAnsi="Arial Narrow" w:cs="Tahoma"/>
          <w:color w:val="000000"/>
          <w:szCs w:val="22"/>
          <w:lang w:val="sk-SK"/>
        </w:rPr>
        <w:t>ž</w:t>
      </w:r>
      <w:r w:rsidRPr="00A8190B">
        <w:rPr>
          <w:rFonts w:ascii="Arial Narrow" w:hAnsi="Arial Narrow" w:cs="Tahoma"/>
          <w:color w:val="000000"/>
          <w:szCs w:val="22"/>
          <w:lang w:val="sk-SK"/>
        </w:rPr>
        <w:t>ieb MDV SR,</w:t>
      </w:r>
    </w:p>
    <w:p w14:paraId="766D99C4" w14:textId="77777777" w:rsidR="00BD0097" w:rsidRDefault="001A24B1" w:rsidP="003A099E">
      <w:pPr>
        <w:numPr>
          <w:ilvl w:val="0"/>
          <w:numId w:val="14"/>
        </w:numPr>
        <w:adjustRightInd w:val="0"/>
        <w:snapToGrid w:val="0"/>
        <w:spacing w:before="100" w:beforeAutospacing="1" w:after="100" w:afterAutospacing="1"/>
        <w:ind w:left="714" w:hanging="357"/>
        <w:jc w:val="both"/>
        <w:rPr>
          <w:rFonts w:ascii="Arial Narrow" w:hAnsi="Arial Narrow" w:cs="Tahoma"/>
          <w:color w:val="000000"/>
          <w:szCs w:val="22"/>
          <w:lang w:val="sk-SK"/>
        </w:rPr>
      </w:pPr>
      <w:r w:rsidRPr="00A8190B">
        <w:rPr>
          <w:rFonts w:ascii="Arial Narrow" w:hAnsi="Arial Narrow" w:cs="Tahoma"/>
          <w:color w:val="000000"/>
          <w:szCs w:val="22"/>
          <w:lang w:val="sk-SK"/>
        </w:rPr>
        <w:t>Zv</w:t>
      </w:r>
      <w:r w:rsidR="00A8190B">
        <w:rPr>
          <w:rFonts w:ascii="Arial Narrow" w:hAnsi="Arial Narrow" w:cs="Tahoma"/>
          <w:color w:val="000000"/>
          <w:szCs w:val="22"/>
          <w:lang w:val="sk-SK"/>
        </w:rPr>
        <w:t>ýš</w:t>
      </w:r>
      <w:r w:rsidRPr="00A8190B">
        <w:rPr>
          <w:rFonts w:ascii="Arial Narrow" w:hAnsi="Arial Narrow" w:cs="Tahoma"/>
          <w:color w:val="000000"/>
          <w:szCs w:val="22"/>
          <w:lang w:val="sk-SK"/>
        </w:rPr>
        <w:t>enie pou</w:t>
      </w:r>
      <w:r w:rsidR="00A8190B">
        <w:rPr>
          <w:rFonts w:ascii="Arial Narrow" w:hAnsi="Arial Narrow" w:cs="Tahoma"/>
          <w:color w:val="000000"/>
          <w:szCs w:val="22"/>
          <w:lang w:val="sk-SK"/>
        </w:rPr>
        <w:t>ží</w:t>
      </w:r>
      <w:r w:rsidRPr="00A8190B">
        <w:rPr>
          <w:rFonts w:ascii="Arial Narrow" w:hAnsi="Arial Narrow" w:cs="Tahoma"/>
          <w:color w:val="000000"/>
          <w:szCs w:val="22"/>
          <w:lang w:val="sk-SK"/>
        </w:rPr>
        <w:t>vate</w:t>
      </w:r>
      <w:r w:rsidR="00A8190B">
        <w:rPr>
          <w:rFonts w:ascii="Arial Narrow" w:hAnsi="Arial Narrow" w:cs="Tahoma"/>
          <w:color w:val="000000"/>
          <w:szCs w:val="22"/>
          <w:lang w:val="sk-SK"/>
        </w:rPr>
        <w:t>ľ</w:t>
      </w:r>
      <w:r w:rsidRPr="00A8190B">
        <w:rPr>
          <w:rFonts w:ascii="Arial Narrow" w:hAnsi="Arial Narrow" w:cs="Tahoma"/>
          <w:color w:val="000000"/>
          <w:szCs w:val="22"/>
          <w:lang w:val="sk-SK"/>
        </w:rPr>
        <w:t>skej pr</w:t>
      </w:r>
      <w:r w:rsidR="00A8190B">
        <w:rPr>
          <w:rFonts w:ascii="Arial Narrow" w:hAnsi="Arial Narrow" w:cs="Tahoma"/>
          <w:color w:val="000000"/>
          <w:szCs w:val="22"/>
          <w:lang w:val="sk-SK"/>
        </w:rPr>
        <w:t>í</w:t>
      </w:r>
      <w:r w:rsidRPr="00A8190B">
        <w:rPr>
          <w:rFonts w:ascii="Arial Narrow" w:hAnsi="Arial Narrow" w:cs="Tahoma"/>
          <w:color w:val="000000"/>
          <w:szCs w:val="22"/>
          <w:lang w:val="sk-SK"/>
        </w:rPr>
        <w:t>vetivosti koncov</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slu</w:t>
      </w:r>
      <w:r w:rsidR="00A8190B">
        <w:rPr>
          <w:rFonts w:ascii="Arial Narrow" w:hAnsi="Arial Narrow" w:cs="Tahoma"/>
          <w:color w:val="000000"/>
          <w:szCs w:val="22"/>
          <w:lang w:val="sk-SK"/>
        </w:rPr>
        <w:t>ž</w:t>
      </w:r>
      <w:r w:rsidRPr="00A8190B">
        <w:rPr>
          <w:rFonts w:ascii="Arial Narrow" w:hAnsi="Arial Narrow" w:cs="Tahoma"/>
          <w:color w:val="000000"/>
          <w:szCs w:val="22"/>
          <w:lang w:val="sk-SK"/>
        </w:rPr>
        <w:t>ieb a webov</w:t>
      </w:r>
      <w:r w:rsidR="00A8190B">
        <w:rPr>
          <w:rFonts w:ascii="Arial Narrow" w:hAnsi="Arial Narrow" w:cs="Tahoma"/>
          <w:color w:val="000000"/>
          <w:szCs w:val="22"/>
          <w:lang w:val="sk-SK"/>
        </w:rPr>
        <w:t>ý</w:t>
      </w:r>
      <w:r w:rsidRPr="00A8190B">
        <w:rPr>
          <w:rFonts w:ascii="Arial Narrow" w:hAnsi="Arial Narrow" w:cs="Tahoma"/>
          <w:color w:val="000000"/>
          <w:szCs w:val="22"/>
          <w:lang w:val="sk-SK"/>
        </w:rPr>
        <w:t>ch s</w:t>
      </w:r>
      <w:r w:rsidR="00A8190B">
        <w:rPr>
          <w:rFonts w:ascii="Arial Narrow" w:hAnsi="Arial Narrow" w:cs="Tahoma"/>
          <w:color w:val="000000"/>
          <w:szCs w:val="22"/>
          <w:lang w:val="sk-SK"/>
        </w:rPr>
        <w:t>í</w:t>
      </w:r>
      <w:r w:rsidRPr="00A8190B">
        <w:rPr>
          <w:rFonts w:ascii="Arial Narrow" w:hAnsi="Arial Narrow" w:cs="Tahoma"/>
          <w:color w:val="000000"/>
          <w:szCs w:val="22"/>
          <w:lang w:val="sk-SK"/>
        </w:rPr>
        <w:t>diel MDV SR za pomoci ID-SK,</w:t>
      </w:r>
    </w:p>
    <w:p w14:paraId="65B0DA8E" w14:textId="77777777" w:rsidR="00BD0097" w:rsidRDefault="001A24B1" w:rsidP="003A099E">
      <w:pPr>
        <w:numPr>
          <w:ilvl w:val="0"/>
          <w:numId w:val="14"/>
        </w:numPr>
        <w:adjustRightInd w:val="0"/>
        <w:snapToGrid w:val="0"/>
        <w:spacing w:before="100" w:beforeAutospacing="1" w:after="100" w:afterAutospacing="1"/>
        <w:ind w:left="714" w:hanging="357"/>
        <w:jc w:val="both"/>
        <w:rPr>
          <w:rFonts w:ascii="Arial Narrow" w:hAnsi="Arial Narrow" w:cs="Tahoma"/>
          <w:color w:val="000000"/>
          <w:szCs w:val="22"/>
          <w:lang w:val="sk-SK"/>
        </w:rPr>
      </w:pPr>
      <w:r w:rsidRPr="00A8190B">
        <w:rPr>
          <w:rFonts w:ascii="Arial Narrow" w:hAnsi="Arial Narrow" w:cs="Tahoma"/>
          <w:color w:val="000000"/>
          <w:szCs w:val="22"/>
          <w:lang w:val="sk-SK"/>
        </w:rPr>
        <w:t>Zv</w:t>
      </w:r>
      <w:r w:rsidR="00BD0097">
        <w:rPr>
          <w:rFonts w:ascii="Arial Narrow" w:hAnsi="Arial Narrow" w:cs="Tahoma"/>
          <w:color w:val="000000"/>
          <w:szCs w:val="22"/>
          <w:lang w:val="sk-SK"/>
        </w:rPr>
        <w:t>ýš</w:t>
      </w:r>
      <w:r w:rsidRPr="00A8190B">
        <w:rPr>
          <w:rFonts w:ascii="Arial Narrow" w:hAnsi="Arial Narrow" w:cs="Tahoma"/>
          <w:color w:val="000000"/>
          <w:szCs w:val="22"/>
          <w:lang w:val="sk-SK"/>
        </w:rPr>
        <w:t>enie spokojnosti s rie</w:t>
      </w:r>
      <w:r w:rsidR="00BD0097">
        <w:rPr>
          <w:rFonts w:ascii="Arial Narrow" w:hAnsi="Arial Narrow" w:cs="Tahoma"/>
          <w:color w:val="000000"/>
          <w:szCs w:val="22"/>
          <w:lang w:val="sk-SK"/>
        </w:rPr>
        <w:t>š</w:t>
      </w:r>
      <w:r w:rsidRPr="00A8190B">
        <w:rPr>
          <w:rFonts w:ascii="Arial Narrow" w:hAnsi="Arial Narrow" w:cs="Tahoma"/>
          <w:color w:val="000000"/>
          <w:szCs w:val="22"/>
          <w:lang w:val="sk-SK"/>
        </w:rPr>
        <w:t>en</w:t>
      </w:r>
      <w:r w:rsidR="00BD0097">
        <w:rPr>
          <w:rFonts w:ascii="Arial Narrow" w:hAnsi="Arial Narrow" w:cs="Tahoma"/>
          <w:color w:val="000000"/>
          <w:szCs w:val="22"/>
          <w:lang w:val="sk-SK"/>
        </w:rPr>
        <w:t>í</w:t>
      </w:r>
      <w:r w:rsidRPr="00A8190B">
        <w:rPr>
          <w:rFonts w:ascii="Arial Narrow" w:hAnsi="Arial Narrow" w:cs="Tahoma"/>
          <w:color w:val="000000"/>
          <w:szCs w:val="22"/>
          <w:lang w:val="sk-SK"/>
        </w:rPr>
        <w:t>m potrieb v r</w:t>
      </w:r>
      <w:r w:rsidR="00BD0097">
        <w:rPr>
          <w:rFonts w:ascii="Arial Narrow" w:hAnsi="Arial Narrow" w:cs="Tahoma"/>
          <w:color w:val="000000"/>
          <w:szCs w:val="22"/>
          <w:lang w:val="sk-SK"/>
        </w:rPr>
        <w:t>á</w:t>
      </w:r>
      <w:r w:rsidRPr="00A8190B">
        <w:rPr>
          <w:rFonts w:ascii="Arial Narrow" w:hAnsi="Arial Narrow" w:cs="Tahoma"/>
          <w:color w:val="000000"/>
          <w:szCs w:val="22"/>
          <w:lang w:val="sk-SK"/>
        </w:rPr>
        <w:t xml:space="preserve">mci </w:t>
      </w:r>
      <w:r w:rsidR="00BD0097">
        <w:rPr>
          <w:rFonts w:ascii="Arial Narrow" w:hAnsi="Arial Narrow" w:cs="Tahoma"/>
          <w:color w:val="000000"/>
          <w:szCs w:val="22"/>
          <w:lang w:val="sk-SK"/>
        </w:rPr>
        <w:t>ž</w:t>
      </w:r>
      <w:r w:rsidRPr="00A8190B">
        <w:rPr>
          <w:rFonts w:ascii="Arial Narrow" w:hAnsi="Arial Narrow" w:cs="Tahoma"/>
          <w:color w:val="000000"/>
          <w:szCs w:val="22"/>
          <w:lang w:val="sk-SK"/>
        </w:rPr>
        <w:t>ivotnej situ</w:t>
      </w:r>
      <w:r w:rsidR="00BD0097">
        <w:rPr>
          <w:rFonts w:ascii="Arial Narrow" w:hAnsi="Arial Narrow" w:cs="Tahoma"/>
          <w:color w:val="000000"/>
          <w:szCs w:val="22"/>
          <w:lang w:val="sk-SK"/>
        </w:rPr>
        <w:t>á</w:t>
      </w:r>
      <w:r w:rsidRPr="00A8190B">
        <w:rPr>
          <w:rFonts w:ascii="Arial Narrow" w:hAnsi="Arial Narrow" w:cs="Tahoma"/>
          <w:color w:val="000000"/>
          <w:szCs w:val="22"/>
          <w:lang w:val="sk-SK"/>
        </w:rPr>
        <w:t>cie MDV SR,</w:t>
      </w:r>
    </w:p>
    <w:p w14:paraId="4CBD5838" w14:textId="77777777" w:rsidR="00BD0097" w:rsidRPr="00BD0097" w:rsidRDefault="001A24B1" w:rsidP="003A099E">
      <w:pPr>
        <w:numPr>
          <w:ilvl w:val="0"/>
          <w:numId w:val="14"/>
        </w:numPr>
        <w:adjustRightInd w:val="0"/>
        <w:snapToGrid w:val="0"/>
        <w:spacing w:before="100" w:beforeAutospacing="1" w:after="100" w:afterAutospacing="1"/>
        <w:ind w:left="714" w:hanging="357"/>
        <w:jc w:val="both"/>
        <w:rPr>
          <w:rFonts w:ascii="Arial Narrow" w:hAnsi="Arial Narrow" w:cs="Tahoma"/>
          <w:color w:val="000000"/>
          <w:szCs w:val="22"/>
          <w:lang w:val="sk-SK"/>
        </w:rPr>
      </w:pPr>
      <w:r w:rsidRPr="00A8190B">
        <w:rPr>
          <w:rFonts w:ascii="Arial Narrow" w:hAnsi="Arial Narrow" w:cs="Tahoma"/>
          <w:color w:val="000000"/>
          <w:szCs w:val="22"/>
          <w:lang w:val="sk-SK"/>
        </w:rPr>
        <w:t>Zavedenie mana</w:t>
      </w:r>
      <w:r w:rsidR="00BD0097">
        <w:rPr>
          <w:rFonts w:ascii="Arial Narrow" w:hAnsi="Arial Narrow" w:cs="Tahoma"/>
          <w:color w:val="000000"/>
          <w:szCs w:val="22"/>
          <w:lang w:val="sk-SK"/>
        </w:rPr>
        <w:t>ž</w:t>
      </w:r>
      <w:r w:rsidRPr="00A8190B">
        <w:rPr>
          <w:rFonts w:ascii="Arial Narrow" w:hAnsi="Arial Narrow" w:cs="Tahoma"/>
          <w:color w:val="000000"/>
          <w:szCs w:val="22"/>
          <w:lang w:val="sk-SK"/>
        </w:rPr>
        <w:t>mentu spokojnosti a sledovanie sp</w:t>
      </w:r>
      <w:r w:rsidR="00BD0097">
        <w:rPr>
          <w:rFonts w:ascii="Arial Narrow" w:hAnsi="Arial Narrow" w:cs="Tahoma"/>
          <w:color w:val="000000"/>
          <w:szCs w:val="22"/>
          <w:lang w:val="sk-SK"/>
        </w:rPr>
        <w:t>ä</w:t>
      </w:r>
      <w:r w:rsidRPr="00A8190B">
        <w:rPr>
          <w:rFonts w:ascii="Arial Narrow" w:hAnsi="Arial Narrow" w:cs="Tahoma"/>
          <w:color w:val="000000"/>
          <w:szCs w:val="22"/>
          <w:lang w:val="sk-SK"/>
        </w:rPr>
        <w:t>tnej v</w:t>
      </w:r>
      <w:r w:rsidR="00BD0097">
        <w:rPr>
          <w:rFonts w:ascii="Arial Narrow" w:hAnsi="Arial Narrow" w:cs="Tahoma"/>
          <w:color w:val="000000"/>
          <w:szCs w:val="22"/>
          <w:lang w:val="sk-SK"/>
        </w:rPr>
        <w:t>ä</w:t>
      </w:r>
      <w:r w:rsidRPr="00A8190B">
        <w:rPr>
          <w:rFonts w:ascii="Arial Narrow" w:hAnsi="Arial Narrow" w:cs="Tahoma"/>
          <w:color w:val="000000"/>
          <w:szCs w:val="22"/>
          <w:lang w:val="sk-SK"/>
        </w:rPr>
        <w:t>zby od koncov</w:t>
      </w:r>
      <w:r w:rsidR="00BD0097">
        <w:rPr>
          <w:rFonts w:ascii="Arial Narrow" w:hAnsi="Arial Narrow" w:cs="Tahoma"/>
          <w:color w:val="000000"/>
          <w:szCs w:val="22"/>
          <w:lang w:val="sk-SK"/>
        </w:rPr>
        <w:t>ý</w:t>
      </w:r>
      <w:r w:rsidRPr="00A8190B">
        <w:rPr>
          <w:rFonts w:ascii="Arial Narrow" w:hAnsi="Arial Narrow" w:cs="Tahoma"/>
          <w:color w:val="000000"/>
          <w:szCs w:val="22"/>
          <w:lang w:val="sk-SK"/>
        </w:rPr>
        <w:t>ch pou</w:t>
      </w:r>
      <w:r w:rsidR="00BD0097">
        <w:rPr>
          <w:rFonts w:ascii="Arial Narrow" w:hAnsi="Arial Narrow" w:cs="Tahoma"/>
          <w:color w:val="000000"/>
          <w:szCs w:val="22"/>
          <w:lang w:val="sk-SK"/>
        </w:rPr>
        <w:t>ží</w:t>
      </w:r>
      <w:r w:rsidRPr="00A8190B">
        <w:rPr>
          <w:rFonts w:ascii="Arial Narrow" w:hAnsi="Arial Narrow" w:cs="Tahoma"/>
          <w:color w:val="000000"/>
          <w:szCs w:val="22"/>
          <w:lang w:val="sk-SK"/>
        </w:rPr>
        <w:t>vate</w:t>
      </w:r>
      <w:r w:rsidR="00BD0097">
        <w:rPr>
          <w:rFonts w:ascii="Arial Narrow" w:hAnsi="Arial Narrow" w:cs="Tahoma"/>
          <w:color w:val="000000"/>
          <w:szCs w:val="22"/>
          <w:lang w:val="sk-SK"/>
        </w:rPr>
        <w:t>ľ</w:t>
      </w:r>
      <w:r w:rsidRPr="00A8190B">
        <w:rPr>
          <w:rFonts w:ascii="Arial Narrow" w:hAnsi="Arial Narrow" w:cs="Tahoma"/>
          <w:color w:val="000000"/>
          <w:szCs w:val="22"/>
          <w:lang w:val="sk-SK"/>
        </w:rPr>
        <w:t>ov elektronick</w:t>
      </w:r>
      <w:r w:rsidR="00BD0097">
        <w:rPr>
          <w:rFonts w:ascii="Arial Narrow" w:hAnsi="Arial Narrow" w:cs="Tahoma"/>
          <w:color w:val="000000"/>
          <w:szCs w:val="22"/>
          <w:lang w:val="sk-SK"/>
        </w:rPr>
        <w:t>ý</w:t>
      </w:r>
      <w:r w:rsidRPr="00A8190B">
        <w:rPr>
          <w:rFonts w:ascii="Arial Narrow" w:hAnsi="Arial Narrow" w:cs="Tahoma"/>
          <w:color w:val="000000"/>
          <w:szCs w:val="22"/>
          <w:lang w:val="sk-SK"/>
        </w:rPr>
        <w:t>ch slu</w:t>
      </w:r>
      <w:r w:rsidR="00BD0097">
        <w:rPr>
          <w:rFonts w:ascii="Arial Narrow" w:hAnsi="Arial Narrow" w:cs="Tahoma"/>
          <w:color w:val="000000"/>
          <w:szCs w:val="22"/>
          <w:lang w:val="sk-SK"/>
        </w:rPr>
        <w:t>ž</w:t>
      </w:r>
      <w:r w:rsidRPr="00A8190B">
        <w:rPr>
          <w:rFonts w:ascii="Arial Narrow" w:hAnsi="Arial Narrow" w:cs="Tahoma"/>
          <w:color w:val="000000"/>
          <w:szCs w:val="22"/>
          <w:lang w:val="sk-SK"/>
        </w:rPr>
        <w:t>ieb MDV SR,</w:t>
      </w:r>
    </w:p>
    <w:p w14:paraId="16EE45FF" w14:textId="77777777" w:rsidR="00C13897" w:rsidRPr="00A8190B" w:rsidRDefault="001A24B1" w:rsidP="003A099E">
      <w:pPr>
        <w:numPr>
          <w:ilvl w:val="0"/>
          <w:numId w:val="14"/>
        </w:numPr>
        <w:adjustRightInd w:val="0"/>
        <w:snapToGrid w:val="0"/>
        <w:spacing w:before="100" w:beforeAutospacing="1" w:after="100" w:afterAutospacing="1"/>
        <w:ind w:left="714" w:hanging="357"/>
        <w:jc w:val="both"/>
        <w:rPr>
          <w:rFonts w:ascii="Arial Narrow" w:hAnsi="Arial Narrow" w:cs="Tahoma"/>
          <w:color w:val="000000"/>
          <w:szCs w:val="22"/>
          <w:lang w:val="sk-SK"/>
        </w:rPr>
      </w:pPr>
      <w:r w:rsidRPr="00A8190B">
        <w:rPr>
          <w:rFonts w:ascii="Arial Narrow" w:hAnsi="Arial Narrow" w:cs="Tahoma"/>
          <w:color w:val="000000"/>
          <w:szCs w:val="22"/>
          <w:lang w:val="sk-SK"/>
        </w:rPr>
        <w:t>Vytvorenie expertného tímu zabezpečujúceho zlepšenie zákazníckej skúsenosti za dodržania princípu užitočnosti a princípov efektívnosti a hospodárnosti realizovaných procesných nastavení s prihliadnutím na relevantné a simplifikantné naplnenie používateľských požiadaviek na základe vykonaných prieskumov s vyhodnotením kvality poskytovaných  služieb a návrhy na ich zlepšenie</w:t>
      </w:r>
      <w:r w:rsidR="00BD0097">
        <w:rPr>
          <w:rFonts w:ascii="Arial Narrow" w:hAnsi="Arial Narrow" w:cs="Tahoma"/>
          <w:color w:val="000000"/>
          <w:szCs w:val="22"/>
          <w:lang w:val="sk-SK"/>
        </w:rPr>
        <w:t>.</w:t>
      </w:r>
      <w:r w:rsidRPr="00A8190B">
        <w:rPr>
          <w:rFonts w:ascii="Arial Narrow" w:hAnsi="Arial Narrow" w:cs="Tahoma"/>
          <w:color w:val="000000"/>
          <w:szCs w:val="22"/>
          <w:lang w:val="sk-SK"/>
        </w:rPr>
        <w:t xml:space="preserve"> </w:t>
      </w:r>
      <w:r w:rsidR="00BD0097">
        <w:rPr>
          <w:rFonts w:ascii="Arial Narrow" w:hAnsi="Arial Narrow" w:cs="Tahoma"/>
          <w:color w:val="000000"/>
          <w:szCs w:val="22"/>
          <w:lang w:val="sk-SK"/>
        </w:rPr>
        <w:t xml:space="preserve">Cieľom je </w:t>
      </w:r>
      <w:r w:rsidRPr="00A8190B">
        <w:rPr>
          <w:rFonts w:ascii="Arial Narrow" w:hAnsi="Arial Narrow" w:cs="Tahoma"/>
          <w:color w:val="000000"/>
          <w:szCs w:val="22"/>
          <w:lang w:val="sk-SK"/>
        </w:rPr>
        <w:t>aby tento expertný tím dokázal na základe podkladov od odborných garantov zodpovedných za procesné nastavenia vychádzajúce z agendových požiadaviek efektívne riadiť návrh, implementáciu, nasadzovanie ako  i vyhodnocovanie poskytovaných biznis služieb v rámci celého životného cyklu biznis služby a bol schopný na základe napr. veľkého počtu rovnakých incidentov  alebo veľkej miery nespokojnosti s poskytovaním niektorej biznis služby správne prijať riešenia, ktoré predmetné problémy kontinuálne odstránia a zabezpečia poskytovanie predmetnej biznis služby vo vyššej kvalite.</w:t>
      </w:r>
    </w:p>
    <w:p w14:paraId="4DFFFF75" w14:textId="77777777" w:rsidR="00575B2D" w:rsidRPr="00921E22" w:rsidRDefault="00BE5EF6" w:rsidP="00F257A6">
      <w:pPr>
        <w:tabs>
          <w:tab w:val="left" w:pos="851"/>
          <w:tab w:val="center" w:pos="3119"/>
        </w:tabs>
        <w:jc w:val="both"/>
        <w:rPr>
          <w:rFonts w:ascii="Tahoma" w:hAnsi="Tahoma" w:cs="Tahoma"/>
          <w:i/>
          <w:color w:val="A6A6A6"/>
          <w:sz w:val="16"/>
          <w:szCs w:val="16"/>
          <w:lang w:val="sk-SK"/>
        </w:rPr>
      </w:pPr>
      <w:r w:rsidRPr="00921E22">
        <w:rPr>
          <w:rFonts w:ascii="Tahoma" w:hAnsi="Tahoma" w:cs="Tahoma"/>
          <w:i/>
          <w:color w:val="A6A6A6"/>
          <w:sz w:val="16"/>
          <w:szCs w:val="16"/>
          <w:lang w:val="sk-SK"/>
        </w:rPr>
        <w:tab/>
      </w:r>
    </w:p>
    <w:p w14:paraId="70F811B4" w14:textId="77777777" w:rsidR="00575B2D" w:rsidRDefault="00575B2D" w:rsidP="00F257A6">
      <w:pPr>
        <w:tabs>
          <w:tab w:val="left" w:pos="851"/>
          <w:tab w:val="center" w:pos="3119"/>
        </w:tabs>
        <w:jc w:val="both"/>
        <w:rPr>
          <w:rFonts w:ascii="Tahoma" w:hAnsi="Tahoma" w:cs="Tahoma"/>
          <w:b/>
          <w:sz w:val="16"/>
          <w:szCs w:val="16"/>
          <w:lang w:val="sk-SK"/>
        </w:rPr>
      </w:pPr>
      <w:r w:rsidRPr="00921E22">
        <w:rPr>
          <w:rFonts w:ascii="Tahoma" w:hAnsi="Tahoma" w:cs="Tahoma"/>
          <w:b/>
          <w:sz w:val="16"/>
          <w:szCs w:val="16"/>
          <w:lang w:val="sk-SK"/>
        </w:rPr>
        <w:t>Ciele/Merateľné ukazovatele</w:t>
      </w:r>
    </w:p>
    <w:p w14:paraId="77CC1D4C" w14:textId="77777777" w:rsidR="00E74423" w:rsidRDefault="00E74423" w:rsidP="00F257A6">
      <w:pPr>
        <w:tabs>
          <w:tab w:val="left" w:pos="851"/>
          <w:tab w:val="center" w:pos="3119"/>
        </w:tabs>
        <w:jc w:val="both"/>
        <w:rPr>
          <w:rFonts w:ascii="Tahoma" w:hAnsi="Tahoma" w:cs="Tahoma"/>
          <w:b/>
          <w:sz w:val="16"/>
          <w:szCs w:val="16"/>
          <w:lang w:val="sk-SK"/>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67"/>
        <w:gridCol w:w="802"/>
        <w:gridCol w:w="1251"/>
        <w:gridCol w:w="963"/>
        <w:gridCol w:w="748"/>
        <w:gridCol w:w="981"/>
        <w:gridCol w:w="981"/>
        <w:gridCol w:w="1657"/>
        <w:gridCol w:w="772"/>
      </w:tblGrid>
      <w:tr w:rsidR="00E74423" w:rsidRPr="00E74423" w14:paraId="640BEB43"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CF700"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lastRenderedPageBreak/>
              <w:t>Elektronická služba alebo webové sídlo, ktoré bude predmetom zlepšovania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CA7B8" w14:textId="77777777" w:rsidR="00E74423" w:rsidRPr="00E74423" w:rsidRDefault="00E74423" w:rsidP="004D46C4">
            <w:pPr>
              <w:pStyle w:val="Normlnywebov"/>
              <w:rPr>
                <w:rFonts w:ascii="Arial Narrow" w:hAnsi="Arial Narrow"/>
                <w:sz w:val="20"/>
                <w:szCs w:val="20"/>
              </w:rPr>
            </w:pPr>
          </w:p>
          <w:p w14:paraId="6FEB2D42" w14:textId="77777777" w:rsidR="00E74423" w:rsidRPr="00E74423" w:rsidRDefault="00E74423" w:rsidP="004D46C4">
            <w:pPr>
              <w:pStyle w:val="Normlnywebov"/>
              <w:rPr>
                <w:rFonts w:ascii="Arial Narrow" w:hAnsi="Arial Narrow"/>
                <w:sz w:val="20"/>
                <w:szCs w:val="20"/>
              </w:rPr>
            </w:pPr>
          </w:p>
          <w:p w14:paraId="2C344114"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Špecifický cieľ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158BB"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NÁZOV</w:t>
            </w:r>
            <w:r w:rsidRPr="00E74423">
              <w:rPr>
                <w:rFonts w:ascii="Arial Narrow" w:hAnsi="Arial Narrow"/>
                <w:sz w:val="20"/>
                <w:szCs w:val="20"/>
              </w:rPr>
              <w:br/>
            </w:r>
            <w:r w:rsidRPr="00E74423">
              <w:rPr>
                <w:rStyle w:val="Vrazn"/>
                <w:rFonts w:ascii="Arial Narrow" w:hAnsi="Arial Narrow"/>
                <w:sz w:val="20"/>
                <w:szCs w:val="20"/>
              </w:rPr>
              <w:t>MERATEĽNÉHO A VÝKONNOSTNÉHO UKAZOVATEĽA (KPI)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5EE2E"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POPIS</w:t>
            </w:r>
            <w:r w:rsidRPr="00E74423">
              <w:rPr>
                <w:rFonts w:ascii="Arial Narrow" w:hAnsi="Arial Narrow"/>
                <w:sz w:val="20"/>
                <w:szCs w:val="20"/>
              </w:rPr>
              <w:br/>
            </w:r>
            <w:r w:rsidRPr="00E74423">
              <w:rPr>
                <w:rStyle w:val="Vrazn"/>
                <w:rFonts w:ascii="Arial Narrow" w:hAnsi="Arial Narrow"/>
                <w:sz w:val="20"/>
                <w:szCs w:val="20"/>
              </w:rPr>
              <w:t>UKAZOVATEĽA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F1216"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MERNÁ JEDNOTKA</w:t>
            </w:r>
            <w:r w:rsidRPr="00E74423">
              <w:rPr>
                <w:rFonts w:ascii="Arial Narrow" w:hAnsi="Arial Narrow"/>
                <w:sz w:val="20"/>
                <w:szCs w:val="20"/>
              </w:rPr>
              <w:br/>
            </w:r>
            <w:r w:rsidRPr="00E74423">
              <w:rPr>
                <w:rStyle w:val="Vrazn"/>
                <w:rFonts w:ascii="Arial Narrow" w:hAnsi="Arial Narrow"/>
                <w:sz w:val="20"/>
                <w:szCs w:val="20"/>
              </w:rPr>
              <w:t>(v čom sa meria ukazovateľ)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59263"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AS IS</w:t>
            </w:r>
            <w:r w:rsidRPr="00E74423">
              <w:rPr>
                <w:rFonts w:ascii="Arial Narrow" w:hAnsi="Arial Narrow"/>
                <w:sz w:val="20"/>
                <w:szCs w:val="20"/>
              </w:rPr>
              <w:br/>
            </w:r>
            <w:r w:rsidRPr="00E74423">
              <w:rPr>
                <w:rStyle w:val="Vrazn"/>
                <w:rFonts w:ascii="Arial Narrow" w:hAnsi="Arial Narrow"/>
                <w:sz w:val="20"/>
                <w:szCs w:val="20"/>
              </w:rPr>
              <w:t>MERATEĽNÉ VÝKONNOSTNÉ HODNOTY</w:t>
            </w:r>
            <w:r w:rsidRPr="00E74423">
              <w:rPr>
                <w:rFonts w:ascii="Arial Narrow" w:hAnsi="Arial Narrow"/>
                <w:sz w:val="20"/>
                <w:szCs w:val="20"/>
              </w:rPr>
              <w:br/>
            </w:r>
            <w:r w:rsidRPr="00E74423">
              <w:rPr>
                <w:rStyle w:val="Vrazn"/>
                <w:rFonts w:ascii="Arial Narrow" w:hAnsi="Arial Narrow"/>
                <w:sz w:val="20"/>
                <w:szCs w:val="20"/>
              </w:rPr>
              <w:t>(aktuálne hodnoty)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DA2E1"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 xml:space="preserve">TO BE </w:t>
            </w:r>
            <w:r w:rsidRPr="00E74423">
              <w:rPr>
                <w:rFonts w:ascii="Arial Narrow" w:hAnsi="Arial Narrow"/>
                <w:sz w:val="20"/>
                <w:szCs w:val="20"/>
              </w:rPr>
              <w:br/>
            </w:r>
            <w:r w:rsidRPr="00E74423">
              <w:rPr>
                <w:rStyle w:val="Vrazn"/>
                <w:rFonts w:ascii="Arial Narrow" w:hAnsi="Arial Narrow"/>
                <w:sz w:val="20"/>
                <w:szCs w:val="20"/>
              </w:rPr>
              <w:t>MERATEĽNÉ VÝKONNOSTNÉ HODNOTY</w:t>
            </w:r>
            <w:r w:rsidRPr="00E74423">
              <w:rPr>
                <w:rFonts w:ascii="Arial Narrow" w:hAnsi="Arial Narrow"/>
                <w:sz w:val="20"/>
                <w:szCs w:val="20"/>
              </w:rPr>
              <w:br/>
            </w:r>
            <w:r w:rsidRPr="00E74423">
              <w:rPr>
                <w:rStyle w:val="Vrazn"/>
                <w:rFonts w:ascii="Arial Narrow" w:hAnsi="Arial Narrow"/>
                <w:sz w:val="20"/>
                <w:szCs w:val="20"/>
              </w:rPr>
              <w:t>(cieľové hodnoty projektu)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BE4D15"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SPÔSOB ICH MERANIA/</w:t>
            </w:r>
          </w:p>
          <w:p w14:paraId="559FF313"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 xml:space="preserve">OVERENIA </w:t>
            </w:r>
            <w:r w:rsidRPr="00E74423">
              <w:rPr>
                <w:rFonts w:ascii="Arial Narrow" w:hAnsi="Arial Narrow"/>
                <w:sz w:val="20"/>
                <w:szCs w:val="20"/>
              </w:rPr>
              <w:br/>
            </w:r>
            <w:r w:rsidRPr="00E74423">
              <w:rPr>
                <w:rStyle w:val="Vrazn"/>
                <w:rFonts w:ascii="Arial Narrow" w:hAnsi="Arial Narrow"/>
                <w:sz w:val="20"/>
                <w:szCs w:val="20"/>
              </w:rPr>
              <w:t>PO NASADENÍ</w:t>
            </w:r>
            <w:r w:rsidRPr="00E74423">
              <w:rPr>
                <w:rFonts w:ascii="Arial Narrow" w:hAnsi="Arial Narrow"/>
                <w:sz w:val="20"/>
                <w:szCs w:val="20"/>
              </w:rPr>
              <w:br/>
            </w:r>
            <w:r w:rsidRPr="00E74423">
              <w:rPr>
                <w:rStyle w:val="Vrazn"/>
                <w:rFonts w:ascii="Arial Narrow" w:hAnsi="Arial Narrow"/>
                <w:sz w:val="20"/>
                <w:szCs w:val="20"/>
              </w:rPr>
              <w:t>(overenie naplnenie cieľa)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D0594" w14:textId="77777777" w:rsidR="00E74423" w:rsidRPr="00E74423" w:rsidRDefault="00E74423" w:rsidP="004D46C4">
            <w:pPr>
              <w:pStyle w:val="Normlnywebov"/>
              <w:rPr>
                <w:rFonts w:ascii="Arial Narrow" w:hAnsi="Arial Narrow"/>
                <w:sz w:val="20"/>
                <w:szCs w:val="20"/>
              </w:rPr>
            </w:pPr>
            <w:r w:rsidRPr="00E74423">
              <w:rPr>
                <w:rStyle w:val="Vrazn"/>
                <w:rFonts w:ascii="Arial Narrow" w:hAnsi="Arial Narrow"/>
                <w:sz w:val="20"/>
                <w:szCs w:val="20"/>
              </w:rPr>
              <w:t>POZNÁMKA</w:t>
            </w:r>
          </w:p>
        </w:tc>
      </w:tr>
      <w:tr w:rsidR="00E74423" w:rsidRPr="00E74423" w14:paraId="766C5DB0" w14:textId="77777777" w:rsidTr="004D46C4">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D43C7"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sluzba_is_34891 - Podávanie návrhu na uznanie typového schválenia EÚ celého vozidla</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E0C5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0C9C911F"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7FD1E" w14:textId="77777777" w:rsidR="00E74423" w:rsidRPr="00E74423" w:rsidRDefault="00E74423" w:rsidP="004D46C4">
            <w:pPr>
              <w:pStyle w:val="Normlnywebov"/>
              <w:rPr>
                <w:rFonts w:ascii="Arial Narrow" w:hAnsi="Arial Narrow"/>
                <w:sz w:val="20"/>
                <w:szCs w:val="20"/>
              </w:rPr>
            </w:pPr>
            <w:r w:rsidRPr="00E74423">
              <w:rPr>
                <w:rFonts w:ascii="Arial Narrow" w:hAnsi="Arial Narrow"/>
                <w:color w:val="172B4D"/>
                <w:sz w:val="20"/>
                <w:szCs w:val="20"/>
              </w:rPr>
              <w:t>Zjednodušenie životných situácií pre občanov a podnikateľov (len projekty zlepšujúce služby).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66435" w14:textId="77777777" w:rsidR="00E74423" w:rsidRPr="00E74423" w:rsidRDefault="00E74423" w:rsidP="004D46C4">
            <w:pPr>
              <w:pStyle w:val="Normlnywebov"/>
              <w:rPr>
                <w:rFonts w:ascii="Arial Narrow" w:hAnsi="Arial Narrow"/>
                <w:sz w:val="20"/>
                <w:szCs w:val="20"/>
              </w:rPr>
            </w:pPr>
            <w:r w:rsidRPr="00E74423">
              <w:rPr>
                <w:rFonts w:ascii="Arial Narrow" w:hAnsi="Arial Narrow"/>
                <w:color w:val="172B4D"/>
                <w:sz w:val="20"/>
                <w:szCs w:val="20"/>
              </w:rPr>
              <w:t>Úroveň jednoduchosti</w:t>
            </w:r>
          </w:p>
          <w:p w14:paraId="54AF05EB" w14:textId="77777777" w:rsidR="00E74423" w:rsidRPr="00E74423" w:rsidRDefault="00E74423" w:rsidP="004D46C4">
            <w:pPr>
              <w:pStyle w:val="Normlnywebov"/>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2D8D8"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počet klikov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B375"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252F1" w14:textId="77777777" w:rsidR="00E74423" w:rsidRPr="00E74423" w:rsidRDefault="00E74423" w:rsidP="004D46C4">
            <w:pPr>
              <w:rPr>
                <w:rFonts w:ascii="Arial Narrow" w:hAnsi="Arial Narrow"/>
                <w:sz w:val="20"/>
              </w:rPr>
            </w:pPr>
            <w:r w:rsidRPr="00E74423">
              <w:rPr>
                <w:rFonts w:ascii="Arial Narrow" w:hAnsi="Arial Narrow"/>
                <w:sz w:val="20"/>
              </w:rPr>
              <w:t>X-1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4AD4F"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zjednodušenie poskytnutia služby o jeden krok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98DAA" w14:textId="77777777" w:rsidR="00E74423" w:rsidRPr="00E74423" w:rsidRDefault="00E74423" w:rsidP="004D46C4">
            <w:pPr>
              <w:pStyle w:val="Normlnywebov"/>
              <w:rPr>
                <w:rFonts w:ascii="Arial Narrow" w:hAnsi="Arial Narrow"/>
                <w:sz w:val="20"/>
                <w:szCs w:val="20"/>
              </w:rPr>
            </w:pPr>
          </w:p>
        </w:tc>
      </w:tr>
      <w:tr w:rsidR="00E74423" w:rsidRPr="00E74423" w14:paraId="45EDA505"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6532C36"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D3F673"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263A7" w14:textId="77777777" w:rsidR="00E74423" w:rsidRPr="00E74423" w:rsidRDefault="00E74423" w:rsidP="004D46C4">
            <w:pPr>
              <w:rPr>
                <w:rFonts w:ascii="Arial Narrow" w:hAnsi="Arial Narrow"/>
                <w:sz w:val="20"/>
              </w:rPr>
            </w:pPr>
            <w:r w:rsidRPr="00E74423">
              <w:rPr>
                <w:rFonts w:ascii="Arial Narrow" w:hAnsi="Arial Narrow"/>
                <w:color w:val="172B4D"/>
                <w:sz w:val="20"/>
              </w:rPr>
              <w:t>Zvýšenie využívania elektronických služieb (len projekty zlepšujúce služby),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6019D" w14:textId="77777777" w:rsidR="00E74423" w:rsidRPr="00E74423" w:rsidRDefault="00E74423" w:rsidP="004D46C4">
            <w:pPr>
              <w:rPr>
                <w:rFonts w:ascii="Arial Narrow" w:hAnsi="Arial Narrow"/>
                <w:sz w:val="20"/>
              </w:rPr>
            </w:pPr>
            <w:r w:rsidRPr="00E74423">
              <w:rPr>
                <w:rFonts w:ascii="Arial Narrow" w:hAnsi="Arial Narrow"/>
                <w:color w:val="172B4D"/>
                <w:sz w:val="20"/>
              </w:rPr>
              <w:t>Úroveň populárnosti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8DF4C" w14:textId="77777777" w:rsidR="00E74423" w:rsidRPr="00E74423" w:rsidRDefault="00E74423" w:rsidP="004D46C4">
            <w:pPr>
              <w:rPr>
                <w:rFonts w:ascii="Arial Narrow" w:hAnsi="Arial Narrow"/>
                <w:sz w:val="20"/>
              </w:rPr>
            </w:pPr>
            <w:r w:rsidRPr="00E74423">
              <w:rPr>
                <w:rFonts w:ascii="Arial Narrow" w:hAnsi="Arial Narrow"/>
                <w:sz w:val="20"/>
              </w:rPr>
              <w:t>počet podaní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B1271" w14:textId="77777777" w:rsidR="00E74423" w:rsidRPr="00E74423" w:rsidRDefault="00E74423" w:rsidP="004D46C4">
            <w:pPr>
              <w:rPr>
                <w:rFonts w:ascii="Arial Narrow" w:hAnsi="Arial Narrow"/>
                <w:sz w:val="20"/>
              </w:rPr>
            </w:pPr>
            <w:r w:rsidRPr="00E74423">
              <w:rPr>
                <w:rFonts w:ascii="Arial Narrow" w:hAnsi="Arial Narrow"/>
                <w:sz w:val="20"/>
              </w:rPr>
              <w:t>1505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F5CDB" w14:textId="77777777" w:rsidR="00E74423" w:rsidRPr="00E74423" w:rsidRDefault="00E74423" w:rsidP="004D46C4">
            <w:pPr>
              <w:rPr>
                <w:rFonts w:ascii="Arial Narrow" w:hAnsi="Arial Narrow"/>
                <w:sz w:val="20"/>
              </w:rPr>
            </w:pPr>
            <w:r w:rsidRPr="00E74423">
              <w:rPr>
                <w:rFonts w:ascii="Arial Narrow" w:hAnsi="Arial Narrow"/>
                <w:sz w:val="20"/>
              </w:rPr>
              <w:t>1550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A154D" w14:textId="77777777" w:rsidR="00E74423" w:rsidRPr="00E74423" w:rsidRDefault="00E74423" w:rsidP="004D46C4">
            <w:pPr>
              <w:rPr>
                <w:rFonts w:ascii="Arial Narrow" w:hAnsi="Arial Narrow"/>
                <w:sz w:val="20"/>
              </w:rPr>
            </w:pPr>
            <w:r w:rsidRPr="00E74423">
              <w:rPr>
                <w:rFonts w:ascii="Arial Narrow" w:hAnsi="Arial Narrow"/>
                <w:sz w:val="20"/>
              </w:rPr>
              <w:t>www.metais.vicepremier.gov.sk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FF959" w14:textId="77777777" w:rsidR="00E74423" w:rsidRPr="00E74423" w:rsidRDefault="00E74423" w:rsidP="004D46C4">
            <w:pPr>
              <w:rPr>
                <w:rFonts w:ascii="Arial Narrow" w:hAnsi="Arial Narrow"/>
                <w:sz w:val="20"/>
              </w:rPr>
            </w:pPr>
          </w:p>
        </w:tc>
      </w:tr>
      <w:tr w:rsidR="00E74423" w:rsidRPr="00E74423" w14:paraId="5782748C"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8E09AEA"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A3E4A3"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7350F" w14:textId="77777777" w:rsidR="00E74423" w:rsidRPr="00E74423" w:rsidRDefault="00E74423" w:rsidP="004D46C4">
            <w:pPr>
              <w:rPr>
                <w:rFonts w:ascii="Arial Narrow" w:hAnsi="Arial Narrow"/>
                <w:sz w:val="20"/>
              </w:rPr>
            </w:pPr>
            <w:r w:rsidRPr="00E74423">
              <w:rPr>
                <w:rFonts w:ascii="Arial Narrow" w:hAnsi="Arial Narrow"/>
                <w:color w:val="172B4D"/>
                <w:sz w:val="20"/>
              </w:rPr>
              <w:t>Zvýšenie používateľskej prívetivosti koncových služieb a webov za pomoci ID-SK.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B2D09" w14:textId="77777777" w:rsidR="00E74423" w:rsidRPr="00E74423" w:rsidRDefault="00E74423" w:rsidP="004D46C4">
            <w:pPr>
              <w:rPr>
                <w:rFonts w:ascii="Arial Narrow" w:hAnsi="Arial Narrow"/>
                <w:sz w:val="20"/>
              </w:rPr>
            </w:pPr>
            <w:r w:rsidRPr="00E74423">
              <w:rPr>
                <w:rFonts w:ascii="Arial Narrow" w:hAnsi="Arial Narrow"/>
                <w:color w:val="172B4D"/>
                <w:sz w:val="20"/>
              </w:rPr>
              <w:t>Úroveň prívetivosti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B68A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spätná väzba</w:t>
            </w:r>
          </w:p>
          <w:p w14:paraId="5C7B3D03"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použiteľnosť</w:t>
            </w:r>
          </w:p>
          <w:p w14:paraId="7EE094A5"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inkluzívnosť</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3881D"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1</w:t>
            </w:r>
          </w:p>
          <w:p w14:paraId="6A7971E9"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6</w:t>
            </w:r>
          </w:p>
          <w:p w14:paraId="5013EC62"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0454B"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5</w:t>
            </w:r>
          </w:p>
          <w:p w14:paraId="334F11FB"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9</w:t>
            </w:r>
          </w:p>
          <w:p w14:paraId="7B71ABD0"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93E67" w14:textId="77777777" w:rsidR="00E74423" w:rsidRPr="00E74423" w:rsidRDefault="00E74423" w:rsidP="004D46C4">
            <w:pPr>
              <w:rPr>
                <w:rFonts w:ascii="Arial Narrow" w:hAnsi="Arial Narrow"/>
                <w:sz w:val="20"/>
              </w:rPr>
            </w:pPr>
            <w:r w:rsidRPr="00E74423">
              <w:rPr>
                <w:rFonts w:ascii="Arial Narrow" w:hAnsi="Arial Narrow"/>
                <w:sz w:val="20"/>
              </w:rPr>
              <w:t>výsledky uvedené na základe BRISK benchmark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BC85C" w14:textId="77777777" w:rsidR="00E74423" w:rsidRPr="00E74423" w:rsidRDefault="00E74423" w:rsidP="004D46C4">
            <w:pPr>
              <w:rPr>
                <w:rFonts w:ascii="Arial Narrow" w:hAnsi="Arial Narrow"/>
                <w:sz w:val="20"/>
              </w:rPr>
            </w:pPr>
          </w:p>
        </w:tc>
      </w:tr>
      <w:tr w:rsidR="00E74423" w:rsidRPr="00E74423" w14:paraId="2A88EDA7"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BDF3E7"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42C4FB"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B7F69" w14:textId="77777777" w:rsidR="00E74423" w:rsidRPr="00E74423" w:rsidRDefault="00E74423" w:rsidP="004D46C4">
            <w:pPr>
              <w:rPr>
                <w:rFonts w:ascii="Arial Narrow" w:hAnsi="Arial Narrow"/>
                <w:sz w:val="20"/>
              </w:rPr>
            </w:pPr>
            <w:r w:rsidRPr="00E74423">
              <w:rPr>
                <w:rFonts w:ascii="Arial Narrow" w:hAnsi="Arial Narrow"/>
                <w:color w:val="172B4D"/>
                <w:sz w:val="20"/>
              </w:rPr>
              <w:t>Zvýšenie spokojnosti s riešením potrieb v rámci životnej situácie.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3E21F" w14:textId="77777777" w:rsidR="00E74423" w:rsidRPr="00E74423" w:rsidRDefault="00E74423" w:rsidP="004D46C4">
            <w:pPr>
              <w:rPr>
                <w:rFonts w:ascii="Arial Narrow" w:hAnsi="Arial Narrow"/>
                <w:sz w:val="20"/>
              </w:rPr>
            </w:pPr>
            <w:r w:rsidRPr="00E74423">
              <w:rPr>
                <w:rFonts w:ascii="Arial Narrow" w:hAnsi="Arial Narrow"/>
                <w:color w:val="172B4D"/>
                <w:sz w:val="20"/>
              </w:rPr>
              <w:t>Úroveň spokojnosti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68639" w14:textId="77777777" w:rsidR="00E74423" w:rsidRPr="00E74423" w:rsidRDefault="00E74423" w:rsidP="004D46C4">
            <w:pPr>
              <w:rPr>
                <w:rFonts w:ascii="Arial Narrow" w:hAnsi="Arial Narrow"/>
                <w:sz w:val="20"/>
              </w:rPr>
            </w:pPr>
            <w:r w:rsidRPr="00E74423">
              <w:rPr>
                <w:rFonts w:ascii="Arial Narrow" w:hAnsi="Arial Narrow"/>
                <w:sz w:val="20"/>
              </w:rPr>
              <w:t>počet bodov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7ECB6" w14:textId="77777777" w:rsidR="00E74423" w:rsidRPr="00E74423" w:rsidRDefault="00E74423" w:rsidP="004D46C4">
            <w:pPr>
              <w:rPr>
                <w:rFonts w:ascii="Arial Narrow" w:hAnsi="Arial Narrow"/>
                <w:sz w:val="20"/>
              </w:rPr>
            </w:pPr>
            <w:r w:rsidRPr="00E74423">
              <w:rPr>
                <w:rFonts w:ascii="Arial Narrow" w:hAnsi="Arial Narrow"/>
                <w:sz w:val="20"/>
              </w:rPr>
              <w:t>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0B7D8" w14:textId="77777777" w:rsidR="00E74423" w:rsidRPr="00E74423" w:rsidRDefault="00E74423" w:rsidP="004D46C4">
            <w:pPr>
              <w:rPr>
                <w:rFonts w:ascii="Arial Narrow" w:hAnsi="Arial Narrow"/>
                <w:sz w:val="20"/>
              </w:rPr>
            </w:pPr>
            <w:r w:rsidRPr="00E74423">
              <w:rPr>
                <w:rFonts w:ascii="Arial Narrow" w:hAnsi="Arial Narrow"/>
                <w:sz w:val="20"/>
              </w:rPr>
              <w:t>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9603" w14:textId="77777777" w:rsidR="00E74423" w:rsidRPr="00E74423" w:rsidRDefault="00E74423" w:rsidP="004D46C4">
            <w:pPr>
              <w:rPr>
                <w:rFonts w:ascii="Arial Narrow" w:hAnsi="Arial Narrow"/>
                <w:sz w:val="20"/>
              </w:rPr>
            </w:pPr>
            <w:r w:rsidRPr="00E74423">
              <w:rPr>
                <w:rFonts w:ascii="Arial Narrow" w:hAnsi="Arial Narrow"/>
                <w:sz w:val="20"/>
              </w:rPr>
              <w:t>Pravidelné vyhodnocovanie spokojnosti prostredníctvom dotazníka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CC1F0" w14:textId="77777777" w:rsidR="00E74423" w:rsidRPr="00E74423" w:rsidRDefault="00E74423" w:rsidP="004D46C4">
            <w:pPr>
              <w:rPr>
                <w:rFonts w:ascii="Arial Narrow" w:hAnsi="Arial Narrow"/>
                <w:sz w:val="20"/>
              </w:rPr>
            </w:pPr>
          </w:p>
        </w:tc>
      </w:tr>
      <w:tr w:rsidR="00E74423" w:rsidRPr="00E74423" w14:paraId="482B3D91"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11F4DC"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EB89EA"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6C8BA"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3E91"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026F3"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33628"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17C5D"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CE1E9" w14:textId="77777777" w:rsidR="00E74423" w:rsidRPr="00E74423" w:rsidRDefault="00E74423" w:rsidP="004D46C4">
            <w:pPr>
              <w:rPr>
                <w:rFonts w:ascii="Arial Narrow" w:hAnsi="Arial Narrow"/>
                <w:sz w:val="20"/>
              </w:rPr>
            </w:pPr>
            <w:r w:rsidRPr="00E74423">
              <w:rPr>
                <w:rFonts w:ascii="Arial Narrow" w:hAnsi="Arial Narrow"/>
                <w:sz w:val="20"/>
              </w:rPr>
              <w:t>interné smernice, ktoré budú súčasťou KRIT rezortu zverejnené na metais.vicepremier.gov.sk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39796" w14:textId="77777777" w:rsidR="00E74423" w:rsidRPr="00E74423" w:rsidRDefault="00E74423" w:rsidP="004D46C4">
            <w:pPr>
              <w:rPr>
                <w:rFonts w:ascii="Arial Narrow" w:hAnsi="Arial Narrow"/>
                <w:sz w:val="20"/>
              </w:rPr>
            </w:pPr>
          </w:p>
        </w:tc>
      </w:tr>
      <w:tr w:rsidR="00E74423" w:rsidRPr="00E74423" w14:paraId="52CC2143" w14:textId="77777777" w:rsidTr="004D46C4">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5C8FB" w14:textId="77777777" w:rsidR="00E74423" w:rsidRPr="00E74423" w:rsidRDefault="00E74423" w:rsidP="004D46C4">
            <w:pPr>
              <w:rPr>
                <w:rFonts w:ascii="Arial Narrow" w:hAnsi="Arial Narrow"/>
                <w:sz w:val="20"/>
              </w:rPr>
            </w:pPr>
            <w:r w:rsidRPr="00E74423">
              <w:rPr>
                <w:rFonts w:ascii="Arial Narrow" w:hAnsi="Arial Narrow"/>
                <w:sz w:val="20"/>
              </w:rPr>
              <w:t>ks_334007 - Podávanie žiadosti o zmenu registrácie autoškoly</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C0ED7"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6DB216C9"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0FE33" w14:textId="77777777" w:rsidR="00E74423" w:rsidRPr="00E74423" w:rsidRDefault="00E74423" w:rsidP="004D46C4">
            <w:pPr>
              <w:rPr>
                <w:rFonts w:ascii="Arial Narrow" w:hAnsi="Arial Narrow"/>
                <w:sz w:val="20"/>
              </w:rPr>
            </w:pPr>
            <w:r w:rsidRPr="00E74423">
              <w:rPr>
                <w:rFonts w:ascii="Arial Narrow" w:hAnsi="Arial Narrow"/>
                <w:color w:val="172B4D"/>
                <w:sz w:val="20"/>
              </w:rPr>
              <w:t>Zjednodušenie životných situácií pre občanov a podnikateľov (len projekty zlepšujúce služby).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4DAFE" w14:textId="77777777" w:rsidR="00E74423" w:rsidRPr="00E74423" w:rsidRDefault="00E74423" w:rsidP="004D46C4">
            <w:pPr>
              <w:pStyle w:val="Normlnywebov"/>
              <w:rPr>
                <w:rFonts w:ascii="Arial Narrow" w:hAnsi="Arial Narrow"/>
                <w:sz w:val="20"/>
                <w:szCs w:val="20"/>
              </w:rPr>
            </w:pPr>
            <w:r w:rsidRPr="00E74423">
              <w:rPr>
                <w:rFonts w:ascii="Arial Narrow" w:hAnsi="Arial Narrow"/>
                <w:color w:val="172B4D"/>
                <w:sz w:val="20"/>
                <w:szCs w:val="20"/>
              </w:rPr>
              <w:t>Úroveň jednoduchosti</w:t>
            </w:r>
          </w:p>
          <w:p w14:paraId="7B1234C3" w14:textId="77777777" w:rsidR="00E74423" w:rsidRPr="00E74423" w:rsidRDefault="00E74423" w:rsidP="004D46C4">
            <w:pPr>
              <w:pStyle w:val="Normlnywebov"/>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7F0BAA" w14:textId="77777777" w:rsidR="00E74423" w:rsidRPr="00E74423" w:rsidRDefault="00E74423" w:rsidP="004D46C4">
            <w:pPr>
              <w:rPr>
                <w:rFonts w:ascii="Arial Narrow" w:hAnsi="Arial Narrow"/>
                <w:sz w:val="20"/>
              </w:rPr>
            </w:pPr>
            <w:r w:rsidRPr="00E74423">
              <w:rPr>
                <w:rFonts w:ascii="Arial Narrow" w:hAnsi="Arial Narrow"/>
                <w:sz w:val="20"/>
              </w:rPr>
              <w:t>počet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F1EC0" w14:textId="77777777" w:rsidR="00E74423" w:rsidRPr="00E74423" w:rsidRDefault="00E74423" w:rsidP="004D46C4">
            <w:pPr>
              <w:rPr>
                <w:rFonts w:ascii="Arial Narrow" w:hAnsi="Arial Narrow"/>
                <w:sz w:val="20"/>
              </w:rPr>
            </w:pPr>
            <w:r w:rsidRPr="00E74423">
              <w:rPr>
                <w:rFonts w:ascii="Arial Narrow" w:hAnsi="Arial Narrow"/>
                <w:sz w:val="20"/>
              </w:rPr>
              <w:t>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B62C0" w14:textId="77777777" w:rsidR="00E74423" w:rsidRPr="00E74423" w:rsidRDefault="00E74423" w:rsidP="004D46C4">
            <w:pPr>
              <w:rPr>
                <w:rFonts w:ascii="Arial Narrow" w:hAnsi="Arial Narrow"/>
                <w:sz w:val="20"/>
              </w:rPr>
            </w:pPr>
            <w:r w:rsidRPr="00E74423">
              <w:rPr>
                <w:rFonts w:ascii="Arial Narrow" w:hAnsi="Arial Narrow"/>
                <w:sz w:val="20"/>
              </w:rPr>
              <w:t>X-1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81FAB" w14:textId="77777777" w:rsidR="00E74423" w:rsidRPr="00E74423" w:rsidRDefault="00E74423" w:rsidP="004D46C4">
            <w:pPr>
              <w:rPr>
                <w:rFonts w:ascii="Arial Narrow" w:hAnsi="Arial Narrow"/>
                <w:sz w:val="20"/>
              </w:rPr>
            </w:pPr>
            <w:r w:rsidRPr="00E74423">
              <w:rPr>
                <w:rFonts w:ascii="Arial Narrow" w:hAnsi="Arial Narrow"/>
                <w:sz w:val="20"/>
              </w:rPr>
              <w:t>zjednodušenie poskytnutia služby o jeden krok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339447" w14:textId="77777777" w:rsidR="00E74423" w:rsidRPr="00E74423" w:rsidRDefault="00E74423" w:rsidP="004D46C4">
            <w:pPr>
              <w:rPr>
                <w:rFonts w:ascii="Arial Narrow" w:hAnsi="Arial Narrow"/>
                <w:sz w:val="20"/>
              </w:rPr>
            </w:pPr>
          </w:p>
        </w:tc>
      </w:tr>
      <w:tr w:rsidR="00E74423" w:rsidRPr="00E74423" w14:paraId="25F14DEC"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C24ED64"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B3FE4E"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BC3F" w14:textId="77777777" w:rsidR="00E74423" w:rsidRPr="00E74423" w:rsidRDefault="00E74423" w:rsidP="004D46C4">
            <w:pPr>
              <w:rPr>
                <w:rFonts w:ascii="Arial Narrow" w:hAnsi="Arial Narrow"/>
                <w:sz w:val="20"/>
              </w:rPr>
            </w:pPr>
            <w:r w:rsidRPr="00E74423">
              <w:rPr>
                <w:rFonts w:ascii="Arial Narrow" w:hAnsi="Arial Narrow"/>
                <w:color w:val="172B4D"/>
                <w:sz w:val="20"/>
              </w:rPr>
              <w:t>Zvýšenie využívania elektronických služieb (len projekty zlepšujúce služby),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5826B" w14:textId="77777777" w:rsidR="00E74423" w:rsidRPr="00E74423" w:rsidRDefault="00E74423" w:rsidP="004D46C4">
            <w:pPr>
              <w:rPr>
                <w:rFonts w:ascii="Arial Narrow" w:hAnsi="Arial Narrow"/>
                <w:sz w:val="20"/>
              </w:rPr>
            </w:pPr>
            <w:r w:rsidRPr="00E74423">
              <w:rPr>
                <w:rFonts w:ascii="Arial Narrow" w:hAnsi="Arial Narrow"/>
                <w:color w:val="172B4D"/>
                <w:sz w:val="20"/>
              </w:rPr>
              <w:t>Úroveň populárnosti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79324B" w14:textId="77777777" w:rsidR="00E74423" w:rsidRPr="00E74423" w:rsidRDefault="00E74423" w:rsidP="004D46C4">
            <w:pPr>
              <w:rPr>
                <w:rFonts w:ascii="Arial Narrow" w:hAnsi="Arial Narrow"/>
                <w:sz w:val="20"/>
              </w:rPr>
            </w:pPr>
            <w:r w:rsidRPr="00E74423">
              <w:rPr>
                <w:rFonts w:ascii="Arial Narrow" w:hAnsi="Arial Narrow"/>
                <w:sz w:val="20"/>
              </w:rPr>
              <w:t>počet podaní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B1E9E" w14:textId="77777777" w:rsidR="00E74423" w:rsidRPr="00E74423" w:rsidRDefault="00E74423" w:rsidP="004D46C4">
            <w:pPr>
              <w:rPr>
                <w:rFonts w:ascii="Arial Narrow" w:hAnsi="Arial Narrow"/>
                <w:sz w:val="20"/>
              </w:rPr>
            </w:pPr>
            <w:r w:rsidRPr="00E74423">
              <w:rPr>
                <w:rFonts w:ascii="Arial Narrow" w:hAnsi="Arial Narrow"/>
                <w:sz w:val="20"/>
              </w:rPr>
              <w:t>242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27627" w14:textId="77777777" w:rsidR="00E74423" w:rsidRPr="00E74423" w:rsidRDefault="00E74423" w:rsidP="004D46C4">
            <w:pPr>
              <w:rPr>
                <w:rFonts w:ascii="Arial Narrow" w:hAnsi="Arial Narrow"/>
                <w:sz w:val="20"/>
              </w:rPr>
            </w:pPr>
            <w:r w:rsidRPr="00E74423">
              <w:rPr>
                <w:rFonts w:ascii="Arial Narrow" w:hAnsi="Arial Narrow"/>
                <w:sz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B9F71"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093C1" w14:textId="77777777" w:rsidR="00E74423" w:rsidRPr="00E74423" w:rsidRDefault="00E74423" w:rsidP="004D46C4">
            <w:pPr>
              <w:rPr>
                <w:rFonts w:ascii="Arial Narrow" w:hAnsi="Arial Narrow"/>
                <w:sz w:val="20"/>
              </w:rPr>
            </w:pPr>
          </w:p>
        </w:tc>
      </w:tr>
      <w:tr w:rsidR="00E74423" w:rsidRPr="00E74423" w14:paraId="2595A32C"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547257C"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75DC38"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DFF7A" w14:textId="77777777" w:rsidR="00E74423" w:rsidRPr="00E74423" w:rsidRDefault="00E74423" w:rsidP="004D46C4">
            <w:pPr>
              <w:rPr>
                <w:rFonts w:ascii="Arial Narrow" w:hAnsi="Arial Narrow"/>
                <w:sz w:val="20"/>
              </w:rPr>
            </w:pPr>
            <w:r w:rsidRPr="00E74423">
              <w:rPr>
                <w:rFonts w:ascii="Arial Narrow" w:hAnsi="Arial Narrow"/>
                <w:color w:val="172B4D"/>
                <w:sz w:val="20"/>
              </w:rPr>
              <w:t>Zvýšenie používateľskej prívetivosti koncových služieb a webov za pomoci ID-SK.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EA877" w14:textId="77777777" w:rsidR="00E74423" w:rsidRPr="00E74423" w:rsidRDefault="00E74423" w:rsidP="004D46C4">
            <w:pPr>
              <w:rPr>
                <w:rFonts w:ascii="Arial Narrow" w:hAnsi="Arial Narrow"/>
                <w:sz w:val="20"/>
              </w:rPr>
            </w:pPr>
            <w:r w:rsidRPr="00E74423">
              <w:rPr>
                <w:rFonts w:ascii="Arial Narrow" w:hAnsi="Arial Narrow"/>
                <w:color w:val="172B4D"/>
                <w:sz w:val="20"/>
              </w:rPr>
              <w:t>Úroveň prívetivosti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1991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spätná väzba</w:t>
            </w:r>
          </w:p>
          <w:p w14:paraId="73BB32F0"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použiteľnosť</w:t>
            </w:r>
          </w:p>
          <w:p w14:paraId="6F9E1FBD"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inkluzívnosť</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48DEC"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1</w:t>
            </w:r>
          </w:p>
          <w:p w14:paraId="1B355EBE"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6</w:t>
            </w:r>
          </w:p>
          <w:p w14:paraId="698067D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D054F"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5</w:t>
            </w:r>
          </w:p>
          <w:p w14:paraId="3A61B637"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9</w:t>
            </w:r>
          </w:p>
          <w:p w14:paraId="5198220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EAD1A" w14:textId="77777777" w:rsidR="00E74423" w:rsidRPr="00E74423" w:rsidRDefault="00E74423" w:rsidP="004D46C4">
            <w:pPr>
              <w:rPr>
                <w:rFonts w:ascii="Arial Narrow" w:hAnsi="Arial Narrow"/>
                <w:sz w:val="20"/>
              </w:rPr>
            </w:pPr>
            <w:r w:rsidRPr="00E74423">
              <w:rPr>
                <w:rFonts w:ascii="Arial Narrow" w:hAnsi="Arial Narrow"/>
                <w:sz w:val="20"/>
              </w:rPr>
              <w:t>výsledky uvedené na základe BRISK benchmark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3A59F" w14:textId="77777777" w:rsidR="00E74423" w:rsidRPr="00E74423" w:rsidRDefault="00E74423" w:rsidP="004D46C4">
            <w:pPr>
              <w:rPr>
                <w:rFonts w:ascii="Arial Narrow" w:hAnsi="Arial Narrow"/>
                <w:sz w:val="20"/>
              </w:rPr>
            </w:pPr>
          </w:p>
        </w:tc>
      </w:tr>
      <w:tr w:rsidR="00E74423" w:rsidRPr="00E74423" w14:paraId="766DD586"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A1A3BA"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13011E"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EC121" w14:textId="77777777" w:rsidR="00E74423" w:rsidRPr="00E74423" w:rsidRDefault="00E74423" w:rsidP="004D46C4">
            <w:pPr>
              <w:rPr>
                <w:rFonts w:ascii="Arial Narrow" w:hAnsi="Arial Narrow"/>
                <w:sz w:val="20"/>
              </w:rPr>
            </w:pPr>
            <w:r w:rsidRPr="00E74423">
              <w:rPr>
                <w:rFonts w:ascii="Arial Narrow" w:hAnsi="Arial Narrow"/>
                <w:color w:val="172B4D"/>
                <w:sz w:val="20"/>
              </w:rPr>
              <w:t>Zvýšenie spokojnosti s riešením potrieb v rámci životnej situácie.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3D1C0" w14:textId="77777777" w:rsidR="00E74423" w:rsidRPr="00E74423" w:rsidRDefault="00E74423" w:rsidP="004D46C4">
            <w:pPr>
              <w:rPr>
                <w:rFonts w:ascii="Arial Narrow" w:hAnsi="Arial Narrow"/>
                <w:sz w:val="20"/>
              </w:rPr>
            </w:pPr>
            <w:r w:rsidRPr="00E74423">
              <w:rPr>
                <w:rFonts w:ascii="Arial Narrow" w:hAnsi="Arial Narrow"/>
                <w:color w:val="172B4D"/>
                <w:sz w:val="20"/>
              </w:rPr>
              <w:t>Úroveň spokojnosti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28686" w14:textId="77777777" w:rsidR="00E74423" w:rsidRPr="00E74423" w:rsidRDefault="00E74423" w:rsidP="004D46C4">
            <w:pPr>
              <w:rPr>
                <w:rFonts w:ascii="Arial Narrow" w:hAnsi="Arial Narrow"/>
                <w:sz w:val="20"/>
              </w:rPr>
            </w:pPr>
            <w:r w:rsidRPr="00E74423">
              <w:rPr>
                <w:rFonts w:ascii="Arial Narrow" w:hAnsi="Arial Narrow"/>
                <w:sz w:val="20"/>
              </w:rPr>
              <w:t>počet bodov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F7901" w14:textId="77777777" w:rsidR="00E74423" w:rsidRPr="00E74423" w:rsidRDefault="00E74423" w:rsidP="004D46C4">
            <w:pPr>
              <w:rPr>
                <w:rFonts w:ascii="Arial Narrow" w:hAnsi="Arial Narrow"/>
                <w:sz w:val="20"/>
              </w:rPr>
            </w:pPr>
            <w:r w:rsidRPr="00E74423">
              <w:rPr>
                <w:rFonts w:ascii="Arial Narrow" w:hAnsi="Arial Narrow"/>
                <w:sz w:val="20"/>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1E94B" w14:textId="77777777" w:rsidR="00E74423" w:rsidRPr="00E74423" w:rsidRDefault="00E74423" w:rsidP="004D46C4">
            <w:pPr>
              <w:rPr>
                <w:rFonts w:ascii="Arial Narrow" w:hAnsi="Arial Narrow"/>
                <w:sz w:val="20"/>
              </w:rPr>
            </w:pPr>
            <w:r w:rsidRPr="00E74423">
              <w:rPr>
                <w:rFonts w:ascii="Arial Narrow" w:hAnsi="Arial Narrow"/>
                <w:sz w:val="20"/>
              </w:rPr>
              <w:t>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F921F" w14:textId="77777777" w:rsidR="00E74423" w:rsidRPr="00E74423" w:rsidRDefault="00E74423" w:rsidP="004D46C4">
            <w:pPr>
              <w:rPr>
                <w:rFonts w:ascii="Arial Narrow" w:hAnsi="Arial Narrow"/>
                <w:sz w:val="20"/>
              </w:rPr>
            </w:pPr>
            <w:r w:rsidRPr="00E74423">
              <w:rPr>
                <w:rFonts w:ascii="Arial Narrow" w:hAnsi="Arial Narrow"/>
                <w:sz w:val="20"/>
              </w:rPr>
              <w:t>Pravidelné vyhodnocovanie spokojnosti prostredníctvom dotazníka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5B216" w14:textId="77777777" w:rsidR="00E74423" w:rsidRPr="00E74423" w:rsidRDefault="00E74423" w:rsidP="004D46C4">
            <w:pPr>
              <w:rPr>
                <w:rFonts w:ascii="Arial Narrow" w:hAnsi="Arial Narrow"/>
                <w:sz w:val="20"/>
              </w:rPr>
            </w:pPr>
          </w:p>
        </w:tc>
      </w:tr>
      <w:tr w:rsidR="00E74423" w:rsidRPr="00E74423" w14:paraId="74749D2F" w14:textId="77777777" w:rsidTr="004D46C4">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EA56638" w14:textId="77777777" w:rsidR="00E74423" w:rsidRPr="00E74423" w:rsidRDefault="00E74423" w:rsidP="004D46C4">
            <w:pPr>
              <w:rPr>
                <w:rFonts w:ascii="Arial Narrow" w:hAnsi="Arial Narrow"/>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4F6BF3"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D41FD"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9524A"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6B061"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96EBA"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9A837"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2D3C"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28"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15D0" w14:textId="77777777" w:rsidR="00E74423" w:rsidRPr="00E74423" w:rsidRDefault="00E74423" w:rsidP="004D46C4">
            <w:pPr>
              <w:rPr>
                <w:rFonts w:ascii="Arial Narrow" w:hAnsi="Arial Narrow"/>
                <w:sz w:val="20"/>
              </w:rPr>
            </w:pPr>
          </w:p>
        </w:tc>
      </w:tr>
      <w:tr w:rsidR="00E74423" w:rsidRPr="00E74423" w14:paraId="754F0FB0"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EFEFF" w14:textId="77777777" w:rsidR="00E74423" w:rsidRPr="00E74423" w:rsidRDefault="00E74423" w:rsidP="004D46C4">
            <w:pPr>
              <w:rPr>
                <w:rFonts w:ascii="Arial Narrow" w:hAnsi="Arial Narrow"/>
                <w:sz w:val="20"/>
              </w:rPr>
            </w:pPr>
            <w:r w:rsidRPr="00E74423">
              <w:rPr>
                <w:rFonts w:ascii="Arial Narrow" w:hAnsi="Arial Narrow"/>
                <w:color w:val="172B4D"/>
                <w:sz w:val="20"/>
              </w:rPr>
              <w:t>as_57836 Zapisovanie o výkone technickej kontroly vozidla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495E45"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23B24A8B"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2894C"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9D112"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67CAD"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9CA38"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FAA39"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22B6B"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29"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87221" w14:textId="77777777" w:rsidR="00E74423" w:rsidRPr="00E74423" w:rsidRDefault="00E74423" w:rsidP="004D46C4">
            <w:pPr>
              <w:rPr>
                <w:rFonts w:ascii="Arial Narrow" w:hAnsi="Arial Narrow"/>
                <w:sz w:val="20"/>
              </w:rPr>
            </w:pPr>
          </w:p>
        </w:tc>
      </w:tr>
      <w:tr w:rsidR="00E74423" w:rsidRPr="00E74423" w14:paraId="29B587B3"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9B983" w14:textId="77777777" w:rsidR="00E74423" w:rsidRPr="00E74423" w:rsidRDefault="00E74423" w:rsidP="004D46C4">
            <w:pPr>
              <w:rPr>
                <w:rFonts w:ascii="Arial Narrow" w:hAnsi="Arial Narrow"/>
                <w:sz w:val="20"/>
              </w:rPr>
            </w:pPr>
            <w:r w:rsidRPr="00E74423">
              <w:rPr>
                <w:rFonts w:ascii="Arial Narrow" w:hAnsi="Arial Narrow"/>
                <w:color w:val="172B4D"/>
                <w:sz w:val="20"/>
              </w:rPr>
              <w:lastRenderedPageBreak/>
              <w:t>as_57837 - Zapisovanie o výkone emisnej kontroly vozidla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ECA0D"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41CA517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49FCC"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930CDC"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10CCB" w14:textId="77777777" w:rsidR="00E74423" w:rsidRPr="00E74423" w:rsidRDefault="00E74423" w:rsidP="004D46C4">
            <w:pPr>
              <w:rPr>
                <w:rFonts w:ascii="Arial Narrow" w:hAnsi="Arial Narrow"/>
                <w:sz w:val="20"/>
              </w:rPr>
            </w:pPr>
            <w:r w:rsidRPr="00E74423">
              <w:rPr>
                <w:rFonts w:ascii="Arial Narrow" w:hAnsi="Arial Narrow"/>
                <w:sz w:val="20"/>
              </w:rPr>
              <w:t>početpočet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49C6A"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17216"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29F32"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30"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1F58B" w14:textId="77777777" w:rsidR="00E74423" w:rsidRPr="00E74423" w:rsidRDefault="00E74423" w:rsidP="004D46C4">
            <w:pPr>
              <w:rPr>
                <w:rFonts w:ascii="Arial Narrow" w:hAnsi="Arial Narrow"/>
                <w:sz w:val="20"/>
              </w:rPr>
            </w:pPr>
          </w:p>
        </w:tc>
      </w:tr>
      <w:tr w:rsidR="00E74423" w:rsidRPr="00E74423" w14:paraId="6FC0C3D1"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3AC54" w14:textId="77777777" w:rsidR="00E74423" w:rsidRPr="00E74423" w:rsidRDefault="00E74423" w:rsidP="004D46C4">
            <w:pPr>
              <w:rPr>
                <w:rFonts w:ascii="Arial Narrow" w:hAnsi="Arial Narrow"/>
                <w:sz w:val="20"/>
              </w:rPr>
            </w:pPr>
            <w:r w:rsidRPr="00E74423">
              <w:rPr>
                <w:rFonts w:ascii="Arial Narrow" w:hAnsi="Arial Narrow"/>
                <w:color w:val="172B4D"/>
                <w:sz w:val="20"/>
              </w:rPr>
              <w:t>as_57838 - Zapisovanie o výkone kontroly originality vozidla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6E53C"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52E51D04"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703B6"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62E1D"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3F5F0"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EC524"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DBE75"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07A2E"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31"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BEAF1" w14:textId="77777777" w:rsidR="00E74423" w:rsidRPr="00E74423" w:rsidRDefault="00E74423" w:rsidP="004D46C4">
            <w:pPr>
              <w:rPr>
                <w:rFonts w:ascii="Arial Narrow" w:hAnsi="Arial Narrow"/>
                <w:sz w:val="20"/>
              </w:rPr>
            </w:pPr>
          </w:p>
        </w:tc>
      </w:tr>
      <w:tr w:rsidR="00E74423" w:rsidRPr="00E74423" w14:paraId="00E415AF"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51677" w14:textId="77777777" w:rsidR="00E74423" w:rsidRPr="00E74423" w:rsidRDefault="00E74423" w:rsidP="004D46C4">
            <w:pPr>
              <w:rPr>
                <w:rFonts w:ascii="Arial Narrow" w:hAnsi="Arial Narrow"/>
                <w:sz w:val="20"/>
              </w:rPr>
            </w:pPr>
            <w:r w:rsidRPr="00E74423">
              <w:rPr>
                <w:rFonts w:ascii="Arial Narrow" w:hAnsi="Arial Narrow"/>
                <w:sz w:val="20"/>
              </w:rPr>
              <w:lastRenderedPageBreak/>
              <w:t>www.mindop.sk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BAF78"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04E75914"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0F682"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DB371"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9C433"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8C3AD"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793F3"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38B6C"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32"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88647" w14:textId="77777777" w:rsidR="00E74423" w:rsidRPr="00E74423" w:rsidRDefault="00E74423" w:rsidP="004D46C4">
            <w:pPr>
              <w:rPr>
                <w:rFonts w:ascii="Arial Narrow" w:hAnsi="Arial Narrow"/>
                <w:sz w:val="20"/>
              </w:rPr>
            </w:pPr>
          </w:p>
        </w:tc>
      </w:tr>
      <w:tr w:rsidR="00E74423" w:rsidRPr="00E74423" w14:paraId="33FB094F"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207D6A" w14:textId="77777777" w:rsidR="00E74423" w:rsidRPr="00E74423" w:rsidRDefault="00E74423" w:rsidP="004D46C4">
            <w:pPr>
              <w:rPr>
                <w:rFonts w:ascii="Arial Narrow" w:hAnsi="Arial Narrow"/>
                <w:sz w:val="20"/>
              </w:rPr>
            </w:pPr>
            <w:r w:rsidRPr="00E74423">
              <w:rPr>
                <w:rFonts w:ascii="Arial Narrow" w:hAnsi="Arial Narrow"/>
                <w:sz w:val="20"/>
              </w:rPr>
              <w:t>www.odoprave.info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8371A"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64E6E5D1"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B690F"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A07AB"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4ECD6"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E8CAF"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7DF3C"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BBA1E"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33"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FE905" w14:textId="77777777" w:rsidR="00E74423" w:rsidRPr="00E74423" w:rsidRDefault="00E74423" w:rsidP="004D46C4">
            <w:pPr>
              <w:rPr>
                <w:rFonts w:ascii="Arial Narrow" w:hAnsi="Arial Narrow"/>
                <w:sz w:val="20"/>
              </w:rPr>
            </w:pPr>
          </w:p>
        </w:tc>
      </w:tr>
      <w:tr w:rsidR="00E74423" w:rsidRPr="00E74423" w14:paraId="2B7BC018"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0E0C9" w14:textId="77777777" w:rsidR="00E74423" w:rsidRPr="00E74423" w:rsidRDefault="00E74423" w:rsidP="004D46C4">
            <w:pPr>
              <w:rPr>
                <w:rFonts w:ascii="Arial Narrow" w:hAnsi="Arial Narrow"/>
                <w:sz w:val="20"/>
              </w:rPr>
            </w:pPr>
            <w:r w:rsidRPr="00E74423">
              <w:rPr>
                <w:rFonts w:ascii="Arial Narrow" w:hAnsi="Arial Narrow"/>
                <w:sz w:val="20"/>
              </w:rPr>
              <w:lastRenderedPageBreak/>
              <w:t>www.jiscd.sk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C44A0"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7B41A482"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10F22"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E4139"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9188C"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FA1D5"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01C4D"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AB175"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34"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6962B" w14:textId="77777777" w:rsidR="00E74423" w:rsidRPr="00E74423" w:rsidRDefault="00E74423" w:rsidP="004D46C4">
            <w:pPr>
              <w:rPr>
                <w:rFonts w:ascii="Arial Narrow" w:hAnsi="Arial Narrow"/>
                <w:sz w:val="20"/>
              </w:rPr>
            </w:pPr>
          </w:p>
        </w:tc>
      </w:tr>
      <w:tr w:rsidR="00E74423" w:rsidRPr="00E74423" w14:paraId="7B975EBE"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535B4" w14:textId="77777777" w:rsidR="00E74423" w:rsidRPr="00E74423" w:rsidRDefault="00E74423" w:rsidP="004D46C4">
            <w:pPr>
              <w:rPr>
                <w:rFonts w:ascii="Arial Narrow" w:hAnsi="Arial Narrow"/>
                <w:sz w:val="20"/>
              </w:rPr>
            </w:pPr>
            <w:r w:rsidRPr="00E74423">
              <w:rPr>
                <w:rFonts w:ascii="Arial Narrow" w:hAnsi="Arial Narrow"/>
                <w:sz w:val="20"/>
              </w:rPr>
              <w:t>www.becep.sk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A2431"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7.3: Zvýšenie kvality, štandardu a dostupnosti eGovernment služieb pre podnikateľov</w:t>
            </w:r>
          </w:p>
          <w:p w14:paraId="5CFB318F" w14:textId="77777777" w:rsidR="00E74423" w:rsidRPr="00E74423" w:rsidRDefault="00E74423" w:rsidP="004D46C4">
            <w:pPr>
              <w:pStyle w:val="Normlnywebov"/>
              <w:rPr>
                <w:rFonts w:ascii="Arial Narrow" w:hAnsi="Arial Narrow"/>
                <w:sz w:val="20"/>
                <w:szCs w:val="20"/>
              </w:rPr>
            </w:pPr>
            <w:r w:rsidRPr="00E74423">
              <w:rPr>
                <w:rFonts w:ascii="Arial Narrow" w:hAnsi="Arial Narrow"/>
                <w:sz w:val="20"/>
                <w:szCs w:val="20"/>
              </w:rPr>
              <w:t>ŠC 7.4: Zvýšenie kvality, štandardu a dostupnosti eGovernment služieb pre občanov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918E9" w14:textId="77777777" w:rsidR="00E74423" w:rsidRPr="00E74423" w:rsidRDefault="00E74423" w:rsidP="004D46C4">
            <w:pPr>
              <w:rPr>
                <w:rFonts w:ascii="Arial Narrow" w:hAnsi="Arial Narrow"/>
                <w:sz w:val="20"/>
              </w:rPr>
            </w:pPr>
            <w:r w:rsidRPr="00E74423">
              <w:rPr>
                <w:rFonts w:ascii="Arial Narrow" w:hAnsi="Arial Narrow"/>
                <w:sz w:val="20"/>
              </w:rPr>
              <w:t>Zavedenie manažmentu spokojnosti</w:t>
            </w:r>
            <w:r w:rsidRPr="00E74423">
              <w:rPr>
                <w:rFonts w:ascii="Arial Narrow" w:hAnsi="Arial Narrow"/>
                <w:color w:val="172B4D"/>
                <w:sz w:val="20"/>
              </w:rPr>
              <w:t> a sledovanie spätnej väzby od občanov a podnikateľov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D73F2" w14:textId="77777777" w:rsidR="00E74423" w:rsidRPr="00E74423" w:rsidRDefault="00E74423" w:rsidP="004D46C4">
            <w:pPr>
              <w:rPr>
                <w:rFonts w:ascii="Arial Narrow" w:hAnsi="Arial Narrow"/>
                <w:sz w:val="20"/>
              </w:rPr>
            </w:pPr>
            <w:r w:rsidRPr="00E74423">
              <w:rPr>
                <w:rFonts w:ascii="Arial Narrow" w:hAnsi="Arial Narrow"/>
                <w:sz w:val="20"/>
              </w:rPr>
              <w:t>Implementácia manažmentu spätnej väzby. Manažment spätnej vyäzby bude na pravidelnej báze vyhodnocovať spokojnosť s poskytovaním služby a zlepšovať vlastnosti služby na základe BRISK benchmarku.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5C177" w14:textId="77777777" w:rsidR="00E74423" w:rsidRPr="00E74423" w:rsidRDefault="00E74423" w:rsidP="004D46C4">
            <w:pPr>
              <w:rPr>
                <w:rFonts w:ascii="Arial Narrow" w:hAnsi="Arial Narrow"/>
                <w:sz w:val="20"/>
              </w:rPr>
            </w:pPr>
            <w:r w:rsidRPr="00E74423">
              <w:rPr>
                <w:rFonts w:ascii="Arial Narrow" w:hAnsi="Arial Narrow"/>
                <w:sz w:val="20"/>
              </w:rPr>
              <w:t>počet zavedených interných smernícv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BAEB3" w14:textId="77777777" w:rsidR="00E74423" w:rsidRPr="00E74423" w:rsidRDefault="00E74423" w:rsidP="004D46C4">
            <w:pPr>
              <w:rPr>
                <w:rFonts w:ascii="Arial Narrow" w:hAnsi="Arial Narrow"/>
                <w:sz w:val="20"/>
              </w:rPr>
            </w:pPr>
            <w:r w:rsidRPr="00E74423">
              <w:rPr>
                <w:rFonts w:ascii="Arial Narrow" w:hAnsi="Arial Narrow"/>
                <w:sz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9D2E9" w14:textId="77777777" w:rsidR="00E74423" w:rsidRPr="00E74423" w:rsidRDefault="00E74423" w:rsidP="004D46C4">
            <w:pPr>
              <w:rPr>
                <w:rFonts w:ascii="Arial Narrow" w:hAnsi="Arial Narrow"/>
                <w:sz w:val="20"/>
              </w:rPr>
            </w:pPr>
            <w:r w:rsidRPr="00E74423">
              <w:rPr>
                <w:rFonts w:ascii="Arial Narrow" w:hAnsi="Arial Narrow"/>
                <w:sz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CEBDD" w14:textId="77777777" w:rsidR="00E74423" w:rsidRPr="00E74423" w:rsidRDefault="00E74423" w:rsidP="004D46C4">
            <w:pPr>
              <w:rPr>
                <w:rFonts w:ascii="Arial Narrow" w:hAnsi="Arial Narrow"/>
                <w:sz w:val="20"/>
              </w:rPr>
            </w:pPr>
            <w:r w:rsidRPr="00E74423">
              <w:rPr>
                <w:rFonts w:ascii="Arial Narrow" w:hAnsi="Arial Narrow"/>
                <w:sz w:val="20"/>
              </w:rPr>
              <w:t xml:space="preserve">interné smernice, ktoré budú súčasťou KRIT rezortu zverejnené na </w:t>
            </w:r>
            <w:hyperlink r:id="rId35" w:history="1">
              <w:r w:rsidRPr="00E74423">
                <w:rPr>
                  <w:rStyle w:val="Hypertextovprepojenie"/>
                  <w:rFonts w:ascii="Arial Narrow" w:hAnsi="Arial Narrow"/>
                  <w:sz w:val="20"/>
                </w:rPr>
                <w:t>metais.vicepremier.gov.sk</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17879" w14:textId="77777777" w:rsidR="00E74423" w:rsidRPr="00E74423" w:rsidRDefault="00E74423" w:rsidP="004D46C4">
            <w:pPr>
              <w:rPr>
                <w:rFonts w:ascii="Arial Narrow" w:hAnsi="Arial Narrow"/>
                <w:sz w:val="20"/>
              </w:rPr>
            </w:pPr>
          </w:p>
        </w:tc>
      </w:tr>
      <w:tr w:rsidR="00E74423" w:rsidRPr="00E74423" w14:paraId="26CD637E" w14:textId="77777777" w:rsidTr="004D46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AA657"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C599C"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6ED7"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71EA7"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F998E"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2887E"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9B348C"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BB27C" w14:textId="77777777" w:rsidR="00E74423" w:rsidRPr="00E74423" w:rsidRDefault="00E74423" w:rsidP="004D46C4">
            <w:pPr>
              <w:rPr>
                <w:rFonts w:ascii="Arial Narrow" w:hAnsi="Arial Narrow"/>
                <w:sz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AE770" w14:textId="77777777" w:rsidR="00E74423" w:rsidRPr="00E74423" w:rsidRDefault="00E74423" w:rsidP="004D46C4">
            <w:pPr>
              <w:rPr>
                <w:rFonts w:ascii="Arial Narrow" w:hAnsi="Arial Narrow"/>
                <w:sz w:val="20"/>
              </w:rPr>
            </w:pPr>
          </w:p>
        </w:tc>
      </w:tr>
    </w:tbl>
    <w:p w14:paraId="306EAE45" w14:textId="77777777" w:rsidR="00E74423" w:rsidRDefault="00E74423" w:rsidP="00F257A6">
      <w:pPr>
        <w:tabs>
          <w:tab w:val="left" w:pos="851"/>
          <w:tab w:val="center" w:pos="3119"/>
        </w:tabs>
        <w:jc w:val="both"/>
        <w:rPr>
          <w:rFonts w:ascii="Tahoma" w:hAnsi="Tahoma" w:cs="Tahoma"/>
          <w:b/>
          <w:sz w:val="16"/>
          <w:szCs w:val="16"/>
          <w:lang w:val="sk-SK"/>
        </w:rPr>
      </w:pPr>
    </w:p>
    <w:p w14:paraId="21204A36" w14:textId="77777777" w:rsidR="00E74423" w:rsidRPr="00921E22" w:rsidRDefault="00E74423" w:rsidP="00F257A6">
      <w:pPr>
        <w:tabs>
          <w:tab w:val="left" w:pos="851"/>
          <w:tab w:val="center" w:pos="3119"/>
        </w:tabs>
        <w:jc w:val="both"/>
        <w:rPr>
          <w:rFonts w:ascii="Tahoma" w:hAnsi="Tahoma" w:cs="Tahoma"/>
          <w:b/>
          <w:sz w:val="16"/>
          <w:szCs w:val="16"/>
          <w:lang w:val="sk-SK"/>
        </w:rPr>
      </w:pPr>
    </w:p>
    <w:p w14:paraId="6ECBB57B" w14:textId="77777777" w:rsidR="00575B2D" w:rsidRPr="00921E22" w:rsidRDefault="00575B2D" w:rsidP="00F257A6">
      <w:pPr>
        <w:tabs>
          <w:tab w:val="left" w:pos="851"/>
          <w:tab w:val="center" w:pos="3119"/>
        </w:tabs>
        <w:jc w:val="both"/>
        <w:rPr>
          <w:rFonts w:ascii="Tahoma" w:hAnsi="Tahoma" w:cs="Tahoma"/>
          <w:color w:val="0070C0"/>
          <w:sz w:val="16"/>
          <w:szCs w:val="16"/>
          <w:lang w:val="sk-SK"/>
        </w:rPr>
      </w:pPr>
    </w:p>
    <w:p w14:paraId="17FE34E9" w14:textId="77777777" w:rsidR="00575B2D" w:rsidRPr="00921E22" w:rsidRDefault="00575B2D" w:rsidP="00F257A6">
      <w:pPr>
        <w:tabs>
          <w:tab w:val="left" w:pos="851"/>
          <w:tab w:val="center" w:pos="3119"/>
        </w:tabs>
        <w:jc w:val="both"/>
        <w:rPr>
          <w:rFonts w:ascii="Tahoma" w:hAnsi="Tahoma" w:cs="Tahoma"/>
          <w:sz w:val="16"/>
          <w:szCs w:val="16"/>
          <w:lang w:val="sk-SK"/>
        </w:rPr>
      </w:pPr>
    </w:p>
    <w:p w14:paraId="0E4080A0" w14:textId="77777777" w:rsidR="00575B2D" w:rsidRPr="00921E22" w:rsidRDefault="00575B2D" w:rsidP="00F257A6">
      <w:pPr>
        <w:tabs>
          <w:tab w:val="left" w:pos="851"/>
          <w:tab w:val="center" w:pos="3119"/>
        </w:tabs>
        <w:jc w:val="both"/>
        <w:rPr>
          <w:rFonts w:ascii="Tahoma" w:hAnsi="Tahoma" w:cs="Tahoma"/>
          <w:color w:val="A6A6A6"/>
          <w:sz w:val="16"/>
          <w:szCs w:val="16"/>
          <w:lang w:val="sk-SK"/>
        </w:rPr>
      </w:pPr>
    </w:p>
    <w:p w14:paraId="5B933385" w14:textId="77777777" w:rsidR="009F11DC" w:rsidRPr="00921E22" w:rsidRDefault="000549D3" w:rsidP="003A099E">
      <w:pPr>
        <w:pStyle w:val="Nadpis1"/>
        <w:numPr>
          <w:ilvl w:val="1"/>
          <w:numId w:val="4"/>
        </w:numPr>
        <w:jc w:val="both"/>
      </w:pPr>
      <w:bookmarkStart w:id="20" w:name="_Toc82770245"/>
      <w:r w:rsidRPr="00921E22">
        <w:lastRenderedPageBreak/>
        <w:t>Špecifikácia potrieb koncového používateľa</w:t>
      </w:r>
      <w:bookmarkEnd w:id="20"/>
    </w:p>
    <w:p w14:paraId="392C5467" w14:textId="77777777" w:rsidR="00CF51B3" w:rsidRPr="00921E22" w:rsidRDefault="00CF51B3" w:rsidP="00F257A6">
      <w:pPr>
        <w:tabs>
          <w:tab w:val="left" w:pos="851"/>
          <w:tab w:val="center" w:pos="3119"/>
        </w:tabs>
        <w:jc w:val="both"/>
        <w:rPr>
          <w:rFonts w:ascii="Tahoma" w:hAnsi="Tahoma" w:cs="Tahoma"/>
          <w:b/>
          <w:i/>
          <w:sz w:val="16"/>
          <w:szCs w:val="16"/>
          <w:lang w:val="sk-SK"/>
        </w:rPr>
      </w:pPr>
    </w:p>
    <w:p w14:paraId="74AEBA26" w14:textId="77777777" w:rsidR="00A75F4F" w:rsidRPr="003A099E" w:rsidRDefault="00A75F4F" w:rsidP="00F257A6">
      <w:pPr>
        <w:pStyle w:val="paragraph"/>
        <w:spacing w:before="0" w:beforeAutospacing="0" w:after="0" w:afterAutospacing="0"/>
        <w:jc w:val="both"/>
        <w:textAlignment w:val="baseline"/>
        <w:rPr>
          <w:rStyle w:val="normaltextrun"/>
          <w:rFonts w:ascii="Arial Narrow" w:hAnsi="Arial Narrow" w:cs="Tahoma"/>
          <w:color w:val="000000"/>
          <w:sz w:val="22"/>
          <w:szCs w:val="22"/>
        </w:rPr>
      </w:pPr>
    </w:p>
    <w:p w14:paraId="6E282FA0" w14:textId="77777777" w:rsidR="00A75F4F" w:rsidRPr="003A099E" w:rsidRDefault="00A75F4F" w:rsidP="00F257A6">
      <w:pPr>
        <w:pStyle w:val="paragraph"/>
        <w:spacing w:before="0" w:beforeAutospacing="0" w:after="0" w:afterAutospacing="0"/>
        <w:jc w:val="both"/>
        <w:textAlignment w:val="baseline"/>
        <w:rPr>
          <w:rStyle w:val="normaltextrun"/>
          <w:rFonts w:ascii="Arial Narrow" w:hAnsi="Arial Narrow" w:cs="Tahoma"/>
          <w:color w:val="000000"/>
          <w:sz w:val="22"/>
          <w:szCs w:val="22"/>
        </w:rPr>
      </w:pPr>
      <w:r w:rsidRPr="003A099E">
        <w:rPr>
          <w:rStyle w:val="normaltextrun"/>
          <w:rFonts w:ascii="Arial Narrow" w:hAnsi="Arial Narrow" w:cs="Tahoma"/>
          <w:color w:val="000000"/>
          <w:sz w:val="22"/>
          <w:szCs w:val="22"/>
        </w:rPr>
        <w:t>V priebehu</w:t>
      </w:r>
      <w:r w:rsidR="002F69B3">
        <w:rPr>
          <w:rStyle w:val="normaltextrun"/>
          <w:rFonts w:ascii="Arial Narrow" w:hAnsi="Arial Narrow" w:cs="Tahoma"/>
          <w:color w:val="000000"/>
          <w:sz w:val="22"/>
          <w:szCs w:val="22"/>
        </w:rPr>
        <w:t xml:space="preserve"> mesiaca december 2021 realizovalo</w:t>
      </w:r>
      <w:r w:rsidRPr="003A099E">
        <w:rPr>
          <w:rStyle w:val="normaltextrun"/>
          <w:rFonts w:ascii="Arial Narrow" w:hAnsi="Arial Narrow" w:cs="Tahoma"/>
          <w:color w:val="000000"/>
          <w:sz w:val="22"/>
          <w:szCs w:val="22"/>
        </w:rPr>
        <w:t xml:space="preserve"> MDV SR prieskum pou</w:t>
      </w:r>
      <w:r w:rsidRPr="003A099E">
        <w:rPr>
          <w:rStyle w:val="normaltextrun"/>
          <w:rFonts w:ascii="Arial" w:hAnsi="Arial" w:cs="Arial"/>
          <w:color w:val="000000"/>
          <w:sz w:val="22"/>
          <w:szCs w:val="22"/>
        </w:rPr>
        <w:t>ž</w:t>
      </w:r>
      <w:r w:rsidRPr="003A099E">
        <w:rPr>
          <w:rStyle w:val="normaltextrun"/>
          <w:rFonts w:ascii="Arial Narrow" w:hAnsi="Arial Narrow" w:cs="Tahoma"/>
          <w:color w:val="000000"/>
          <w:sz w:val="22"/>
          <w:szCs w:val="22"/>
        </w:rPr>
        <w:t>ívate</w:t>
      </w:r>
      <w:r w:rsidRPr="003A099E">
        <w:rPr>
          <w:rStyle w:val="normaltextrun"/>
          <w:rFonts w:ascii="Arial" w:hAnsi="Arial" w:cs="Arial"/>
          <w:color w:val="000000"/>
          <w:sz w:val="22"/>
          <w:szCs w:val="22"/>
        </w:rPr>
        <w:t>ľ</w:t>
      </w:r>
      <w:r w:rsidRPr="003A099E">
        <w:rPr>
          <w:rStyle w:val="normaltextrun"/>
          <w:rFonts w:ascii="Arial Narrow" w:hAnsi="Arial Narrow" w:cs="Tahoma"/>
          <w:color w:val="000000"/>
          <w:sz w:val="22"/>
          <w:szCs w:val="22"/>
        </w:rPr>
        <w:t>skej spokojnosti</w:t>
      </w:r>
      <w:r w:rsidR="004648DF" w:rsidRPr="003A099E">
        <w:rPr>
          <w:rStyle w:val="normaltextrun"/>
          <w:rFonts w:ascii="Arial Narrow" w:hAnsi="Arial Narrow" w:cs="Tahoma"/>
          <w:color w:val="000000"/>
          <w:sz w:val="22"/>
          <w:szCs w:val="22"/>
        </w:rPr>
        <w:t xml:space="preserve"> s webovým sídlom</w:t>
      </w:r>
      <w:r w:rsidR="002F7580" w:rsidRPr="003A099E">
        <w:rPr>
          <w:rStyle w:val="normaltextrun"/>
          <w:rFonts w:ascii="Arial Narrow" w:hAnsi="Arial Narrow" w:cs="Tahoma"/>
          <w:color w:val="000000"/>
          <w:sz w:val="22"/>
          <w:szCs w:val="22"/>
        </w:rPr>
        <w:t xml:space="preserve"> </w:t>
      </w:r>
      <w:hyperlink r:id="rId36" w:history="1">
        <w:r w:rsidR="002F7580" w:rsidRPr="003A099E">
          <w:rPr>
            <w:rStyle w:val="Hypertextovprepojenie"/>
            <w:rFonts w:ascii="Arial Narrow" w:hAnsi="Arial Narrow" w:cs="Tahoma"/>
            <w:color w:val="000000"/>
            <w:sz w:val="22"/>
            <w:szCs w:val="22"/>
          </w:rPr>
          <w:t>www.mindop.sk</w:t>
        </w:r>
      </w:hyperlink>
      <w:r w:rsidR="002F7580" w:rsidRPr="003A099E">
        <w:rPr>
          <w:rStyle w:val="normaltextrun"/>
          <w:rFonts w:ascii="Arial Narrow" w:hAnsi="Arial Narrow" w:cs="Tahoma"/>
          <w:color w:val="000000"/>
          <w:sz w:val="22"/>
          <w:szCs w:val="22"/>
        </w:rPr>
        <w:t xml:space="preserve">. </w:t>
      </w:r>
      <w:r w:rsidR="002F69B3">
        <w:rPr>
          <w:rStyle w:val="normaltextrun"/>
          <w:rFonts w:ascii="Arial Narrow" w:hAnsi="Arial Narrow" w:cs="Tahoma"/>
          <w:color w:val="000000"/>
          <w:sz w:val="22"/>
          <w:szCs w:val="22"/>
        </w:rPr>
        <w:t>Priemerná spokojnosť s webovým sídlom bola na úrovni 3,56.</w:t>
      </w:r>
    </w:p>
    <w:p w14:paraId="16B7F5A7" w14:textId="77777777" w:rsidR="002F7580" w:rsidRPr="003A099E" w:rsidRDefault="002F7580" w:rsidP="00F257A6">
      <w:pPr>
        <w:pStyle w:val="paragraph"/>
        <w:spacing w:before="0" w:beforeAutospacing="0" w:after="0" w:afterAutospacing="0"/>
        <w:jc w:val="both"/>
        <w:textAlignment w:val="baseline"/>
        <w:rPr>
          <w:rStyle w:val="normaltextrun"/>
          <w:rFonts w:ascii="Arial Narrow" w:hAnsi="Arial Narrow" w:cs="Tahoma"/>
          <w:color w:val="000000"/>
          <w:sz w:val="22"/>
          <w:szCs w:val="22"/>
        </w:rPr>
      </w:pPr>
    </w:p>
    <w:p w14:paraId="2A57CA22" w14:textId="77777777" w:rsidR="002F7580" w:rsidRPr="002F69B3" w:rsidRDefault="002F7580" w:rsidP="00F257A6">
      <w:pPr>
        <w:pStyle w:val="paragraph"/>
        <w:spacing w:before="0" w:beforeAutospacing="0" w:after="0" w:afterAutospacing="0"/>
        <w:jc w:val="both"/>
        <w:textAlignment w:val="baseline"/>
        <w:rPr>
          <w:rStyle w:val="normaltextrun"/>
          <w:rFonts w:ascii="Arial Narrow" w:hAnsi="Arial Narrow" w:cs="Tahoma"/>
          <w:color w:val="000000"/>
          <w:sz w:val="22"/>
          <w:szCs w:val="22"/>
        </w:rPr>
      </w:pPr>
      <w:r w:rsidRPr="002F69B3">
        <w:rPr>
          <w:rStyle w:val="normaltextrun"/>
          <w:rFonts w:ascii="Arial Narrow" w:hAnsi="Arial Narrow" w:cs="Tahoma"/>
          <w:color w:val="000000"/>
          <w:sz w:val="22"/>
          <w:szCs w:val="22"/>
        </w:rPr>
        <w:t>Na základe riešených incidentov s webovými port</w:t>
      </w:r>
      <w:r w:rsidR="002F69B3" w:rsidRPr="002F69B3">
        <w:rPr>
          <w:rStyle w:val="normaltextrun"/>
          <w:rFonts w:ascii="Arial Narrow" w:hAnsi="Arial Narrow" w:cs="Tahoma"/>
          <w:color w:val="000000"/>
          <w:sz w:val="22"/>
          <w:szCs w:val="22"/>
        </w:rPr>
        <w:t>álmi MDV SR boli identifikované</w:t>
      </w:r>
      <w:r w:rsidRPr="002F69B3">
        <w:rPr>
          <w:rStyle w:val="normaltextrun"/>
          <w:rFonts w:ascii="Arial Narrow" w:hAnsi="Arial Narrow" w:cs="Tahoma"/>
          <w:color w:val="000000"/>
          <w:sz w:val="22"/>
          <w:szCs w:val="22"/>
        </w:rPr>
        <w:t xml:space="preserve"> nasledovné skuto</w:t>
      </w:r>
      <w:r w:rsidR="002F69B3" w:rsidRPr="002F69B3">
        <w:rPr>
          <w:rStyle w:val="normaltextrun"/>
          <w:rFonts w:ascii="Arial Narrow" w:hAnsi="Arial Narrow" w:cs="Arial"/>
          <w:color w:val="000000"/>
          <w:sz w:val="22"/>
          <w:szCs w:val="22"/>
        </w:rPr>
        <w:t>č</w:t>
      </w:r>
      <w:r w:rsidRPr="002F69B3">
        <w:rPr>
          <w:rStyle w:val="normaltextrun"/>
          <w:rFonts w:ascii="Arial Narrow" w:hAnsi="Arial Narrow" w:cs="Tahoma"/>
          <w:color w:val="000000"/>
          <w:sz w:val="22"/>
          <w:szCs w:val="22"/>
        </w:rPr>
        <w:t>no</w:t>
      </w:r>
      <w:r w:rsidR="002F69B3">
        <w:rPr>
          <w:rStyle w:val="normaltextrun"/>
          <w:rFonts w:ascii="Arial Narrow" w:hAnsi="Arial Narrow" w:cs="Tahoma"/>
          <w:color w:val="000000"/>
          <w:sz w:val="22"/>
          <w:szCs w:val="22"/>
        </w:rPr>
        <w:t>s</w:t>
      </w:r>
      <w:r w:rsidRPr="002F69B3">
        <w:rPr>
          <w:rStyle w:val="normaltextrun"/>
          <w:rFonts w:ascii="Arial Narrow" w:hAnsi="Arial Narrow" w:cs="Tahoma"/>
          <w:color w:val="000000"/>
          <w:sz w:val="22"/>
          <w:szCs w:val="22"/>
        </w:rPr>
        <w:t>ti, ktoré bude potrebné reflektova</w:t>
      </w:r>
      <w:r w:rsidRPr="002F69B3">
        <w:rPr>
          <w:rStyle w:val="normaltextrun"/>
          <w:rFonts w:ascii="Arial Narrow" w:hAnsi="Arial Narrow" w:cs="Arial"/>
          <w:color w:val="000000"/>
          <w:sz w:val="22"/>
          <w:szCs w:val="22"/>
        </w:rPr>
        <w:t>ť</w:t>
      </w:r>
      <w:r w:rsidRPr="002F69B3">
        <w:rPr>
          <w:rStyle w:val="normaltextrun"/>
          <w:rFonts w:ascii="Arial Narrow" w:hAnsi="Arial Narrow" w:cs="Tahoma"/>
          <w:color w:val="000000"/>
          <w:sz w:val="22"/>
          <w:szCs w:val="22"/>
        </w:rPr>
        <w:t xml:space="preserve"> v rámci poskytovania slu</w:t>
      </w:r>
      <w:r w:rsidRPr="002F69B3">
        <w:rPr>
          <w:rStyle w:val="normaltextrun"/>
          <w:rFonts w:ascii="Arial Narrow" w:hAnsi="Arial Narrow" w:cs="Arial"/>
          <w:color w:val="000000"/>
          <w:sz w:val="22"/>
          <w:szCs w:val="22"/>
        </w:rPr>
        <w:t>ž</w:t>
      </w:r>
      <w:r w:rsidRPr="002F69B3">
        <w:rPr>
          <w:rStyle w:val="normaltextrun"/>
          <w:rFonts w:ascii="Arial Narrow" w:hAnsi="Arial Narrow" w:cs="Tahoma"/>
          <w:color w:val="000000"/>
          <w:sz w:val="22"/>
          <w:szCs w:val="22"/>
        </w:rPr>
        <w:t>ieb dostupných prostredníctvom webových portálov:</w:t>
      </w:r>
    </w:p>
    <w:p w14:paraId="04F23241" w14:textId="77777777" w:rsidR="002F7580" w:rsidRPr="002F69B3" w:rsidRDefault="002F7580" w:rsidP="003A099E">
      <w:pPr>
        <w:pStyle w:val="paragraph"/>
        <w:numPr>
          <w:ilvl w:val="0"/>
          <w:numId w:val="8"/>
        </w:numPr>
        <w:spacing w:before="0" w:beforeAutospacing="0" w:after="0" w:afterAutospacing="0"/>
        <w:jc w:val="both"/>
        <w:textAlignment w:val="baseline"/>
        <w:rPr>
          <w:rStyle w:val="normaltextrun"/>
          <w:rFonts w:ascii="Arial Narrow" w:hAnsi="Arial Narrow" w:cs="Tahoma"/>
          <w:color w:val="000000"/>
          <w:sz w:val="22"/>
          <w:szCs w:val="22"/>
        </w:rPr>
      </w:pPr>
      <w:r w:rsidRPr="002F69B3">
        <w:rPr>
          <w:rStyle w:val="normaltextrun"/>
          <w:rFonts w:ascii="Arial Narrow" w:hAnsi="Arial Narrow" w:cs="Tahoma"/>
          <w:color w:val="000000"/>
          <w:sz w:val="22"/>
          <w:szCs w:val="22"/>
        </w:rPr>
        <w:t>Koncovými pou</w:t>
      </w:r>
      <w:r w:rsidRPr="002F69B3">
        <w:rPr>
          <w:rStyle w:val="normaltextrun"/>
          <w:rFonts w:ascii="Arial Narrow" w:hAnsi="Arial Narrow" w:cs="Arial"/>
          <w:color w:val="000000"/>
          <w:sz w:val="22"/>
          <w:szCs w:val="22"/>
        </w:rPr>
        <w:t>ž</w:t>
      </w:r>
      <w:r w:rsidRPr="002F69B3">
        <w:rPr>
          <w:rStyle w:val="normaltextrun"/>
          <w:rFonts w:ascii="Arial Narrow" w:hAnsi="Arial Narrow" w:cs="Tahoma"/>
          <w:color w:val="000000"/>
          <w:sz w:val="22"/>
          <w:szCs w:val="22"/>
        </w:rPr>
        <w:t>ivate</w:t>
      </w:r>
      <w:r w:rsidRPr="002F69B3">
        <w:rPr>
          <w:rStyle w:val="normaltextrun"/>
          <w:rFonts w:ascii="Arial Narrow" w:hAnsi="Arial Narrow" w:cs="Arial"/>
          <w:color w:val="000000"/>
          <w:sz w:val="22"/>
          <w:szCs w:val="22"/>
        </w:rPr>
        <w:t>ľ</w:t>
      </w:r>
      <w:r w:rsidRPr="002F69B3">
        <w:rPr>
          <w:rStyle w:val="normaltextrun"/>
          <w:rFonts w:ascii="Arial Narrow" w:hAnsi="Arial Narrow" w:cs="Tahoma"/>
          <w:color w:val="000000"/>
          <w:sz w:val="22"/>
          <w:szCs w:val="22"/>
        </w:rPr>
        <w:t>mi elektronických slu</w:t>
      </w:r>
      <w:r w:rsidRPr="002F69B3">
        <w:rPr>
          <w:rStyle w:val="normaltextrun"/>
          <w:rFonts w:ascii="Arial Narrow" w:hAnsi="Arial Narrow" w:cs="Arial"/>
          <w:color w:val="000000"/>
          <w:sz w:val="22"/>
          <w:szCs w:val="22"/>
        </w:rPr>
        <w:t>ž</w:t>
      </w:r>
      <w:r w:rsidRPr="002F69B3">
        <w:rPr>
          <w:rStyle w:val="normaltextrun"/>
          <w:rFonts w:ascii="Arial Narrow" w:hAnsi="Arial Narrow" w:cs="Tahoma"/>
          <w:color w:val="000000"/>
          <w:sz w:val="22"/>
          <w:szCs w:val="22"/>
        </w:rPr>
        <w:t>ieb a webových sídiel sú ob</w:t>
      </w:r>
      <w:r w:rsidRPr="002F69B3">
        <w:rPr>
          <w:rStyle w:val="normaltextrun"/>
          <w:rFonts w:ascii="Arial Narrow" w:hAnsi="Arial Narrow" w:cs="Arial"/>
          <w:color w:val="000000"/>
          <w:sz w:val="22"/>
          <w:szCs w:val="22"/>
        </w:rPr>
        <w:t>č</w:t>
      </w:r>
      <w:r w:rsidRPr="002F69B3">
        <w:rPr>
          <w:rStyle w:val="normaltextrun"/>
          <w:rFonts w:ascii="Arial Narrow" w:hAnsi="Arial Narrow" w:cs="Tahoma"/>
          <w:color w:val="000000"/>
          <w:sz w:val="22"/>
          <w:szCs w:val="22"/>
        </w:rPr>
        <w:t>ania vyu</w:t>
      </w:r>
      <w:r w:rsidRPr="002F69B3">
        <w:rPr>
          <w:rStyle w:val="normaltextrun"/>
          <w:rFonts w:ascii="Arial Narrow" w:hAnsi="Arial Narrow" w:cs="Arial"/>
          <w:color w:val="000000"/>
          <w:sz w:val="22"/>
          <w:szCs w:val="22"/>
        </w:rPr>
        <w:t>ž</w:t>
      </w:r>
      <w:r w:rsidRPr="002F69B3">
        <w:rPr>
          <w:rStyle w:val="normaltextrun"/>
          <w:rFonts w:ascii="Arial Narrow" w:hAnsi="Arial Narrow" w:cs="Tahoma"/>
          <w:color w:val="000000"/>
          <w:sz w:val="22"/>
          <w:szCs w:val="22"/>
        </w:rPr>
        <w:t>ívajúci informácia a slu</w:t>
      </w:r>
      <w:r w:rsidRPr="002F69B3">
        <w:rPr>
          <w:rStyle w:val="normaltextrun"/>
          <w:rFonts w:ascii="Arial Narrow" w:hAnsi="Arial Narrow" w:cs="Arial"/>
          <w:color w:val="000000"/>
          <w:sz w:val="22"/>
          <w:szCs w:val="22"/>
        </w:rPr>
        <w:t>ž</w:t>
      </w:r>
      <w:r w:rsidRPr="002F69B3">
        <w:rPr>
          <w:rStyle w:val="normaltextrun"/>
          <w:rFonts w:ascii="Arial Narrow" w:hAnsi="Arial Narrow" w:cs="Tahoma"/>
          <w:color w:val="000000"/>
          <w:sz w:val="22"/>
          <w:szCs w:val="22"/>
        </w:rPr>
        <w:t>by z pracovných dôvodov z verejného aj súkromného sektora</w:t>
      </w:r>
    </w:p>
    <w:p w14:paraId="5A7E880E" w14:textId="77777777" w:rsidR="002F7580" w:rsidRPr="002F69B3" w:rsidRDefault="002F7580" w:rsidP="003A099E">
      <w:pPr>
        <w:pStyle w:val="paragraph"/>
        <w:numPr>
          <w:ilvl w:val="0"/>
          <w:numId w:val="8"/>
        </w:numPr>
        <w:spacing w:before="0" w:beforeAutospacing="0" w:after="0" w:afterAutospacing="0"/>
        <w:jc w:val="both"/>
        <w:textAlignment w:val="baseline"/>
        <w:rPr>
          <w:rStyle w:val="normaltextrun"/>
          <w:rFonts w:ascii="Arial Narrow" w:hAnsi="Arial Narrow" w:cs="Tahoma"/>
          <w:color w:val="000000"/>
          <w:sz w:val="22"/>
          <w:szCs w:val="22"/>
        </w:rPr>
      </w:pPr>
      <w:r w:rsidRPr="002F69B3">
        <w:rPr>
          <w:rStyle w:val="normaltextrun"/>
          <w:rFonts w:ascii="Arial Narrow" w:hAnsi="Arial Narrow" w:cs="Tahoma"/>
          <w:color w:val="000000"/>
          <w:sz w:val="22"/>
          <w:szCs w:val="22"/>
        </w:rPr>
        <w:t>Potreba zlepšenia zobrazovania obsahu webových sídiel na mobilných zariadeniach</w:t>
      </w:r>
    </w:p>
    <w:p w14:paraId="433673E0" w14:textId="77777777" w:rsidR="002F7580" w:rsidRPr="002F69B3" w:rsidRDefault="002F7580" w:rsidP="003A099E">
      <w:pPr>
        <w:pStyle w:val="paragraph"/>
        <w:numPr>
          <w:ilvl w:val="0"/>
          <w:numId w:val="8"/>
        </w:numPr>
        <w:spacing w:before="0" w:beforeAutospacing="0" w:after="0" w:afterAutospacing="0"/>
        <w:jc w:val="both"/>
        <w:textAlignment w:val="baseline"/>
        <w:rPr>
          <w:rStyle w:val="normaltextrun"/>
          <w:rFonts w:ascii="Arial Narrow" w:hAnsi="Arial Narrow" w:cs="Tahoma"/>
          <w:color w:val="000000"/>
          <w:sz w:val="22"/>
          <w:szCs w:val="22"/>
        </w:rPr>
      </w:pPr>
      <w:r w:rsidRPr="002F69B3">
        <w:rPr>
          <w:rStyle w:val="normaltextrun"/>
          <w:rFonts w:ascii="Arial Narrow" w:hAnsi="Arial Narrow" w:cs="Tahoma"/>
          <w:color w:val="000000"/>
          <w:sz w:val="22"/>
          <w:szCs w:val="22"/>
        </w:rPr>
        <w:t>Potreba zlepšenia navigácie pri získavaní h</w:t>
      </w:r>
      <w:r w:rsidRPr="002F69B3">
        <w:rPr>
          <w:rStyle w:val="normaltextrun"/>
          <w:rFonts w:ascii="Arial Narrow" w:hAnsi="Arial Narrow" w:cs="Arial"/>
          <w:color w:val="000000"/>
          <w:sz w:val="22"/>
          <w:szCs w:val="22"/>
        </w:rPr>
        <w:t>ľ</w:t>
      </w:r>
      <w:r w:rsidRPr="002F69B3">
        <w:rPr>
          <w:rStyle w:val="normaltextrun"/>
          <w:rFonts w:ascii="Arial Narrow" w:hAnsi="Arial Narrow" w:cs="Tahoma"/>
          <w:color w:val="000000"/>
          <w:sz w:val="22"/>
          <w:szCs w:val="22"/>
        </w:rPr>
        <w:t>adaných informácií prostredníctvom zefektívnenia a zjednodušenia mapy webového sídla</w:t>
      </w:r>
    </w:p>
    <w:p w14:paraId="1B083CB5" w14:textId="77777777" w:rsidR="002F7580" w:rsidRPr="002F69B3" w:rsidRDefault="002F7580" w:rsidP="003A099E">
      <w:pPr>
        <w:pStyle w:val="paragraph"/>
        <w:numPr>
          <w:ilvl w:val="0"/>
          <w:numId w:val="8"/>
        </w:numPr>
        <w:spacing w:before="0" w:beforeAutospacing="0" w:after="0" w:afterAutospacing="0"/>
        <w:jc w:val="both"/>
        <w:textAlignment w:val="baseline"/>
        <w:rPr>
          <w:rStyle w:val="normaltextrun"/>
          <w:rFonts w:ascii="Arial Narrow" w:hAnsi="Arial Narrow" w:cs="Tahoma"/>
          <w:color w:val="000000"/>
          <w:sz w:val="22"/>
          <w:szCs w:val="22"/>
        </w:rPr>
      </w:pPr>
      <w:r w:rsidRPr="002F69B3">
        <w:rPr>
          <w:rStyle w:val="normaltextrun"/>
          <w:rFonts w:ascii="Arial Narrow" w:hAnsi="Arial Narrow" w:cs="Tahoma"/>
          <w:color w:val="000000"/>
          <w:sz w:val="22"/>
          <w:szCs w:val="22"/>
        </w:rPr>
        <w:t>Nespokojnos</w:t>
      </w:r>
      <w:r w:rsidRPr="002F69B3">
        <w:rPr>
          <w:rStyle w:val="normaltextrun"/>
          <w:rFonts w:ascii="Arial Narrow" w:hAnsi="Arial Narrow" w:cs="Arial"/>
          <w:color w:val="000000"/>
          <w:sz w:val="22"/>
          <w:szCs w:val="22"/>
        </w:rPr>
        <w:t>ť</w:t>
      </w:r>
      <w:r w:rsidRPr="002F69B3">
        <w:rPr>
          <w:rStyle w:val="normaltextrun"/>
          <w:rFonts w:ascii="Arial Narrow" w:hAnsi="Arial Narrow" w:cs="Tahoma"/>
          <w:color w:val="000000"/>
          <w:sz w:val="22"/>
          <w:szCs w:val="22"/>
        </w:rPr>
        <w:t xml:space="preserve"> s technickou funkcionalitou poskytovanou webovými sídlami</w:t>
      </w:r>
    </w:p>
    <w:p w14:paraId="260DA78C" w14:textId="77777777" w:rsidR="002F7580" w:rsidRPr="002F69B3" w:rsidRDefault="002F7580" w:rsidP="003A099E">
      <w:pPr>
        <w:pStyle w:val="paragraph"/>
        <w:numPr>
          <w:ilvl w:val="0"/>
          <w:numId w:val="8"/>
        </w:numPr>
        <w:spacing w:before="0" w:beforeAutospacing="0" w:after="0" w:afterAutospacing="0"/>
        <w:jc w:val="both"/>
        <w:textAlignment w:val="baseline"/>
        <w:rPr>
          <w:rStyle w:val="normaltextrun"/>
          <w:rFonts w:ascii="Arial Narrow" w:hAnsi="Arial Narrow" w:cs="Tahoma"/>
          <w:color w:val="000000"/>
          <w:sz w:val="22"/>
          <w:szCs w:val="22"/>
        </w:rPr>
      </w:pPr>
      <w:r w:rsidRPr="002F69B3">
        <w:rPr>
          <w:rStyle w:val="normaltextrun"/>
          <w:rFonts w:ascii="Arial Narrow" w:hAnsi="Arial Narrow" w:cs="Tahoma"/>
          <w:color w:val="000000"/>
          <w:sz w:val="22"/>
          <w:szCs w:val="22"/>
        </w:rPr>
        <w:t>Nespokojnos</w:t>
      </w:r>
      <w:r w:rsidRPr="002F69B3">
        <w:rPr>
          <w:rStyle w:val="normaltextrun"/>
          <w:rFonts w:ascii="Arial Narrow" w:hAnsi="Arial Narrow" w:cs="Arial"/>
          <w:color w:val="000000"/>
          <w:sz w:val="22"/>
          <w:szCs w:val="22"/>
        </w:rPr>
        <w:t>ť</w:t>
      </w:r>
      <w:r w:rsidRPr="002F69B3">
        <w:rPr>
          <w:rStyle w:val="normaltextrun"/>
          <w:rFonts w:ascii="Arial Narrow" w:hAnsi="Arial Narrow" w:cs="Tahoma"/>
          <w:color w:val="000000"/>
          <w:sz w:val="22"/>
          <w:szCs w:val="22"/>
        </w:rPr>
        <w:t xml:space="preserve"> so zrozumite</w:t>
      </w:r>
      <w:r w:rsidRPr="002F69B3">
        <w:rPr>
          <w:rStyle w:val="normaltextrun"/>
          <w:rFonts w:ascii="Arial Narrow" w:hAnsi="Arial Narrow" w:cs="Arial"/>
          <w:color w:val="000000"/>
          <w:sz w:val="22"/>
          <w:szCs w:val="22"/>
        </w:rPr>
        <w:t>ľ</w:t>
      </w:r>
      <w:r w:rsidRPr="002F69B3">
        <w:rPr>
          <w:rStyle w:val="normaltextrun"/>
          <w:rFonts w:ascii="Arial Narrow" w:hAnsi="Arial Narrow" w:cs="Tahoma"/>
          <w:color w:val="000000"/>
          <w:sz w:val="22"/>
          <w:szCs w:val="22"/>
        </w:rPr>
        <w:t>nos</w:t>
      </w:r>
      <w:r w:rsidRPr="002F69B3">
        <w:rPr>
          <w:rStyle w:val="normaltextrun"/>
          <w:rFonts w:ascii="Arial Narrow" w:hAnsi="Arial Narrow" w:cs="Arial"/>
          <w:color w:val="000000"/>
          <w:sz w:val="22"/>
          <w:szCs w:val="22"/>
        </w:rPr>
        <w:t>ť</w:t>
      </w:r>
      <w:r w:rsidRPr="002F69B3">
        <w:rPr>
          <w:rStyle w:val="normaltextrun"/>
          <w:rFonts w:ascii="Arial Narrow" w:hAnsi="Arial Narrow" w:cs="Tahoma"/>
          <w:color w:val="000000"/>
          <w:sz w:val="22"/>
          <w:szCs w:val="22"/>
        </w:rPr>
        <w:t>ou zverej</w:t>
      </w:r>
      <w:r w:rsidRPr="002F69B3">
        <w:rPr>
          <w:rStyle w:val="normaltextrun"/>
          <w:rFonts w:ascii="Arial Narrow" w:hAnsi="Arial Narrow" w:cs="Arial"/>
          <w:color w:val="000000"/>
          <w:sz w:val="22"/>
          <w:szCs w:val="22"/>
        </w:rPr>
        <w:t>ň</w:t>
      </w:r>
      <w:r w:rsidRPr="002F69B3">
        <w:rPr>
          <w:rStyle w:val="normaltextrun"/>
          <w:rFonts w:ascii="Arial Narrow" w:hAnsi="Arial Narrow" w:cs="Tahoma"/>
          <w:color w:val="000000"/>
          <w:sz w:val="22"/>
          <w:szCs w:val="22"/>
        </w:rPr>
        <w:t>ovaných informácií</w:t>
      </w:r>
    </w:p>
    <w:p w14:paraId="74E17DBF" w14:textId="77777777" w:rsidR="002F7580" w:rsidRPr="00921E22" w:rsidRDefault="002F7580"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p w14:paraId="09A20B11" w14:textId="77777777" w:rsidR="002F7580" w:rsidRPr="003A099E" w:rsidRDefault="002F7580" w:rsidP="00F257A6">
      <w:pPr>
        <w:pStyle w:val="paragraph"/>
        <w:spacing w:before="0" w:beforeAutospacing="0" w:after="0" w:afterAutospacing="0"/>
        <w:jc w:val="both"/>
        <w:textAlignment w:val="baseline"/>
        <w:rPr>
          <w:rStyle w:val="normaltextrun"/>
          <w:rFonts w:ascii="Arial Narrow" w:hAnsi="Arial Narrow" w:cs="Tahoma"/>
          <w:color w:val="000000"/>
          <w:sz w:val="22"/>
          <w:szCs w:val="22"/>
        </w:rPr>
      </w:pPr>
      <w:r w:rsidRPr="003A099E">
        <w:rPr>
          <w:rStyle w:val="normaltextrun"/>
          <w:rFonts w:ascii="Arial Narrow" w:hAnsi="Arial Narrow" w:cs="Tahoma"/>
          <w:color w:val="000000"/>
          <w:sz w:val="22"/>
          <w:szCs w:val="22"/>
        </w:rPr>
        <w:t>Zoznam typov výstupov:</w:t>
      </w:r>
    </w:p>
    <w:p w14:paraId="288F3643" w14:textId="77777777" w:rsidR="002F7580" w:rsidRPr="00921E22" w:rsidRDefault="002F7580"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00"/>
        <w:gridCol w:w="1418"/>
        <w:gridCol w:w="1276"/>
        <w:gridCol w:w="708"/>
        <w:gridCol w:w="851"/>
        <w:gridCol w:w="850"/>
        <w:gridCol w:w="1134"/>
        <w:gridCol w:w="675"/>
      </w:tblGrid>
      <w:tr w:rsidR="0087508D" w:rsidRPr="003A099E" w14:paraId="09BA1A53" w14:textId="77777777" w:rsidTr="0087508D">
        <w:tc>
          <w:tcPr>
            <w:tcW w:w="1276" w:type="dxa"/>
            <w:shd w:val="clear" w:color="auto" w:fill="auto"/>
          </w:tcPr>
          <w:p w14:paraId="19216CD4" w14:textId="77777777" w:rsidR="0087508D" w:rsidRPr="003A099E" w:rsidRDefault="0087508D" w:rsidP="0087508D">
            <w:pPr>
              <w:pStyle w:val="Normlnywebov"/>
              <w:rPr>
                <w:rStyle w:val="normaltextrun"/>
                <w:rFonts w:ascii="Arial Narrow" w:hAnsi="Arial Narrow"/>
                <w:color w:val="000000"/>
                <w:sz w:val="15"/>
                <w:szCs w:val="15"/>
              </w:rPr>
            </w:pPr>
            <w:r w:rsidRPr="003A099E">
              <w:rPr>
                <w:rFonts w:ascii="Arial Narrow" w:hAnsi="Arial Narrow"/>
                <w:color w:val="000000"/>
                <w:sz w:val="15"/>
                <w:szCs w:val="15"/>
              </w:rPr>
              <w:t xml:space="preserve">Elektronická služba alebo webové sídlo, ktoré bude predmetom zlepšovania </w:t>
            </w:r>
          </w:p>
        </w:tc>
        <w:tc>
          <w:tcPr>
            <w:tcW w:w="1100" w:type="dxa"/>
            <w:shd w:val="clear" w:color="auto" w:fill="auto"/>
          </w:tcPr>
          <w:p w14:paraId="3258B53E"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A099E">
              <w:rPr>
                <w:rStyle w:val="normaltextrun"/>
                <w:rFonts w:ascii="Arial Narrow" w:hAnsi="Arial Narrow" w:cs="Tahoma"/>
                <w:color w:val="000000"/>
                <w:sz w:val="15"/>
                <w:szCs w:val="15"/>
              </w:rPr>
              <w:t>Špecifický cie</w:t>
            </w:r>
            <w:r w:rsidRPr="003A099E">
              <w:rPr>
                <w:rStyle w:val="normaltextrun"/>
                <w:rFonts w:ascii="Arial Narrow" w:hAnsi="Arial Narrow" w:cs="Arial"/>
                <w:color w:val="000000"/>
                <w:sz w:val="15"/>
                <w:szCs w:val="15"/>
              </w:rPr>
              <w:t>ľ</w:t>
            </w:r>
          </w:p>
        </w:tc>
        <w:tc>
          <w:tcPr>
            <w:tcW w:w="1418" w:type="dxa"/>
            <w:shd w:val="clear" w:color="auto" w:fill="auto"/>
          </w:tcPr>
          <w:p w14:paraId="102DD628" w14:textId="77777777" w:rsidR="0087508D" w:rsidRPr="003A099E" w:rsidRDefault="0087508D" w:rsidP="0087508D">
            <w:pPr>
              <w:pStyle w:val="Normlnywebov"/>
              <w:rPr>
                <w:rStyle w:val="normaltextrun"/>
                <w:rFonts w:ascii="Arial Narrow" w:hAnsi="Arial Narrow"/>
                <w:color w:val="000000"/>
                <w:sz w:val="15"/>
                <w:szCs w:val="15"/>
              </w:rPr>
            </w:pPr>
            <w:r w:rsidRPr="003A099E">
              <w:rPr>
                <w:rFonts w:ascii="Arial Narrow" w:hAnsi="Arial Narrow"/>
                <w:color w:val="000000"/>
                <w:sz w:val="15"/>
                <w:szCs w:val="15"/>
              </w:rPr>
              <w:t xml:space="preserve">Názov merateľného  a výkonnostného ukazovateľa </w:t>
            </w:r>
            <w:r w:rsidRPr="0087508D">
              <w:rPr>
                <w:rFonts w:ascii="Arial Narrow" w:hAnsi="Arial Narrow"/>
                <w:color w:val="000000"/>
                <w:sz w:val="15"/>
                <w:szCs w:val="15"/>
              </w:rPr>
              <w:t>(KPI)[4]</w:t>
            </w:r>
          </w:p>
        </w:tc>
        <w:tc>
          <w:tcPr>
            <w:tcW w:w="1276" w:type="dxa"/>
            <w:shd w:val="clear" w:color="auto" w:fill="auto"/>
          </w:tcPr>
          <w:p w14:paraId="497D6CB6" w14:textId="77777777" w:rsidR="0087508D" w:rsidRPr="003A099E" w:rsidRDefault="0087508D" w:rsidP="0087508D">
            <w:pPr>
              <w:pStyle w:val="Normlnywebov"/>
              <w:rPr>
                <w:rStyle w:val="normaltextrun"/>
                <w:rFonts w:ascii="Arial Narrow" w:hAnsi="Arial Narrow"/>
                <w:color w:val="000000"/>
                <w:sz w:val="15"/>
                <w:szCs w:val="15"/>
              </w:rPr>
            </w:pPr>
            <w:r w:rsidRPr="003A099E">
              <w:rPr>
                <w:rFonts w:ascii="Arial Narrow" w:hAnsi="Arial Narrow"/>
                <w:color w:val="000000"/>
                <w:sz w:val="15"/>
                <w:szCs w:val="15"/>
              </w:rPr>
              <w:t>Opis ukazovateľa</w:t>
            </w:r>
          </w:p>
        </w:tc>
        <w:tc>
          <w:tcPr>
            <w:tcW w:w="708" w:type="dxa"/>
            <w:shd w:val="clear" w:color="auto" w:fill="auto"/>
          </w:tcPr>
          <w:p w14:paraId="6BC05416"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A099E">
              <w:rPr>
                <w:rStyle w:val="normaltextrun"/>
                <w:rFonts w:ascii="Arial Narrow" w:hAnsi="Arial Narrow" w:cs="Tahoma"/>
                <w:color w:val="000000"/>
                <w:sz w:val="15"/>
                <w:szCs w:val="15"/>
              </w:rPr>
              <w:t>Merná jednotka</w:t>
            </w:r>
          </w:p>
        </w:tc>
        <w:tc>
          <w:tcPr>
            <w:tcW w:w="851" w:type="dxa"/>
            <w:shd w:val="clear" w:color="auto" w:fill="auto"/>
          </w:tcPr>
          <w:p w14:paraId="4C66C541"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A099E">
              <w:rPr>
                <w:rStyle w:val="normaltextrun"/>
                <w:rFonts w:ascii="Arial Narrow" w:hAnsi="Arial Narrow" w:cs="Tahoma"/>
                <w:color w:val="000000"/>
                <w:sz w:val="15"/>
                <w:szCs w:val="15"/>
              </w:rPr>
              <w:t>AS-IS Merateľné výkonnostné hodnoty (aktuálne hodnoty)</w:t>
            </w:r>
          </w:p>
        </w:tc>
        <w:tc>
          <w:tcPr>
            <w:tcW w:w="850" w:type="dxa"/>
            <w:shd w:val="clear" w:color="auto" w:fill="auto"/>
          </w:tcPr>
          <w:p w14:paraId="1DAA32CB"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87508D">
              <w:rPr>
                <w:rStyle w:val="normaltextrun"/>
                <w:rFonts w:ascii="Arial Narrow" w:hAnsi="Arial Narrow" w:cs="Tahoma"/>
                <w:color w:val="000000"/>
                <w:sz w:val="15"/>
                <w:szCs w:val="15"/>
              </w:rPr>
              <w:t>TO-BE Merateľné výkonnostné hodnoty (cieľové hodnoty projektu)</w:t>
            </w:r>
          </w:p>
        </w:tc>
        <w:tc>
          <w:tcPr>
            <w:tcW w:w="1134" w:type="dxa"/>
            <w:shd w:val="clear" w:color="auto" w:fill="auto"/>
          </w:tcPr>
          <w:p w14:paraId="256B69F8" w14:textId="77777777" w:rsidR="0087508D" w:rsidRPr="0087508D"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87508D">
              <w:rPr>
                <w:rStyle w:val="normaltextrun"/>
                <w:rFonts w:ascii="Arial Narrow" w:hAnsi="Arial Narrow" w:cs="Tahoma"/>
                <w:color w:val="000000"/>
                <w:sz w:val="15"/>
                <w:szCs w:val="15"/>
              </w:rPr>
              <w:t>Spôsob ich merania/overenia po nasadení (overenie naplnenia cieľa)</w:t>
            </w:r>
          </w:p>
          <w:p w14:paraId="24CD08DE"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c>
          <w:tcPr>
            <w:tcW w:w="675" w:type="dxa"/>
            <w:shd w:val="clear" w:color="auto" w:fill="auto"/>
          </w:tcPr>
          <w:p w14:paraId="68D9E1D8"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A099E">
              <w:rPr>
                <w:rStyle w:val="normaltextrun"/>
                <w:rFonts w:ascii="Arial Narrow" w:hAnsi="Arial Narrow" w:cs="Tahoma"/>
                <w:color w:val="000000"/>
                <w:sz w:val="15"/>
                <w:szCs w:val="15"/>
              </w:rPr>
              <w:t>Poznámka</w:t>
            </w:r>
          </w:p>
        </w:tc>
      </w:tr>
      <w:tr w:rsidR="0087508D" w:rsidRPr="003A099E" w14:paraId="260CF67A" w14:textId="77777777" w:rsidTr="0087508D">
        <w:tc>
          <w:tcPr>
            <w:tcW w:w="1276" w:type="dxa"/>
            <w:shd w:val="clear" w:color="auto" w:fill="auto"/>
          </w:tcPr>
          <w:p w14:paraId="4390A97C"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as_57836 Zapisovanie o výkone technickej kontroly vozidla</w:t>
            </w:r>
          </w:p>
        </w:tc>
        <w:tc>
          <w:tcPr>
            <w:tcW w:w="1100" w:type="dxa"/>
            <w:shd w:val="clear" w:color="auto" w:fill="auto"/>
          </w:tcPr>
          <w:p w14:paraId="1FC2D0E4"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eGovernmet služieb pre podnikateľov</w:t>
            </w:r>
          </w:p>
        </w:tc>
        <w:tc>
          <w:tcPr>
            <w:tcW w:w="1418" w:type="dxa"/>
            <w:shd w:val="clear" w:color="auto" w:fill="auto"/>
          </w:tcPr>
          <w:p w14:paraId="0FD48250"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Počet vypublikovaných OpenAPI rozhraní</w:t>
            </w:r>
          </w:p>
        </w:tc>
        <w:tc>
          <w:tcPr>
            <w:tcW w:w="1276" w:type="dxa"/>
            <w:shd w:val="clear" w:color="auto" w:fill="auto"/>
          </w:tcPr>
          <w:p w14:paraId="6697F57A"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Ukazovateľ charakterizuje číslo – počet koncových služieb MDV SR prostredníctvom open API</w:t>
            </w:r>
          </w:p>
        </w:tc>
        <w:tc>
          <w:tcPr>
            <w:tcW w:w="708" w:type="dxa"/>
            <w:shd w:val="clear" w:color="auto" w:fill="auto"/>
          </w:tcPr>
          <w:p w14:paraId="6EB12EEC"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1E61F944"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0</w:t>
            </w:r>
          </w:p>
        </w:tc>
        <w:tc>
          <w:tcPr>
            <w:tcW w:w="850" w:type="dxa"/>
            <w:shd w:val="clear" w:color="auto" w:fill="auto"/>
          </w:tcPr>
          <w:p w14:paraId="2FA45DFA"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4FB6031B"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Akceptácia nasadeného riešenia</w:t>
            </w:r>
          </w:p>
        </w:tc>
        <w:tc>
          <w:tcPr>
            <w:tcW w:w="675" w:type="dxa"/>
            <w:shd w:val="clear" w:color="auto" w:fill="auto"/>
          </w:tcPr>
          <w:p w14:paraId="14A200FF"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87508D" w:rsidRPr="003A099E" w14:paraId="28BF9FA3" w14:textId="77777777" w:rsidTr="0087508D">
        <w:tc>
          <w:tcPr>
            <w:tcW w:w="1276" w:type="dxa"/>
            <w:shd w:val="clear" w:color="auto" w:fill="auto"/>
          </w:tcPr>
          <w:p w14:paraId="5A5876DE"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as_57837 - Zapisovanie o výkone emisnej kontroly vozidla</w:t>
            </w:r>
          </w:p>
        </w:tc>
        <w:tc>
          <w:tcPr>
            <w:tcW w:w="1100" w:type="dxa"/>
            <w:shd w:val="clear" w:color="auto" w:fill="auto"/>
          </w:tcPr>
          <w:p w14:paraId="0ED5069B"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eGovernmnet služieb pre podnikateľov</w:t>
            </w:r>
          </w:p>
        </w:tc>
        <w:tc>
          <w:tcPr>
            <w:tcW w:w="1418" w:type="dxa"/>
            <w:shd w:val="clear" w:color="auto" w:fill="auto"/>
          </w:tcPr>
          <w:p w14:paraId="1D6B27A0"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Počet vypublikovaných OpenAPI rozhraní</w:t>
            </w:r>
          </w:p>
        </w:tc>
        <w:tc>
          <w:tcPr>
            <w:tcW w:w="1276" w:type="dxa"/>
            <w:shd w:val="clear" w:color="auto" w:fill="auto"/>
          </w:tcPr>
          <w:p w14:paraId="32DBEB42"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Ukazovateľ charakterizuje číslo – počet koncových služieb MDV SR prostredníctvom open API</w:t>
            </w:r>
          </w:p>
        </w:tc>
        <w:tc>
          <w:tcPr>
            <w:tcW w:w="708" w:type="dxa"/>
            <w:shd w:val="clear" w:color="auto" w:fill="auto"/>
          </w:tcPr>
          <w:p w14:paraId="39DD1D6A"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72BE4E8F"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0</w:t>
            </w:r>
          </w:p>
        </w:tc>
        <w:tc>
          <w:tcPr>
            <w:tcW w:w="850" w:type="dxa"/>
            <w:shd w:val="clear" w:color="auto" w:fill="auto"/>
          </w:tcPr>
          <w:p w14:paraId="09D8C91A"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5CA79561"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Akceptácia nasadeného riešenia</w:t>
            </w:r>
          </w:p>
        </w:tc>
        <w:tc>
          <w:tcPr>
            <w:tcW w:w="675" w:type="dxa"/>
            <w:shd w:val="clear" w:color="auto" w:fill="auto"/>
          </w:tcPr>
          <w:p w14:paraId="241A8727"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87508D" w:rsidRPr="003A099E" w14:paraId="72B168C1" w14:textId="77777777" w:rsidTr="0087508D">
        <w:tc>
          <w:tcPr>
            <w:tcW w:w="1276" w:type="dxa"/>
            <w:shd w:val="clear" w:color="auto" w:fill="auto"/>
          </w:tcPr>
          <w:p w14:paraId="5A5BFA18"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as_57838 - Zapisovanie o výkone kontroly originality vozidla</w:t>
            </w:r>
          </w:p>
        </w:tc>
        <w:tc>
          <w:tcPr>
            <w:tcW w:w="1100" w:type="dxa"/>
            <w:shd w:val="clear" w:color="auto" w:fill="auto"/>
          </w:tcPr>
          <w:p w14:paraId="1596484F"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eGovernmnet služieb pre podnikateľov</w:t>
            </w:r>
          </w:p>
        </w:tc>
        <w:tc>
          <w:tcPr>
            <w:tcW w:w="1418" w:type="dxa"/>
            <w:shd w:val="clear" w:color="auto" w:fill="auto"/>
          </w:tcPr>
          <w:p w14:paraId="4160AD28"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Počet vypublikovaných OpenAPI rozhraní</w:t>
            </w:r>
          </w:p>
        </w:tc>
        <w:tc>
          <w:tcPr>
            <w:tcW w:w="1276" w:type="dxa"/>
            <w:shd w:val="clear" w:color="auto" w:fill="auto"/>
          </w:tcPr>
          <w:p w14:paraId="34DFA2AF"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Ukazovateľ charakterizuje číslo – počet koncových služieb MDV SR prostredníctvom open API</w:t>
            </w:r>
          </w:p>
        </w:tc>
        <w:tc>
          <w:tcPr>
            <w:tcW w:w="708" w:type="dxa"/>
            <w:shd w:val="clear" w:color="auto" w:fill="auto"/>
          </w:tcPr>
          <w:p w14:paraId="0270F489"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4261E0E5"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0</w:t>
            </w:r>
          </w:p>
        </w:tc>
        <w:tc>
          <w:tcPr>
            <w:tcW w:w="850" w:type="dxa"/>
            <w:shd w:val="clear" w:color="auto" w:fill="auto"/>
          </w:tcPr>
          <w:p w14:paraId="3FFD82B7"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7B8C88EF"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Akceptácia nasadeného riešenia</w:t>
            </w:r>
          </w:p>
        </w:tc>
        <w:tc>
          <w:tcPr>
            <w:tcW w:w="675" w:type="dxa"/>
            <w:shd w:val="clear" w:color="auto" w:fill="auto"/>
          </w:tcPr>
          <w:p w14:paraId="596E2C96"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87508D" w:rsidRPr="003A099E" w14:paraId="7A3CDD7D" w14:textId="77777777" w:rsidTr="0087508D">
        <w:trPr>
          <w:trHeight w:val="2126"/>
        </w:trPr>
        <w:tc>
          <w:tcPr>
            <w:tcW w:w="1276" w:type="dxa"/>
            <w:shd w:val="clear" w:color="auto" w:fill="auto"/>
          </w:tcPr>
          <w:p w14:paraId="1B0CB465"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sluzba_is_34891 - Podávanie návrhu na uznanie typového schválenia EÚ celého vozidla</w:t>
            </w:r>
          </w:p>
        </w:tc>
        <w:tc>
          <w:tcPr>
            <w:tcW w:w="1100" w:type="dxa"/>
            <w:shd w:val="clear" w:color="auto" w:fill="auto"/>
          </w:tcPr>
          <w:p w14:paraId="517138F8" w14:textId="77777777" w:rsidR="0087508D" w:rsidRPr="003A099E" w:rsidRDefault="0087508D" w:rsidP="0087508D">
            <w:pPr>
              <w:pStyle w:val="Normlnywebov"/>
              <w:jc w:val="left"/>
              <w:rPr>
                <w:rFonts w:ascii="Arial Narrow" w:hAnsi="Arial Narrow" w:cs="Arial"/>
                <w:color w:val="000000"/>
                <w:sz w:val="15"/>
                <w:szCs w:val="15"/>
              </w:rPr>
            </w:pPr>
            <w:r w:rsidRPr="003A099E">
              <w:rPr>
                <w:rFonts w:ascii="Arial Narrow" w:hAnsi="Arial Narrow" w:cs="Arial"/>
                <w:color w:val="000000"/>
                <w:sz w:val="15"/>
                <w:szCs w:val="15"/>
              </w:rPr>
              <w:t xml:space="preserve">ŠC 7.4: </w:t>
            </w:r>
            <w:r w:rsidRPr="0087508D">
              <w:rPr>
                <w:rFonts w:ascii="Arial Narrow" w:hAnsi="Arial Narrow" w:cs="Arial"/>
                <w:sz w:val="15"/>
                <w:szCs w:val="15"/>
              </w:rPr>
              <w:t xml:space="preserve">Zvýšenie kvality, štandardu a dostupnosti eGovernmnet služieb pre </w:t>
            </w:r>
            <w:r w:rsidRPr="003A099E">
              <w:rPr>
                <w:rFonts w:ascii="Arial Narrow" w:hAnsi="Arial Narrow" w:cs="Arial"/>
                <w:color w:val="000000"/>
                <w:sz w:val="15"/>
                <w:szCs w:val="15"/>
              </w:rPr>
              <w:t xml:space="preserve">občanov </w:t>
            </w:r>
          </w:p>
          <w:p w14:paraId="7FA3575C" w14:textId="77777777" w:rsidR="0087508D" w:rsidRPr="0087508D" w:rsidRDefault="0087508D" w:rsidP="0087508D">
            <w:pPr>
              <w:pStyle w:val="Normlnywebov"/>
              <w:jc w:val="left"/>
              <w:rPr>
                <w:rFonts w:ascii="Arial Narrow" w:hAnsi="Arial Narrow" w:cs="Arial"/>
                <w:sz w:val="15"/>
                <w:szCs w:val="15"/>
              </w:rPr>
            </w:pPr>
          </w:p>
        </w:tc>
        <w:tc>
          <w:tcPr>
            <w:tcW w:w="1418" w:type="dxa"/>
            <w:shd w:val="clear" w:color="auto" w:fill="auto"/>
          </w:tcPr>
          <w:p w14:paraId="385B5963" w14:textId="77777777" w:rsidR="0087508D" w:rsidRPr="003A099E" w:rsidRDefault="0087508D" w:rsidP="0087508D">
            <w:pPr>
              <w:pStyle w:val="Normlnywebov"/>
              <w:jc w:val="left"/>
              <w:rPr>
                <w:rFonts w:ascii="Arial Narrow" w:hAnsi="Arial Narrow" w:cs="Arial"/>
                <w:color w:val="000000"/>
                <w:sz w:val="15"/>
                <w:szCs w:val="15"/>
              </w:rPr>
            </w:pPr>
            <w:r w:rsidRPr="003A099E">
              <w:rPr>
                <w:rFonts w:ascii="Arial Narrow" w:hAnsi="Arial Narrow" w:cs="Arial"/>
                <w:color w:val="000000"/>
                <w:sz w:val="15"/>
                <w:szCs w:val="15"/>
              </w:rPr>
              <w:t xml:space="preserve">P0739 - Počet zavedených elektronických služieb, ktoré prispievajú k riešeniu životných situácií pre občanov </w:t>
            </w:r>
          </w:p>
          <w:p w14:paraId="2380F346" w14:textId="77777777" w:rsidR="0087508D" w:rsidRPr="0087508D" w:rsidRDefault="0087508D" w:rsidP="0087508D">
            <w:pPr>
              <w:pStyle w:val="Normlnywebov"/>
              <w:jc w:val="left"/>
              <w:rPr>
                <w:rFonts w:ascii="Arial Narrow" w:hAnsi="Arial Narrow" w:cs="Arial"/>
                <w:sz w:val="15"/>
                <w:szCs w:val="15"/>
              </w:rPr>
            </w:pPr>
          </w:p>
        </w:tc>
        <w:tc>
          <w:tcPr>
            <w:tcW w:w="1276" w:type="dxa"/>
            <w:shd w:val="clear" w:color="auto" w:fill="auto"/>
          </w:tcPr>
          <w:p w14:paraId="250182C6" w14:textId="77777777" w:rsidR="0087508D" w:rsidRPr="003A099E" w:rsidRDefault="0087508D" w:rsidP="0087508D">
            <w:pPr>
              <w:pStyle w:val="Normlnywebov"/>
              <w:jc w:val="left"/>
              <w:rPr>
                <w:rFonts w:ascii="Arial Narrow" w:hAnsi="Arial Narrow" w:cs="Arial"/>
                <w:color w:val="000000"/>
                <w:sz w:val="15"/>
                <w:szCs w:val="15"/>
              </w:rPr>
            </w:pPr>
            <w:r w:rsidRPr="003A099E">
              <w:rPr>
                <w:rFonts w:ascii="Arial Narrow" w:hAnsi="Arial Narrow" w:cs="Arial"/>
                <w:color w:val="000000"/>
                <w:sz w:val="15"/>
                <w:szCs w:val="15"/>
              </w:rPr>
              <w:t xml:space="preserve">Ukazovateľ vyjadruje počet zavedených elektronických služieb pre občanov podporených z projektu, ktoré prispievajú k riešeniu životných situácií. </w:t>
            </w:r>
          </w:p>
          <w:p w14:paraId="46029E33" w14:textId="77777777" w:rsidR="0087508D" w:rsidRPr="0087508D" w:rsidRDefault="0087508D" w:rsidP="0087508D">
            <w:pPr>
              <w:pStyle w:val="Normlnywebov"/>
              <w:jc w:val="left"/>
              <w:rPr>
                <w:rFonts w:ascii="Arial Narrow" w:hAnsi="Arial Narrow" w:cs="Arial"/>
                <w:sz w:val="15"/>
                <w:szCs w:val="15"/>
              </w:rPr>
            </w:pPr>
          </w:p>
        </w:tc>
        <w:tc>
          <w:tcPr>
            <w:tcW w:w="708" w:type="dxa"/>
            <w:shd w:val="clear" w:color="auto" w:fill="auto"/>
          </w:tcPr>
          <w:p w14:paraId="6D7BF42C"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47534088"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850" w:type="dxa"/>
            <w:shd w:val="clear" w:color="auto" w:fill="auto"/>
          </w:tcPr>
          <w:p w14:paraId="5FDF87AF"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1D651C18"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Akceptácia nasadeného riešenia</w:t>
            </w:r>
          </w:p>
        </w:tc>
        <w:tc>
          <w:tcPr>
            <w:tcW w:w="675" w:type="dxa"/>
            <w:shd w:val="clear" w:color="auto" w:fill="auto"/>
          </w:tcPr>
          <w:p w14:paraId="4AF37E30"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87508D" w:rsidRPr="003A099E" w14:paraId="03D2C09F" w14:textId="77777777" w:rsidTr="00DE2657">
        <w:trPr>
          <w:trHeight w:val="1761"/>
        </w:trPr>
        <w:tc>
          <w:tcPr>
            <w:tcW w:w="1276" w:type="dxa"/>
            <w:shd w:val="clear" w:color="auto" w:fill="auto"/>
          </w:tcPr>
          <w:p w14:paraId="0C09ED63"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ks_334007 - Podávanie žiadosti o zmenu registrácie autoškoly</w:t>
            </w:r>
          </w:p>
        </w:tc>
        <w:tc>
          <w:tcPr>
            <w:tcW w:w="1100" w:type="dxa"/>
            <w:shd w:val="clear" w:color="auto" w:fill="auto"/>
          </w:tcPr>
          <w:p w14:paraId="73E4B4DF" w14:textId="77777777" w:rsidR="0087508D" w:rsidRPr="003A099E" w:rsidRDefault="0087508D" w:rsidP="0087508D">
            <w:pPr>
              <w:pStyle w:val="Normlnywebov"/>
              <w:jc w:val="left"/>
              <w:rPr>
                <w:rFonts w:ascii="Arial Narrow" w:hAnsi="Arial Narrow" w:cs="Arial"/>
                <w:color w:val="000000"/>
                <w:sz w:val="15"/>
                <w:szCs w:val="15"/>
              </w:rPr>
            </w:pPr>
            <w:r w:rsidRPr="003A099E">
              <w:rPr>
                <w:rFonts w:ascii="Arial Narrow" w:hAnsi="Arial Narrow" w:cs="Arial"/>
                <w:color w:val="000000"/>
                <w:sz w:val="15"/>
                <w:szCs w:val="15"/>
              </w:rPr>
              <w:t xml:space="preserve">ŠC 7.4: </w:t>
            </w:r>
            <w:r w:rsidRPr="0087508D">
              <w:rPr>
                <w:rFonts w:ascii="Arial Narrow" w:hAnsi="Arial Narrow" w:cs="Arial"/>
                <w:sz w:val="15"/>
                <w:szCs w:val="15"/>
              </w:rPr>
              <w:t xml:space="preserve">Zvýšenie kvality, štandardu a dostupnosti eGovernmnet služieb pre </w:t>
            </w:r>
            <w:r w:rsidRPr="0087508D">
              <w:rPr>
                <w:rFonts w:ascii="Arial Narrow" w:hAnsi="Arial Narrow" w:cs="Arial"/>
                <w:color w:val="000000"/>
                <w:sz w:val="15"/>
                <w:szCs w:val="15"/>
              </w:rPr>
              <w:t>občanov</w:t>
            </w:r>
          </w:p>
        </w:tc>
        <w:tc>
          <w:tcPr>
            <w:tcW w:w="1418" w:type="dxa"/>
            <w:shd w:val="clear" w:color="auto" w:fill="auto"/>
          </w:tcPr>
          <w:p w14:paraId="27FBBAE9" w14:textId="77777777" w:rsidR="0087508D" w:rsidRPr="0087508D" w:rsidRDefault="0087508D" w:rsidP="0087508D">
            <w:pPr>
              <w:pStyle w:val="Normlnywebov"/>
              <w:jc w:val="left"/>
              <w:rPr>
                <w:rFonts w:ascii="Arial Narrow" w:hAnsi="Arial Narrow" w:cs="Arial"/>
                <w:color w:val="000000"/>
                <w:sz w:val="15"/>
                <w:szCs w:val="15"/>
              </w:rPr>
            </w:pPr>
            <w:r w:rsidRPr="0087508D">
              <w:rPr>
                <w:rFonts w:ascii="Arial Narrow" w:hAnsi="Arial Narrow" w:cs="Arial"/>
                <w:color w:val="000000"/>
                <w:sz w:val="15"/>
                <w:szCs w:val="15"/>
              </w:rPr>
              <w:t>P0739 - Počet zavedených elektronických služieb, ktoré prispievajú k riešeniu životných situácií pre občanov</w:t>
            </w:r>
          </w:p>
        </w:tc>
        <w:tc>
          <w:tcPr>
            <w:tcW w:w="1276" w:type="dxa"/>
            <w:shd w:val="clear" w:color="auto" w:fill="auto"/>
          </w:tcPr>
          <w:p w14:paraId="7F3E45B2" w14:textId="77777777" w:rsidR="0087508D" w:rsidRPr="0087508D" w:rsidRDefault="0087508D" w:rsidP="0087508D">
            <w:pPr>
              <w:pStyle w:val="Normlnywebov"/>
              <w:jc w:val="left"/>
              <w:rPr>
                <w:rFonts w:ascii="Arial Narrow" w:hAnsi="Arial Narrow" w:cs="Arial"/>
                <w:color w:val="000000"/>
                <w:sz w:val="15"/>
                <w:szCs w:val="15"/>
              </w:rPr>
            </w:pPr>
            <w:r w:rsidRPr="0087508D">
              <w:rPr>
                <w:rFonts w:ascii="Arial Narrow" w:hAnsi="Arial Narrow" w:cs="Arial"/>
                <w:color w:val="000000"/>
                <w:sz w:val="15"/>
                <w:szCs w:val="15"/>
              </w:rPr>
              <w:t xml:space="preserve">Ukazovateľ vyjadruje počet zavedených elektronických služieb pre občanov podporených z projektu, ktoré prispievajú k riešeniu životných </w:t>
            </w:r>
            <w:r w:rsidRPr="0087508D">
              <w:rPr>
                <w:rFonts w:ascii="Arial Narrow" w:hAnsi="Arial Narrow" w:cs="Arial"/>
                <w:color w:val="000000"/>
                <w:sz w:val="15"/>
                <w:szCs w:val="15"/>
              </w:rPr>
              <w:lastRenderedPageBreak/>
              <w:t xml:space="preserve">situácií. </w:t>
            </w:r>
          </w:p>
          <w:p w14:paraId="1304C1B1" w14:textId="77777777" w:rsidR="0087508D" w:rsidRPr="0087508D" w:rsidRDefault="0087508D" w:rsidP="0087508D">
            <w:pPr>
              <w:pStyle w:val="Normlnywebov"/>
              <w:jc w:val="left"/>
              <w:rPr>
                <w:rFonts w:ascii="Arial Narrow" w:hAnsi="Arial Narrow" w:cs="Arial"/>
                <w:sz w:val="15"/>
                <w:szCs w:val="15"/>
              </w:rPr>
            </w:pPr>
          </w:p>
        </w:tc>
        <w:tc>
          <w:tcPr>
            <w:tcW w:w="708" w:type="dxa"/>
            <w:shd w:val="clear" w:color="auto" w:fill="auto"/>
          </w:tcPr>
          <w:p w14:paraId="388758E0"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lastRenderedPageBreak/>
              <w:t>počet</w:t>
            </w:r>
          </w:p>
        </w:tc>
        <w:tc>
          <w:tcPr>
            <w:tcW w:w="851" w:type="dxa"/>
            <w:shd w:val="clear" w:color="auto" w:fill="auto"/>
          </w:tcPr>
          <w:p w14:paraId="3B695E58"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850" w:type="dxa"/>
            <w:shd w:val="clear" w:color="auto" w:fill="auto"/>
          </w:tcPr>
          <w:p w14:paraId="54552F0F"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62FB2B2A"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Akceptácia nasadeného riešenia</w:t>
            </w:r>
          </w:p>
        </w:tc>
        <w:tc>
          <w:tcPr>
            <w:tcW w:w="675" w:type="dxa"/>
            <w:shd w:val="clear" w:color="auto" w:fill="auto"/>
          </w:tcPr>
          <w:p w14:paraId="58B3C67E"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87508D" w:rsidRPr="003A099E" w14:paraId="5FC97271" w14:textId="77777777" w:rsidTr="0087508D">
        <w:tc>
          <w:tcPr>
            <w:tcW w:w="1276" w:type="dxa"/>
            <w:shd w:val="clear" w:color="auto" w:fill="auto"/>
          </w:tcPr>
          <w:p w14:paraId="47343601"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Nasadenie nového CMS nástroja pre správu obsahu webového sídla MDV SR</w:t>
            </w:r>
          </w:p>
        </w:tc>
        <w:tc>
          <w:tcPr>
            <w:tcW w:w="1100" w:type="dxa"/>
            <w:shd w:val="clear" w:color="auto" w:fill="auto"/>
          </w:tcPr>
          <w:p w14:paraId="39089E94"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eGovernmnet služieb pre podnikateľov</w:t>
            </w:r>
          </w:p>
          <w:p w14:paraId="1AB861EB"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color w:val="000000"/>
                <w:sz w:val="15"/>
                <w:szCs w:val="15"/>
              </w:rPr>
              <w:t xml:space="preserve">ŠC 7.4: </w:t>
            </w:r>
            <w:r w:rsidRPr="0087508D">
              <w:rPr>
                <w:rFonts w:ascii="Arial Narrow" w:hAnsi="Arial Narrow" w:cs="Arial"/>
                <w:sz w:val="15"/>
                <w:szCs w:val="15"/>
              </w:rPr>
              <w:t xml:space="preserve">Zvýšenie kvality, štandardu a dostupnosti eGovernmnet služieb pre </w:t>
            </w:r>
            <w:r w:rsidRPr="0087508D">
              <w:rPr>
                <w:rFonts w:ascii="Arial Narrow" w:hAnsi="Arial Narrow" w:cs="Arial"/>
                <w:color w:val="000000"/>
                <w:sz w:val="15"/>
                <w:szCs w:val="15"/>
              </w:rPr>
              <w:t>občanov</w:t>
            </w:r>
            <w:r w:rsidRPr="0087508D">
              <w:rPr>
                <w:rFonts w:ascii="Arial Narrow" w:hAnsi="Arial Narrow" w:cs="Arial"/>
                <w:sz w:val="15"/>
                <w:szCs w:val="15"/>
              </w:rPr>
              <w:t xml:space="preserve"> </w:t>
            </w:r>
          </w:p>
        </w:tc>
        <w:tc>
          <w:tcPr>
            <w:tcW w:w="1418" w:type="dxa"/>
            <w:shd w:val="clear" w:color="auto" w:fill="auto"/>
          </w:tcPr>
          <w:p w14:paraId="2E913928" w14:textId="77777777" w:rsidR="0087508D" w:rsidRPr="003A099E" w:rsidRDefault="0087508D" w:rsidP="0087508D">
            <w:pPr>
              <w:pStyle w:val="Normlnywebov"/>
              <w:jc w:val="left"/>
              <w:rPr>
                <w:rFonts w:ascii="Arial Narrow" w:hAnsi="Arial Narrow" w:cs="Arial"/>
                <w:color w:val="000000"/>
                <w:sz w:val="15"/>
                <w:szCs w:val="15"/>
              </w:rPr>
            </w:pPr>
            <w:r w:rsidRPr="003A099E">
              <w:rPr>
                <w:rFonts w:ascii="Arial Narrow" w:hAnsi="Arial Narrow" w:cs="Arial"/>
                <w:color w:val="000000"/>
                <w:sz w:val="15"/>
                <w:szCs w:val="15"/>
              </w:rPr>
              <w:t>Zlepšenie pístupnosti, použiteľnosti, mobility,</w:t>
            </w:r>
            <w:r w:rsidR="00DE2657" w:rsidRPr="003A099E">
              <w:rPr>
                <w:rFonts w:ascii="Arial Narrow" w:hAnsi="Arial Narrow" w:cs="Arial"/>
                <w:color w:val="000000"/>
                <w:sz w:val="15"/>
                <w:szCs w:val="15"/>
              </w:rPr>
              <w:t xml:space="preserve"> i</w:t>
            </w:r>
            <w:r w:rsidRPr="003A099E">
              <w:rPr>
                <w:rFonts w:ascii="Arial Narrow" w:hAnsi="Arial Narrow" w:cs="Arial"/>
                <w:color w:val="000000"/>
                <w:sz w:val="15"/>
                <w:szCs w:val="15"/>
              </w:rPr>
              <w:t>nkluz</w:t>
            </w:r>
            <w:r w:rsidR="00DE2657" w:rsidRPr="003A099E">
              <w:rPr>
                <w:rFonts w:ascii="Arial Narrow" w:hAnsi="Arial Narrow" w:cs="Arial"/>
                <w:color w:val="000000"/>
                <w:sz w:val="15"/>
                <w:szCs w:val="15"/>
              </w:rPr>
              <w:t>í</w:t>
            </w:r>
            <w:r w:rsidRPr="003A099E">
              <w:rPr>
                <w:rFonts w:ascii="Arial Narrow" w:hAnsi="Arial Narrow" w:cs="Arial"/>
                <w:color w:val="000000"/>
                <w:sz w:val="15"/>
                <w:szCs w:val="15"/>
              </w:rPr>
              <w:t>vnosti, a spätnej väzby</w:t>
            </w:r>
          </w:p>
        </w:tc>
        <w:tc>
          <w:tcPr>
            <w:tcW w:w="1276" w:type="dxa"/>
            <w:shd w:val="clear" w:color="auto" w:fill="auto"/>
          </w:tcPr>
          <w:p w14:paraId="144A83A2"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Ukazovateľ vyjadruje percentuálny súlad s požiadavkami na prístupnosť webového sídla</w:t>
            </w:r>
          </w:p>
        </w:tc>
        <w:tc>
          <w:tcPr>
            <w:tcW w:w="708" w:type="dxa"/>
            <w:shd w:val="clear" w:color="auto" w:fill="auto"/>
          </w:tcPr>
          <w:p w14:paraId="09A89800"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percento</w:t>
            </w:r>
          </w:p>
        </w:tc>
        <w:tc>
          <w:tcPr>
            <w:tcW w:w="851" w:type="dxa"/>
            <w:shd w:val="clear" w:color="auto" w:fill="auto"/>
          </w:tcPr>
          <w:p w14:paraId="23DBE9AE" w14:textId="77777777" w:rsidR="0087508D" w:rsidRPr="0087508D" w:rsidRDefault="0087508D" w:rsidP="0087508D">
            <w:pPr>
              <w:pStyle w:val="Normlnywebov"/>
              <w:jc w:val="left"/>
              <w:rPr>
                <w:rFonts w:ascii="Arial Narrow" w:hAnsi="Arial Narrow" w:cs="Arial"/>
                <w:sz w:val="15"/>
                <w:szCs w:val="15"/>
              </w:rPr>
            </w:pPr>
            <w:r w:rsidRPr="003A099E">
              <w:rPr>
                <w:rFonts w:ascii="Arial Narrow" w:hAnsi="Arial Narrow" w:cs="Arial"/>
                <w:color w:val="000000"/>
                <w:sz w:val="15"/>
                <w:szCs w:val="15"/>
              </w:rPr>
              <w:t>43% (výsledok monit</w:t>
            </w:r>
            <w:r w:rsidR="00DE2657" w:rsidRPr="003A099E">
              <w:rPr>
                <w:rFonts w:ascii="Arial Narrow" w:hAnsi="Arial Narrow" w:cs="Arial"/>
                <w:color w:val="000000"/>
                <w:sz w:val="15"/>
                <w:szCs w:val="15"/>
              </w:rPr>
              <w:t>or</w:t>
            </w:r>
            <w:r w:rsidRPr="003A099E">
              <w:rPr>
                <w:rFonts w:ascii="Arial Narrow" w:hAnsi="Arial Narrow" w:cs="Arial"/>
                <w:color w:val="000000"/>
                <w:sz w:val="15"/>
                <w:szCs w:val="15"/>
              </w:rPr>
              <w:t>ingu prístupnosti webového sídla 06/2021)</w:t>
            </w:r>
          </w:p>
        </w:tc>
        <w:tc>
          <w:tcPr>
            <w:tcW w:w="850" w:type="dxa"/>
            <w:shd w:val="clear" w:color="auto" w:fill="auto"/>
          </w:tcPr>
          <w:p w14:paraId="46A07C19"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70%</w:t>
            </w:r>
          </w:p>
        </w:tc>
        <w:tc>
          <w:tcPr>
            <w:tcW w:w="1134" w:type="dxa"/>
            <w:shd w:val="clear" w:color="auto" w:fill="auto"/>
          </w:tcPr>
          <w:p w14:paraId="15C5944A" w14:textId="77777777" w:rsidR="0087508D" w:rsidRPr="0087508D" w:rsidRDefault="0087508D" w:rsidP="0087508D">
            <w:pPr>
              <w:pStyle w:val="Normlnywebov"/>
              <w:jc w:val="left"/>
              <w:rPr>
                <w:rFonts w:ascii="Arial Narrow" w:hAnsi="Arial Narrow" w:cs="Arial"/>
                <w:sz w:val="15"/>
                <w:szCs w:val="15"/>
              </w:rPr>
            </w:pPr>
            <w:r w:rsidRPr="0087508D">
              <w:rPr>
                <w:rFonts w:ascii="Arial Narrow" w:hAnsi="Arial Narrow" w:cs="Arial"/>
                <w:sz w:val="15"/>
                <w:szCs w:val="15"/>
              </w:rPr>
              <w:t>Akceptácia nasadeného riešenia</w:t>
            </w:r>
          </w:p>
        </w:tc>
        <w:tc>
          <w:tcPr>
            <w:tcW w:w="675" w:type="dxa"/>
            <w:shd w:val="clear" w:color="auto" w:fill="auto"/>
          </w:tcPr>
          <w:p w14:paraId="57D6A01E" w14:textId="77777777" w:rsidR="0087508D" w:rsidRPr="003A099E" w:rsidRDefault="0087508D" w:rsidP="0087508D">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bl>
    <w:p w14:paraId="4E384732" w14:textId="77777777" w:rsidR="00A75F4F" w:rsidRPr="00921E22" w:rsidRDefault="00A75F4F"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p w14:paraId="60102373" w14:textId="77777777" w:rsidR="00E4410C" w:rsidRPr="00921E22" w:rsidRDefault="00E4410C"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p w14:paraId="662CEE42" w14:textId="77777777" w:rsidR="009C0E7D" w:rsidRPr="00921E22" w:rsidRDefault="009C0E7D" w:rsidP="00F257A6">
      <w:pPr>
        <w:pStyle w:val="paragraph"/>
        <w:spacing w:before="0" w:beforeAutospacing="0" w:after="0" w:afterAutospacing="0"/>
        <w:jc w:val="both"/>
        <w:textAlignment w:val="baseline"/>
        <w:rPr>
          <w:rStyle w:val="normaltextrun"/>
          <w:rFonts w:ascii="Arial Narrow" w:hAnsi="Arial Narrow" w:cs="Tahoma"/>
          <w:i/>
          <w:iCs/>
          <w:color w:val="A6A6A6"/>
          <w:sz w:val="22"/>
          <w:szCs w:val="22"/>
        </w:rPr>
      </w:pPr>
      <w:r w:rsidRPr="00921E22">
        <w:rPr>
          <w:rFonts w:ascii="Arial Narrow" w:eastAsia="Calibri" w:hAnsi="Arial Narrow" w:cs="ArialMT"/>
          <w:sz w:val="22"/>
          <w:szCs w:val="22"/>
        </w:rPr>
        <w:t>Tabuľka č.5 - Zoznam povinných výstupov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951"/>
        <w:gridCol w:w="2271"/>
        <w:gridCol w:w="2156"/>
        <w:gridCol w:w="1325"/>
      </w:tblGrid>
      <w:tr w:rsidR="009C0E7D" w:rsidRPr="00DE2657" w14:paraId="21EE6907" w14:textId="77777777" w:rsidTr="00DE2657">
        <w:tc>
          <w:tcPr>
            <w:tcW w:w="1650" w:type="dxa"/>
            <w:shd w:val="clear" w:color="auto" w:fill="FFC000"/>
          </w:tcPr>
          <w:p w14:paraId="64BD4100"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Aktivita</w:t>
            </w:r>
          </w:p>
        </w:tc>
        <w:tc>
          <w:tcPr>
            <w:tcW w:w="2031" w:type="dxa"/>
            <w:shd w:val="clear" w:color="auto" w:fill="FFC000"/>
          </w:tcPr>
          <w:p w14:paraId="4B7393D6"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Oblasť</w:t>
            </w:r>
          </w:p>
        </w:tc>
        <w:tc>
          <w:tcPr>
            <w:tcW w:w="2418" w:type="dxa"/>
            <w:shd w:val="clear" w:color="auto" w:fill="FFC000"/>
          </w:tcPr>
          <w:p w14:paraId="2BFB55BB" w14:textId="77777777" w:rsidR="009C0E7D" w:rsidRPr="00DE2657" w:rsidRDefault="009C0E7D" w:rsidP="00DE2657">
            <w:pPr>
              <w:rPr>
                <w:rFonts w:ascii="Arial Narrow" w:hAnsi="Arial Narrow"/>
                <w:sz w:val="16"/>
                <w:szCs w:val="16"/>
                <w:lang w:val="sk-SK"/>
              </w:rPr>
            </w:pPr>
            <w:r w:rsidRPr="00DE2657">
              <w:rPr>
                <w:rFonts w:ascii="Arial Narrow" w:hAnsi="Arial Narrow"/>
                <w:sz w:val="16"/>
                <w:szCs w:val="16"/>
                <w:lang w:val="sk-SK"/>
              </w:rPr>
              <w:t>Činnosti</w:t>
            </w:r>
          </w:p>
        </w:tc>
        <w:tc>
          <w:tcPr>
            <w:tcW w:w="2257" w:type="dxa"/>
            <w:shd w:val="clear" w:color="auto" w:fill="FFC000"/>
          </w:tcPr>
          <w:p w14:paraId="6414AA5E"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Typ výstupu</w:t>
            </w:r>
          </w:p>
        </w:tc>
        <w:tc>
          <w:tcPr>
            <w:tcW w:w="1380" w:type="dxa"/>
            <w:shd w:val="clear" w:color="auto" w:fill="FFC000"/>
          </w:tcPr>
          <w:p w14:paraId="07D8C446" w14:textId="77777777" w:rsidR="009C0E7D" w:rsidRPr="00DE2657" w:rsidRDefault="009C0E7D" w:rsidP="00DE2657">
            <w:pPr>
              <w:rPr>
                <w:rFonts w:ascii="Arial Narrow" w:hAnsi="Arial Narrow"/>
                <w:kern w:val="24"/>
                <w:sz w:val="16"/>
                <w:szCs w:val="16"/>
                <w:lang w:val="sk-SK"/>
              </w:rPr>
            </w:pPr>
          </w:p>
        </w:tc>
      </w:tr>
      <w:tr w:rsidR="009C0E7D" w:rsidRPr="00DE2657" w14:paraId="6195CD2C" w14:textId="77777777" w:rsidTr="00DE2657">
        <w:trPr>
          <w:trHeight w:val="425"/>
        </w:trPr>
        <w:tc>
          <w:tcPr>
            <w:tcW w:w="1650" w:type="dxa"/>
            <w:vMerge w:val="restart"/>
            <w:shd w:val="clear" w:color="auto" w:fill="auto"/>
          </w:tcPr>
          <w:p w14:paraId="524002D7"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Aktivita 1: Vytváranie expertných tímov ktoré zastrešia agendu agilného zlepšovania zákazníckej skúsenosti</w:t>
            </w:r>
          </w:p>
        </w:tc>
        <w:tc>
          <w:tcPr>
            <w:tcW w:w="2031" w:type="dxa"/>
            <w:vMerge w:val="restart"/>
            <w:shd w:val="clear" w:color="auto" w:fill="auto"/>
          </w:tcPr>
          <w:p w14:paraId="7CB9CF03"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Zavedenie a štandardizovanie manažmentu spätnej väzby.</w:t>
            </w:r>
          </w:p>
        </w:tc>
        <w:tc>
          <w:tcPr>
            <w:tcW w:w="2418" w:type="dxa"/>
            <w:shd w:val="clear" w:color="auto" w:fill="auto"/>
          </w:tcPr>
          <w:p w14:paraId="7F47AF48" w14:textId="77777777" w:rsidR="009C0E7D" w:rsidRPr="00DE2657" w:rsidRDefault="009C0E7D" w:rsidP="00DE2657">
            <w:pPr>
              <w:rPr>
                <w:rFonts w:ascii="Arial Narrow" w:hAnsi="Arial Narrow"/>
                <w:sz w:val="16"/>
                <w:szCs w:val="16"/>
                <w:lang w:val="sk-SK"/>
              </w:rPr>
            </w:pPr>
            <w:r w:rsidRPr="00DE2657">
              <w:rPr>
                <w:rFonts w:ascii="Arial Narrow" w:hAnsi="Arial Narrow"/>
                <w:sz w:val="16"/>
                <w:szCs w:val="16"/>
                <w:lang w:val="sk-SK"/>
              </w:rPr>
              <w:t>Vytvorenie politiky riadenia používateľskej skúsenosti, zadefinovanie interných postupov práce a procesov pre získavanie, analýzu a zapracovanie spätnej väzby a aktualizácia KRIT.</w:t>
            </w:r>
          </w:p>
          <w:p w14:paraId="7C1C4D78" w14:textId="77777777" w:rsidR="009C0E7D" w:rsidRPr="00DE2657" w:rsidRDefault="009C0E7D" w:rsidP="00DE2657">
            <w:pPr>
              <w:rPr>
                <w:rFonts w:ascii="Arial Narrow" w:hAnsi="Arial Narrow"/>
                <w:sz w:val="16"/>
                <w:szCs w:val="16"/>
                <w:lang w:val="sk-SK"/>
              </w:rPr>
            </w:pPr>
          </w:p>
        </w:tc>
        <w:tc>
          <w:tcPr>
            <w:tcW w:w="2257" w:type="dxa"/>
            <w:shd w:val="clear" w:color="auto" w:fill="auto"/>
          </w:tcPr>
          <w:p w14:paraId="64D4FF95"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 xml:space="preserve">A. Politika riadenia  používateľskej skúsenosti </w:t>
            </w:r>
          </w:p>
        </w:tc>
        <w:tc>
          <w:tcPr>
            <w:tcW w:w="1380" w:type="dxa"/>
            <w:shd w:val="clear" w:color="auto" w:fill="auto"/>
          </w:tcPr>
          <w:p w14:paraId="5A5DF53B"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Povinný</w:t>
            </w:r>
          </w:p>
        </w:tc>
      </w:tr>
      <w:tr w:rsidR="009C0E7D" w:rsidRPr="00DE2657" w14:paraId="4308326C" w14:textId="77777777" w:rsidTr="00DE2657">
        <w:trPr>
          <w:trHeight w:val="743"/>
        </w:trPr>
        <w:tc>
          <w:tcPr>
            <w:tcW w:w="1650" w:type="dxa"/>
            <w:vMerge/>
            <w:shd w:val="clear" w:color="auto" w:fill="auto"/>
          </w:tcPr>
          <w:p w14:paraId="4AECEAAC" w14:textId="77777777" w:rsidR="009C0E7D" w:rsidRPr="00DE2657" w:rsidRDefault="009C0E7D" w:rsidP="00DE2657">
            <w:pPr>
              <w:rPr>
                <w:rFonts w:ascii="Arial Narrow" w:hAnsi="Arial Narrow"/>
                <w:kern w:val="24"/>
                <w:sz w:val="16"/>
                <w:szCs w:val="16"/>
                <w:lang w:val="sk-SK"/>
              </w:rPr>
            </w:pPr>
          </w:p>
        </w:tc>
        <w:tc>
          <w:tcPr>
            <w:tcW w:w="2031" w:type="dxa"/>
            <w:vMerge/>
            <w:shd w:val="clear" w:color="auto" w:fill="auto"/>
          </w:tcPr>
          <w:p w14:paraId="7DF3B294" w14:textId="77777777" w:rsidR="009C0E7D" w:rsidRPr="00DE2657" w:rsidRDefault="009C0E7D" w:rsidP="00DE2657">
            <w:pPr>
              <w:rPr>
                <w:rFonts w:ascii="Arial Narrow" w:hAnsi="Arial Narrow"/>
                <w:kern w:val="24"/>
                <w:sz w:val="16"/>
                <w:szCs w:val="16"/>
                <w:lang w:val="sk-SK"/>
              </w:rPr>
            </w:pPr>
          </w:p>
        </w:tc>
        <w:tc>
          <w:tcPr>
            <w:tcW w:w="2418" w:type="dxa"/>
            <w:shd w:val="clear" w:color="auto" w:fill="auto"/>
          </w:tcPr>
          <w:p w14:paraId="0916DFC4" w14:textId="77777777" w:rsidR="009C0E7D" w:rsidRPr="00DE2657" w:rsidRDefault="009C0E7D" w:rsidP="00DE2657">
            <w:pPr>
              <w:rPr>
                <w:rFonts w:ascii="Arial Narrow" w:hAnsi="Arial Narrow"/>
                <w:sz w:val="16"/>
                <w:szCs w:val="16"/>
                <w:lang w:val="sk-SK"/>
              </w:rPr>
            </w:pPr>
            <w:r w:rsidRPr="00DE2657">
              <w:rPr>
                <w:rFonts w:ascii="Arial Narrow" w:hAnsi="Arial Narrow"/>
                <w:sz w:val="16"/>
                <w:szCs w:val="16"/>
                <w:lang w:val="sk-SK"/>
              </w:rPr>
              <w:t>Budovanie ľudského kapitálu a know-how</w:t>
            </w:r>
          </w:p>
        </w:tc>
        <w:tc>
          <w:tcPr>
            <w:tcW w:w="2257" w:type="dxa"/>
            <w:shd w:val="clear" w:color="auto" w:fill="auto"/>
          </w:tcPr>
          <w:p w14:paraId="4D930964"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B. Vytvorenie 6 interných, expertných kapacít</w:t>
            </w:r>
          </w:p>
        </w:tc>
        <w:tc>
          <w:tcPr>
            <w:tcW w:w="1380" w:type="dxa"/>
            <w:shd w:val="clear" w:color="auto" w:fill="auto"/>
          </w:tcPr>
          <w:p w14:paraId="1CDC1B18"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Povinný</w:t>
            </w:r>
          </w:p>
        </w:tc>
      </w:tr>
      <w:tr w:rsidR="009C0E7D" w:rsidRPr="00DE2657" w14:paraId="59FA3CAB" w14:textId="77777777" w:rsidTr="00DE2657">
        <w:trPr>
          <w:trHeight w:val="694"/>
        </w:trPr>
        <w:tc>
          <w:tcPr>
            <w:tcW w:w="1650" w:type="dxa"/>
            <w:vMerge/>
            <w:shd w:val="clear" w:color="auto" w:fill="auto"/>
          </w:tcPr>
          <w:p w14:paraId="2C8336BF" w14:textId="77777777" w:rsidR="009C0E7D" w:rsidRPr="00DE2657" w:rsidRDefault="009C0E7D" w:rsidP="00DE2657">
            <w:pPr>
              <w:rPr>
                <w:rFonts w:ascii="Arial Narrow" w:hAnsi="Arial Narrow"/>
                <w:kern w:val="24"/>
                <w:sz w:val="16"/>
                <w:szCs w:val="16"/>
                <w:lang w:val="sk-SK"/>
              </w:rPr>
            </w:pPr>
          </w:p>
        </w:tc>
        <w:tc>
          <w:tcPr>
            <w:tcW w:w="2031" w:type="dxa"/>
            <w:shd w:val="clear" w:color="auto" w:fill="auto"/>
          </w:tcPr>
          <w:p w14:paraId="40D80B3D" w14:textId="77777777" w:rsidR="009C0E7D" w:rsidRPr="00DE2657" w:rsidRDefault="009C0E7D" w:rsidP="00DE2657">
            <w:pPr>
              <w:rPr>
                <w:rFonts w:ascii="Arial Narrow" w:hAnsi="Arial Narrow"/>
                <w:kern w:val="24"/>
                <w:sz w:val="16"/>
                <w:szCs w:val="16"/>
                <w:lang w:val="sk-SK"/>
              </w:rPr>
            </w:pPr>
            <w:r w:rsidRPr="00DE2657">
              <w:rPr>
                <w:rFonts w:ascii="Arial Narrow" w:hAnsi="Arial Narrow"/>
                <w:sz w:val="16"/>
                <w:szCs w:val="16"/>
                <w:lang w:val="sk-SK"/>
              </w:rPr>
              <w:t>Monitorovanie spätnej väzby.</w:t>
            </w:r>
          </w:p>
        </w:tc>
        <w:tc>
          <w:tcPr>
            <w:tcW w:w="2418" w:type="dxa"/>
            <w:shd w:val="clear" w:color="auto" w:fill="auto"/>
          </w:tcPr>
          <w:p w14:paraId="3B33F26F" w14:textId="77777777" w:rsidR="009C0E7D" w:rsidRPr="00DE2657" w:rsidRDefault="009C0E7D" w:rsidP="00DE2657">
            <w:pPr>
              <w:rPr>
                <w:rFonts w:ascii="Arial Narrow" w:hAnsi="Arial Narrow"/>
                <w:sz w:val="16"/>
                <w:szCs w:val="16"/>
                <w:lang w:val="sk-SK"/>
              </w:rPr>
            </w:pPr>
            <w:r w:rsidRPr="00DE2657">
              <w:rPr>
                <w:rFonts w:ascii="Arial Narrow" w:hAnsi="Arial Narrow"/>
                <w:sz w:val="16"/>
                <w:szCs w:val="16"/>
                <w:lang w:val="sk-SK"/>
              </w:rPr>
              <w:t>Pravidelné meranie využívania KS a webových portálov, vrátane kvality používateľskej skúsenosti.</w:t>
            </w:r>
          </w:p>
          <w:p w14:paraId="52E86CE8" w14:textId="77777777" w:rsidR="009C0E7D" w:rsidRPr="00DE2657" w:rsidRDefault="009C0E7D" w:rsidP="00DE2657">
            <w:pPr>
              <w:rPr>
                <w:rFonts w:ascii="Arial Narrow" w:hAnsi="Arial Narrow"/>
                <w:sz w:val="16"/>
                <w:szCs w:val="16"/>
                <w:lang w:val="sk-SK"/>
              </w:rPr>
            </w:pPr>
          </w:p>
        </w:tc>
        <w:tc>
          <w:tcPr>
            <w:tcW w:w="2257" w:type="dxa"/>
            <w:shd w:val="clear" w:color="auto" w:fill="auto"/>
          </w:tcPr>
          <w:p w14:paraId="39A6DF4B"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C. Pravidelný reporting využitia ISVS a jednotlivých elektronických služieb</w:t>
            </w:r>
          </w:p>
        </w:tc>
        <w:tc>
          <w:tcPr>
            <w:tcW w:w="1380" w:type="dxa"/>
            <w:shd w:val="clear" w:color="auto" w:fill="auto"/>
          </w:tcPr>
          <w:p w14:paraId="51D10002"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Povinný</w:t>
            </w:r>
          </w:p>
        </w:tc>
      </w:tr>
      <w:tr w:rsidR="009C0E7D" w:rsidRPr="00DE2657" w14:paraId="1ED509F9" w14:textId="77777777" w:rsidTr="00DE2657">
        <w:trPr>
          <w:trHeight w:val="1252"/>
        </w:trPr>
        <w:tc>
          <w:tcPr>
            <w:tcW w:w="1650" w:type="dxa"/>
            <w:vMerge/>
            <w:shd w:val="clear" w:color="auto" w:fill="auto"/>
          </w:tcPr>
          <w:p w14:paraId="6FF65432" w14:textId="77777777" w:rsidR="009C0E7D" w:rsidRPr="00DE2657" w:rsidRDefault="009C0E7D" w:rsidP="00DE2657">
            <w:pPr>
              <w:rPr>
                <w:rFonts w:ascii="Arial Narrow" w:hAnsi="Arial Narrow"/>
                <w:kern w:val="24"/>
                <w:sz w:val="16"/>
                <w:szCs w:val="16"/>
                <w:lang w:val="sk-SK"/>
              </w:rPr>
            </w:pPr>
          </w:p>
        </w:tc>
        <w:tc>
          <w:tcPr>
            <w:tcW w:w="2031" w:type="dxa"/>
            <w:shd w:val="clear" w:color="auto" w:fill="auto"/>
          </w:tcPr>
          <w:p w14:paraId="5808E777" w14:textId="77777777" w:rsidR="009C0E7D" w:rsidRPr="00DE2657" w:rsidRDefault="009C0E7D" w:rsidP="00DE2657">
            <w:pPr>
              <w:rPr>
                <w:rFonts w:ascii="Arial Narrow" w:eastAsia="Tms Rmn" w:hAnsi="Arial Narrow"/>
                <w:sz w:val="16"/>
                <w:szCs w:val="16"/>
                <w:lang w:val="sk-SK"/>
              </w:rPr>
            </w:pPr>
            <w:r w:rsidRPr="00DE2657">
              <w:rPr>
                <w:rFonts w:ascii="Arial Narrow" w:hAnsi="Arial Narrow"/>
                <w:kern w:val="24"/>
                <w:sz w:val="16"/>
                <w:szCs w:val="16"/>
                <w:lang w:val="sk-SK"/>
              </w:rPr>
              <w:t>Analýza, posúdenie a zapracovanie spätnej väzby. Vnútrorezortná a medzirezortná koordinovanie rozvoja ISVS na úrovni životných situácií.</w:t>
            </w:r>
          </w:p>
        </w:tc>
        <w:tc>
          <w:tcPr>
            <w:tcW w:w="2418" w:type="dxa"/>
            <w:shd w:val="clear" w:color="auto" w:fill="auto"/>
          </w:tcPr>
          <w:p w14:paraId="68A4B03F" w14:textId="77777777" w:rsidR="009C0E7D" w:rsidRPr="00DE2657" w:rsidRDefault="009C0E7D" w:rsidP="00DE2657">
            <w:pPr>
              <w:rPr>
                <w:rFonts w:ascii="Arial Narrow" w:hAnsi="Arial Narrow"/>
                <w:sz w:val="16"/>
                <w:szCs w:val="16"/>
                <w:lang w:val="sk-SK"/>
              </w:rPr>
            </w:pPr>
            <w:r w:rsidRPr="00DE2657">
              <w:rPr>
                <w:rFonts w:ascii="Arial Narrow" w:hAnsi="Arial Narrow"/>
                <w:sz w:val="16"/>
                <w:szCs w:val="16"/>
                <w:lang w:val="sk-SK"/>
              </w:rPr>
              <w:t>Identifikovanie úzkych miest a bariér využívania KS a webov, pravidelné získavanie spätnej väzby od zákazníkov, návrh a testovanie riešení pre identifikované bariéry a úzke miesta a dohľad nad ich nasadením do praxe.</w:t>
            </w:r>
          </w:p>
        </w:tc>
        <w:tc>
          <w:tcPr>
            <w:tcW w:w="2257" w:type="dxa"/>
            <w:shd w:val="clear" w:color="auto" w:fill="auto"/>
          </w:tcPr>
          <w:p w14:paraId="110A4FEF"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D. CX audit a plán rozvoja (roadmapa)</w:t>
            </w:r>
          </w:p>
        </w:tc>
        <w:tc>
          <w:tcPr>
            <w:tcW w:w="1380" w:type="dxa"/>
            <w:shd w:val="clear" w:color="auto" w:fill="auto"/>
          </w:tcPr>
          <w:p w14:paraId="53A93EA4"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Povinný</w:t>
            </w:r>
          </w:p>
        </w:tc>
      </w:tr>
      <w:tr w:rsidR="009C0E7D" w:rsidRPr="00DE2657" w14:paraId="3FB90AA5" w14:textId="77777777" w:rsidTr="00DE2657">
        <w:trPr>
          <w:trHeight w:val="881"/>
        </w:trPr>
        <w:tc>
          <w:tcPr>
            <w:tcW w:w="1650" w:type="dxa"/>
            <w:vMerge w:val="restart"/>
            <w:shd w:val="clear" w:color="auto" w:fill="auto"/>
          </w:tcPr>
          <w:p w14:paraId="6DEC5A9D" w14:textId="77777777" w:rsidR="009C0E7D" w:rsidRPr="00DE2657" w:rsidRDefault="009C0E7D" w:rsidP="00DE2657">
            <w:pPr>
              <w:pStyle w:val="Normlnywebov"/>
              <w:spacing w:before="0" w:beforeAutospacing="0" w:after="0" w:afterAutospacing="0"/>
              <w:jc w:val="left"/>
              <w:rPr>
                <w:rFonts w:ascii="Arial Narrow" w:hAnsi="Arial Narrow"/>
                <w:kern w:val="24"/>
                <w:sz w:val="16"/>
                <w:szCs w:val="16"/>
              </w:rPr>
            </w:pPr>
            <w:r w:rsidRPr="00DE2657">
              <w:rPr>
                <w:rFonts w:ascii="Arial Narrow" w:hAnsi="Arial Narrow"/>
                <w:kern w:val="24"/>
                <w:sz w:val="16"/>
                <w:szCs w:val="16"/>
              </w:rPr>
              <w:t>Aktivita 2: Implementácia „malých zlepšení“ na front/back-ende, ktorý služby zjednodušia, zvýšia ich prívetivosť a tým zvýšia ich používanie a spokojnosť s nimi</w:t>
            </w:r>
          </w:p>
        </w:tc>
        <w:tc>
          <w:tcPr>
            <w:tcW w:w="2031" w:type="dxa"/>
            <w:shd w:val="clear" w:color="auto" w:fill="auto"/>
          </w:tcPr>
          <w:p w14:paraId="1F5D2BFA" w14:textId="77777777" w:rsidR="009C0E7D" w:rsidRPr="00DE2657" w:rsidRDefault="009C0E7D" w:rsidP="00DE2657">
            <w:pPr>
              <w:pStyle w:val="Normlnywebov"/>
              <w:spacing w:before="0" w:beforeAutospacing="0" w:after="0" w:afterAutospacing="0"/>
              <w:jc w:val="left"/>
              <w:rPr>
                <w:rFonts w:ascii="Arial Narrow" w:hAnsi="Arial Narrow"/>
                <w:sz w:val="16"/>
                <w:szCs w:val="16"/>
              </w:rPr>
            </w:pPr>
            <w:r w:rsidRPr="00DE2657">
              <w:rPr>
                <w:rFonts w:ascii="Arial Narrow" w:hAnsi="Arial Narrow"/>
                <w:kern w:val="24"/>
                <w:sz w:val="16"/>
                <w:szCs w:val="16"/>
              </w:rPr>
              <w:t xml:space="preserve">Realizácia zmien na Front-Ende </w:t>
            </w:r>
          </w:p>
          <w:p w14:paraId="546CE1DF"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(užívateľskom rozhraní)</w:t>
            </w:r>
          </w:p>
        </w:tc>
        <w:tc>
          <w:tcPr>
            <w:tcW w:w="2418" w:type="dxa"/>
            <w:vMerge w:val="restart"/>
            <w:shd w:val="clear" w:color="auto" w:fill="auto"/>
          </w:tcPr>
          <w:p w14:paraId="70220FDC" w14:textId="77777777" w:rsidR="009C0E7D" w:rsidRPr="00DE2657" w:rsidRDefault="009C0E7D" w:rsidP="00DE2657">
            <w:pPr>
              <w:rPr>
                <w:rFonts w:ascii="Arial Narrow" w:hAnsi="Arial Narrow"/>
                <w:sz w:val="16"/>
                <w:szCs w:val="16"/>
                <w:lang w:val="sk-SK"/>
              </w:rPr>
            </w:pPr>
            <w:r w:rsidRPr="00DE2657">
              <w:rPr>
                <w:rFonts w:ascii="Arial Narrow" w:hAnsi="Arial Narrow"/>
                <w:sz w:val="16"/>
                <w:szCs w:val="16"/>
                <w:lang w:val="sk-SK"/>
              </w:rPr>
              <w:t>Efektívny, agilný rozvoj informačných systémov pre jednoduchšie a prívetivejšie služby a prehľadnejšie životné situácie</w:t>
            </w:r>
          </w:p>
        </w:tc>
        <w:tc>
          <w:tcPr>
            <w:tcW w:w="2257" w:type="dxa"/>
            <w:shd w:val="clear" w:color="auto" w:fill="auto"/>
          </w:tcPr>
          <w:p w14:paraId="65C761AE"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E. Implementovaná zmeny užívateľského rozhrania vybraných elektronických služieb a webov za účelom optimalizácie zákazníckej cesty.</w:t>
            </w:r>
          </w:p>
        </w:tc>
        <w:tc>
          <w:tcPr>
            <w:tcW w:w="1380" w:type="dxa"/>
            <w:shd w:val="clear" w:color="auto" w:fill="auto"/>
          </w:tcPr>
          <w:p w14:paraId="2CFB4CAB"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Povinný</w:t>
            </w:r>
          </w:p>
        </w:tc>
      </w:tr>
      <w:tr w:rsidR="009C0E7D" w:rsidRPr="00DE2657" w14:paraId="1E4EB606" w14:textId="77777777" w:rsidTr="00DE2657">
        <w:trPr>
          <w:trHeight w:val="809"/>
        </w:trPr>
        <w:tc>
          <w:tcPr>
            <w:tcW w:w="1650" w:type="dxa"/>
            <w:vMerge/>
            <w:shd w:val="clear" w:color="auto" w:fill="auto"/>
          </w:tcPr>
          <w:p w14:paraId="38DA4391" w14:textId="77777777" w:rsidR="009C0E7D" w:rsidRPr="00DE2657" w:rsidRDefault="009C0E7D" w:rsidP="00DE2657">
            <w:pPr>
              <w:rPr>
                <w:rFonts w:ascii="Arial Narrow" w:hAnsi="Arial Narrow"/>
                <w:kern w:val="24"/>
                <w:sz w:val="16"/>
                <w:szCs w:val="16"/>
                <w:lang w:val="sk-SK"/>
              </w:rPr>
            </w:pPr>
          </w:p>
        </w:tc>
        <w:tc>
          <w:tcPr>
            <w:tcW w:w="2031" w:type="dxa"/>
            <w:vMerge w:val="restart"/>
            <w:shd w:val="clear" w:color="auto" w:fill="auto"/>
          </w:tcPr>
          <w:p w14:paraId="285EF389" w14:textId="77777777" w:rsidR="009C0E7D" w:rsidRPr="00DE2657" w:rsidRDefault="009C0E7D" w:rsidP="00DE2657">
            <w:pPr>
              <w:rPr>
                <w:rFonts w:ascii="Arial Narrow" w:hAnsi="Arial Narrow"/>
                <w:sz w:val="16"/>
                <w:szCs w:val="16"/>
                <w:lang w:val="sk-SK"/>
              </w:rPr>
            </w:pPr>
            <w:r w:rsidRPr="00DE2657">
              <w:rPr>
                <w:rFonts w:ascii="Arial Narrow" w:hAnsi="Arial Narrow"/>
                <w:kern w:val="24"/>
                <w:sz w:val="16"/>
                <w:szCs w:val="16"/>
                <w:lang w:val="sk-SK"/>
              </w:rPr>
              <w:t>Realizácia zmien na Back-Ende (zmeny procesov, aplikačných rozhraní, dátové a procesné integrácie)</w:t>
            </w:r>
          </w:p>
        </w:tc>
        <w:tc>
          <w:tcPr>
            <w:tcW w:w="2418" w:type="dxa"/>
            <w:vMerge/>
            <w:shd w:val="clear" w:color="auto" w:fill="auto"/>
          </w:tcPr>
          <w:p w14:paraId="5DB18AC9" w14:textId="77777777" w:rsidR="009C0E7D" w:rsidRPr="00DE2657" w:rsidRDefault="009C0E7D" w:rsidP="00DE2657">
            <w:pPr>
              <w:rPr>
                <w:rFonts w:ascii="Arial Narrow" w:hAnsi="Arial Narrow"/>
                <w:sz w:val="16"/>
                <w:szCs w:val="16"/>
                <w:lang w:val="sk-SK"/>
              </w:rPr>
            </w:pPr>
          </w:p>
        </w:tc>
        <w:tc>
          <w:tcPr>
            <w:tcW w:w="2257" w:type="dxa"/>
            <w:shd w:val="clear" w:color="auto" w:fill="auto"/>
          </w:tcPr>
          <w:p w14:paraId="7F262DD0" w14:textId="77777777" w:rsidR="009C0E7D" w:rsidRPr="00DE2657" w:rsidRDefault="009C0E7D" w:rsidP="00DE2657">
            <w:pPr>
              <w:rPr>
                <w:rFonts w:ascii="Arial Narrow" w:hAnsi="Arial Narrow"/>
                <w:sz w:val="16"/>
                <w:szCs w:val="16"/>
                <w:lang w:val="sk-SK"/>
              </w:rPr>
            </w:pPr>
            <w:r w:rsidRPr="00DE2657">
              <w:rPr>
                <w:rStyle w:val="normaltextrun"/>
                <w:rFonts w:ascii="Arial Narrow" w:hAnsi="Arial Narrow"/>
                <w:color w:val="000000"/>
                <w:sz w:val="16"/>
                <w:szCs w:val="16"/>
                <w:shd w:val="clear" w:color="auto" w:fill="FFFFFF"/>
                <w:lang w:val="sk-SK"/>
              </w:rPr>
              <w:t xml:space="preserve">F. Vytvorenie </w:t>
            </w:r>
            <w:r w:rsidRPr="00DE2657">
              <w:rPr>
                <w:rStyle w:val="spellingerror"/>
                <w:rFonts w:ascii="Arial Narrow" w:hAnsi="Arial Narrow"/>
                <w:color w:val="000000"/>
                <w:sz w:val="16"/>
                <w:szCs w:val="16"/>
                <w:shd w:val="clear" w:color="auto" w:fill="FFFFFF"/>
                <w:lang w:val="sk-SK"/>
              </w:rPr>
              <w:t>verejne</w:t>
            </w:r>
            <w:r w:rsidRPr="00DE2657">
              <w:rPr>
                <w:rStyle w:val="normaltextrun"/>
                <w:rFonts w:ascii="Arial Narrow" w:hAnsi="Arial Narrow"/>
                <w:color w:val="000000"/>
                <w:sz w:val="16"/>
                <w:szCs w:val="16"/>
                <w:shd w:val="clear" w:color="auto" w:fill="FFFFFF"/>
                <w:lang w:val="sk-SK"/>
              </w:rPr>
              <w:t> dostupných aplikačných rozhraní (</w:t>
            </w:r>
            <w:r w:rsidRPr="00DE2657">
              <w:rPr>
                <w:rStyle w:val="spellingerror"/>
                <w:rFonts w:ascii="Arial Narrow" w:hAnsi="Arial Narrow"/>
                <w:color w:val="000000"/>
                <w:sz w:val="16"/>
                <w:szCs w:val="16"/>
                <w:shd w:val="clear" w:color="auto" w:fill="FFFFFF"/>
                <w:lang w:val="sk-SK"/>
              </w:rPr>
              <w:t>openAPI</w:t>
            </w:r>
            <w:r w:rsidRPr="00DE2657">
              <w:rPr>
                <w:rStyle w:val="normaltextrun"/>
                <w:rFonts w:ascii="Arial Narrow" w:hAnsi="Arial Narrow"/>
                <w:color w:val="000000"/>
                <w:sz w:val="16"/>
                <w:szCs w:val="16"/>
                <w:shd w:val="clear" w:color="auto" w:fill="FFFFFF"/>
                <w:lang w:val="sk-SK"/>
              </w:rPr>
              <w:t>) pre všetky zlepšované služby.</w:t>
            </w:r>
          </w:p>
        </w:tc>
        <w:tc>
          <w:tcPr>
            <w:tcW w:w="1380" w:type="dxa"/>
            <w:shd w:val="clear" w:color="auto" w:fill="auto"/>
          </w:tcPr>
          <w:p w14:paraId="76B87ADF" w14:textId="77777777" w:rsidR="009C0E7D" w:rsidRPr="00DE2657" w:rsidRDefault="009C0E7D" w:rsidP="00DE2657">
            <w:pPr>
              <w:rPr>
                <w:rStyle w:val="normaltextrun"/>
                <w:rFonts w:ascii="Arial Narrow" w:hAnsi="Arial Narrow"/>
                <w:color w:val="000000"/>
                <w:sz w:val="16"/>
                <w:szCs w:val="16"/>
                <w:shd w:val="clear" w:color="auto" w:fill="FFFFFF"/>
                <w:lang w:val="sk-SK"/>
              </w:rPr>
            </w:pPr>
            <w:r w:rsidRPr="00DE2657">
              <w:rPr>
                <w:rFonts w:ascii="Arial Narrow" w:hAnsi="Arial Narrow"/>
                <w:kern w:val="24"/>
                <w:sz w:val="16"/>
                <w:szCs w:val="16"/>
                <w:lang w:val="sk-SK"/>
              </w:rPr>
              <w:t>Povinný</w:t>
            </w:r>
          </w:p>
        </w:tc>
      </w:tr>
      <w:tr w:rsidR="009C0E7D" w:rsidRPr="00DE2657" w14:paraId="5D7166C5" w14:textId="77777777" w:rsidTr="00DE2657">
        <w:trPr>
          <w:trHeight w:val="557"/>
        </w:trPr>
        <w:tc>
          <w:tcPr>
            <w:tcW w:w="1650" w:type="dxa"/>
            <w:vMerge/>
            <w:shd w:val="clear" w:color="auto" w:fill="auto"/>
          </w:tcPr>
          <w:p w14:paraId="4CA9C524" w14:textId="77777777" w:rsidR="009C0E7D" w:rsidRPr="00DE2657" w:rsidRDefault="009C0E7D" w:rsidP="00DE2657">
            <w:pPr>
              <w:rPr>
                <w:rFonts w:ascii="Arial Narrow" w:hAnsi="Arial Narrow"/>
                <w:kern w:val="24"/>
                <w:sz w:val="16"/>
                <w:szCs w:val="16"/>
                <w:lang w:val="sk-SK"/>
              </w:rPr>
            </w:pPr>
          </w:p>
        </w:tc>
        <w:tc>
          <w:tcPr>
            <w:tcW w:w="2031" w:type="dxa"/>
            <w:vMerge/>
            <w:shd w:val="clear" w:color="auto" w:fill="auto"/>
          </w:tcPr>
          <w:p w14:paraId="27FCE26D" w14:textId="77777777" w:rsidR="009C0E7D" w:rsidRPr="00DE2657" w:rsidRDefault="009C0E7D" w:rsidP="00DE2657">
            <w:pPr>
              <w:rPr>
                <w:rFonts w:ascii="Arial Narrow" w:hAnsi="Arial Narrow"/>
                <w:kern w:val="24"/>
                <w:sz w:val="16"/>
                <w:szCs w:val="16"/>
                <w:lang w:val="sk-SK"/>
              </w:rPr>
            </w:pPr>
          </w:p>
        </w:tc>
        <w:tc>
          <w:tcPr>
            <w:tcW w:w="2418" w:type="dxa"/>
            <w:vMerge/>
            <w:shd w:val="clear" w:color="auto" w:fill="auto"/>
          </w:tcPr>
          <w:p w14:paraId="2B873C1A" w14:textId="77777777" w:rsidR="009C0E7D" w:rsidRPr="00DE2657" w:rsidRDefault="009C0E7D" w:rsidP="00DE2657">
            <w:pPr>
              <w:rPr>
                <w:rFonts w:ascii="Arial Narrow" w:hAnsi="Arial Narrow"/>
                <w:sz w:val="16"/>
                <w:szCs w:val="16"/>
                <w:lang w:val="sk-SK"/>
              </w:rPr>
            </w:pPr>
          </w:p>
        </w:tc>
        <w:tc>
          <w:tcPr>
            <w:tcW w:w="2257" w:type="dxa"/>
            <w:shd w:val="clear" w:color="auto" w:fill="auto"/>
          </w:tcPr>
          <w:p w14:paraId="7E197660"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G. Implementované zmeny na pozadí služieb (zmeny procesov, aplikačné služby, dátové a procesné integrácie) potrebné pre optimalizáciou zákazníckej cesty.</w:t>
            </w:r>
          </w:p>
        </w:tc>
        <w:tc>
          <w:tcPr>
            <w:tcW w:w="1380" w:type="dxa"/>
            <w:shd w:val="clear" w:color="auto" w:fill="auto"/>
          </w:tcPr>
          <w:p w14:paraId="31DF4546" w14:textId="77777777" w:rsidR="009C0E7D" w:rsidRPr="00DE2657" w:rsidRDefault="009C0E7D" w:rsidP="00DE2657">
            <w:pPr>
              <w:rPr>
                <w:rFonts w:ascii="Arial Narrow" w:hAnsi="Arial Narrow"/>
                <w:kern w:val="24"/>
                <w:sz w:val="16"/>
                <w:szCs w:val="16"/>
                <w:lang w:val="sk-SK"/>
              </w:rPr>
            </w:pPr>
            <w:r w:rsidRPr="00DE2657">
              <w:rPr>
                <w:rFonts w:ascii="Arial Narrow" w:hAnsi="Arial Narrow"/>
                <w:kern w:val="24"/>
                <w:sz w:val="16"/>
                <w:szCs w:val="16"/>
                <w:lang w:val="sk-SK"/>
              </w:rPr>
              <w:t>Dobrovoľný</w:t>
            </w:r>
          </w:p>
        </w:tc>
      </w:tr>
    </w:tbl>
    <w:p w14:paraId="62807353" w14:textId="77777777" w:rsidR="009C0E7D" w:rsidRPr="00921E22" w:rsidRDefault="009C0E7D"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p w14:paraId="74D5163C" w14:textId="77777777" w:rsidR="009C0E7D" w:rsidRPr="00921E22" w:rsidRDefault="009C0E7D"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p w14:paraId="2DC2E8E5" w14:textId="77777777" w:rsidR="00E4410C" w:rsidRPr="00921E22" w:rsidRDefault="00E4410C" w:rsidP="00F257A6">
      <w:pPr>
        <w:pStyle w:val="paragraph"/>
        <w:spacing w:before="0" w:beforeAutospacing="0" w:after="0" w:afterAutospacing="0"/>
        <w:jc w:val="both"/>
        <w:textAlignment w:val="baseline"/>
        <w:rPr>
          <w:rStyle w:val="normaltextrun"/>
          <w:rFonts w:ascii="Tahoma" w:hAnsi="Tahoma" w:cs="Tahoma"/>
          <w:i/>
          <w:iCs/>
          <w:color w:val="A6A6A6"/>
          <w:sz w:val="16"/>
          <w:szCs w:val="16"/>
        </w:rPr>
      </w:pPr>
    </w:p>
    <w:p w14:paraId="296D5EA7" w14:textId="77777777" w:rsidR="00E4410C" w:rsidRPr="00DE2657" w:rsidRDefault="00AC586B" w:rsidP="00F257A6">
      <w:pPr>
        <w:pStyle w:val="paragraph"/>
        <w:spacing w:before="0" w:beforeAutospacing="0" w:after="0" w:afterAutospacing="0"/>
        <w:jc w:val="both"/>
        <w:textAlignment w:val="baseline"/>
        <w:rPr>
          <w:rStyle w:val="normaltextrun"/>
          <w:rFonts w:ascii="Arial Narrow" w:hAnsi="Arial Narrow" w:cs="Tahoma"/>
          <w:i/>
          <w:iCs/>
          <w:color w:val="000000"/>
          <w:sz w:val="22"/>
          <w:szCs w:val="22"/>
        </w:rPr>
      </w:pPr>
      <w:r w:rsidRPr="00921E22">
        <w:rPr>
          <w:rStyle w:val="normaltextrun"/>
          <w:rFonts w:ascii="Arial Narrow" w:hAnsi="Arial Narrow" w:cs="Tahoma"/>
          <w:i/>
          <w:iCs/>
          <w:color w:val="000000"/>
          <w:sz w:val="22"/>
          <w:szCs w:val="22"/>
        </w:rPr>
        <w:t>Tabuľka č.6:</w:t>
      </w:r>
      <w:r w:rsidR="00E4410C" w:rsidRPr="00921E22">
        <w:rPr>
          <w:rStyle w:val="normaltextrun"/>
          <w:rFonts w:ascii="Arial Narrow" w:hAnsi="Arial Narrow" w:cs="Tahoma"/>
          <w:i/>
          <w:iCs/>
          <w:color w:val="000000"/>
          <w:sz w:val="22"/>
          <w:szCs w:val="22"/>
        </w:rPr>
        <w:t xml:space="preserve"> Zoznam interných kapacít vytvorených ako výstup projektu</w:t>
      </w:r>
    </w:p>
    <w:p w14:paraId="63D4EEC1" w14:textId="77777777" w:rsidR="009C0E7D" w:rsidRPr="00921E22" w:rsidRDefault="00E0566C" w:rsidP="00F257A6">
      <w:pPr>
        <w:pStyle w:val="paragraph"/>
        <w:spacing w:before="0" w:beforeAutospacing="0" w:after="0" w:afterAutospacing="0"/>
        <w:jc w:val="both"/>
        <w:textAlignment w:val="baseline"/>
        <w:rPr>
          <w:rFonts w:ascii="Segoe UI" w:hAnsi="Segoe UI" w:cs="Segoe UI"/>
          <w:sz w:val="18"/>
          <w:szCs w:val="18"/>
        </w:rPr>
      </w:pPr>
      <w:r w:rsidRPr="00921E22">
        <w:rPr>
          <w:rStyle w:val="eop"/>
          <w:rFonts w:ascii="Tahoma" w:eastAsia="Roboto Slab" w:hAnsi="Tahoma" w:cs="Tahoma"/>
          <w:color w:val="A6A6A6"/>
          <w:sz w:val="16"/>
          <w:szCs w:val="1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061"/>
        <w:gridCol w:w="2268"/>
        <w:gridCol w:w="1865"/>
        <w:gridCol w:w="1645"/>
      </w:tblGrid>
      <w:tr w:rsidR="009C0E7D" w:rsidRPr="00DE2657" w14:paraId="02159A05" w14:textId="77777777" w:rsidTr="00DE2657">
        <w:tc>
          <w:tcPr>
            <w:tcW w:w="3510" w:type="dxa"/>
            <w:gridSpan w:val="2"/>
            <w:shd w:val="clear" w:color="auto" w:fill="FFC000"/>
          </w:tcPr>
          <w:p w14:paraId="7AD843E4"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lastRenderedPageBreak/>
              <w:t>Rola v projekte</w:t>
            </w:r>
          </w:p>
        </w:tc>
        <w:tc>
          <w:tcPr>
            <w:tcW w:w="2268" w:type="dxa"/>
            <w:shd w:val="clear" w:color="auto" w:fill="FFC000"/>
          </w:tcPr>
          <w:p w14:paraId="55B1839A"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Celkový objem FTE do ukončenia projektu (t.j. do 31.12.2023)</w:t>
            </w:r>
          </w:p>
        </w:tc>
        <w:tc>
          <w:tcPr>
            <w:tcW w:w="1865" w:type="dxa"/>
            <w:shd w:val="clear" w:color="auto" w:fill="FFC000"/>
          </w:tcPr>
          <w:p w14:paraId="16129BDD"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Celkový objem FTE v rámci udržateľnosti projektu</w:t>
            </w:r>
          </w:p>
        </w:tc>
        <w:tc>
          <w:tcPr>
            <w:tcW w:w="1645" w:type="dxa"/>
            <w:shd w:val="clear" w:color="auto" w:fill="FFC000"/>
          </w:tcPr>
          <w:p w14:paraId="62F23CDB" w14:textId="77777777" w:rsidR="009C0E7D" w:rsidRPr="00DE2657" w:rsidRDefault="009C0E7D" w:rsidP="00C21D77">
            <w:pPr>
              <w:rPr>
                <w:rFonts w:ascii="Arial Narrow" w:hAnsi="Arial Narrow"/>
                <w:sz w:val="16"/>
                <w:szCs w:val="16"/>
                <w:lang w:val="sk-SK"/>
              </w:rPr>
            </w:pPr>
          </w:p>
        </w:tc>
      </w:tr>
      <w:tr w:rsidR="009C0E7D" w:rsidRPr="00DE2657" w14:paraId="34E386D1" w14:textId="77777777" w:rsidTr="00DE2657">
        <w:tc>
          <w:tcPr>
            <w:tcW w:w="449" w:type="dxa"/>
            <w:shd w:val="clear" w:color="auto" w:fill="auto"/>
            <w:vAlign w:val="center"/>
          </w:tcPr>
          <w:p w14:paraId="11C259FB"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A</w:t>
            </w:r>
          </w:p>
        </w:tc>
        <w:tc>
          <w:tcPr>
            <w:tcW w:w="3061" w:type="dxa"/>
            <w:shd w:val="clear" w:color="auto" w:fill="auto"/>
            <w:vAlign w:val="center"/>
          </w:tcPr>
          <w:p w14:paraId="6802B372"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Vlastník procesov</w:t>
            </w:r>
          </w:p>
        </w:tc>
        <w:tc>
          <w:tcPr>
            <w:tcW w:w="2268" w:type="dxa"/>
            <w:shd w:val="clear" w:color="auto" w:fill="auto"/>
          </w:tcPr>
          <w:p w14:paraId="4AAB1546" w14:textId="77777777" w:rsidR="009C0E7D" w:rsidRPr="00DE2657" w:rsidRDefault="009C0E7D" w:rsidP="00C21D77">
            <w:pPr>
              <w:rPr>
                <w:rFonts w:ascii="Arial Narrow" w:hAnsi="Arial Narrow"/>
                <w:color w:val="000000"/>
                <w:sz w:val="16"/>
                <w:szCs w:val="16"/>
                <w:lang w:val="sk-SK"/>
              </w:rPr>
            </w:pPr>
          </w:p>
        </w:tc>
        <w:tc>
          <w:tcPr>
            <w:tcW w:w="1865" w:type="dxa"/>
            <w:shd w:val="clear" w:color="auto" w:fill="auto"/>
            <w:vAlign w:val="center"/>
          </w:tcPr>
          <w:p w14:paraId="205BF7BF"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 xml:space="preserve">1 osoba </w:t>
            </w:r>
          </w:p>
        </w:tc>
        <w:tc>
          <w:tcPr>
            <w:tcW w:w="1645" w:type="dxa"/>
            <w:shd w:val="clear" w:color="auto" w:fill="auto"/>
          </w:tcPr>
          <w:p w14:paraId="033C21A6"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Povinné (aspoň 1x)</w:t>
            </w:r>
          </w:p>
        </w:tc>
      </w:tr>
      <w:tr w:rsidR="009C0E7D" w:rsidRPr="00DE2657" w14:paraId="566A59A0" w14:textId="77777777" w:rsidTr="00DE2657">
        <w:tc>
          <w:tcPr>
            <w:tcW w:w="449" w:type="dxa"/>
            <w:shd w:val="clear" w:color="auto" w:fill="auto"/>
            <w:vAlign w:val="center"/>
          </w:tcPr>
          <w:p w14:paraId="17B7CB89"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B</w:t>
            </w:r>
          </w:p>
        </w:tc>
        <w:tc>
          <w:tcPr>
            <w:tcW w:w="3061" w:type="dxa"/>
            <w:shd w:val="clear" w:color="auto" w:fill="auto"/>
            <w:vAlign w:val="center"/>
          </w:tcPr>
          <w:p w14:paraId="0107F574"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 xml:space="preserve">UX dizajnér </w:t>
            </w:r>
          </w:p>
        </w:tc>
        <w:tc>
          <w:tcPr>
            <w:tcW w:w="2268" w:type="dxa"/>
            <w:shd w:val="clear" w:color="auto" w:fill="auto"/>
          </w:tcPr>
          <w:p w14:paraId="29601CD6" w14:textId="77777777" w:rsidR="009C0E7D" w:rsidRPr="00DE2657" w:rsidRDefault="009C0E7D" w:rsidP="00C21D77">
            <w:pPr>
              <w:rPr>
                <w:rFonts w:ascii="Arial Narrow" w:hAnsi="Arial Narrow"/>
                <w:color w:val="000000"/>
                <w:sz w:val="16"/>
                <w:szCs w:val="16"/>
                <w:lang w:val="sk-SK"/>
              </w:rPr>
            </w:pPr>
          </w:p>
        </w:tc>
        <w:tc>
          <w:tcPr>
            <w:tcW w:w="1865" w:type="dxa"/>
            <w:shd w:val="clear" w:color="auto" w:fill="auto"/>
            <w:vAlign w:val="center"/>
          </w:tcPr>
          <w:p w14:paraId="673F1256"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1 osoba</w:t>
            </w:r>
          </w:p>
        </w:tc>
        <w:tc>
          <w:tcPr>
            <w:tcW w:w="1645" w:type="dxa"/>
            <w:shd w:val="clear" w:color="auto" w:fill="auto"/>
          </w:tcPr>
          <w:p w14:paraId="79AF555A"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Povinné (aspoň 1x)</w:t>
            </w:r>
          </w:p>
        </w:tc>
      </w:tr>
      <w:tr w:rsidR="009C0E7D" w:rsidRPr="00DE2657" w14:paraId="422CD0B7" w14:textId="77777777" w:rsidTr="00DE2657">
        <w:tc>
          <w:tcPr>
            <w:tcW w:w="449" w:type="dxa"/>
            <w:shd w:val="clear" w:color="auto" w:fill="auto"/>
            <w:vAlign w:val="center"/>
          </w:tcPr>
          <w:p w14:paraId="48FD39BF"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C</w:t>
            </w:r>
          </w:p>
        </w:tc>
        <w:tc>
          <w:tcPr>
            <w:tcW w:w="3061" w:type="dxa"/>
            <w:shd w:val="clear" w:color="auto" w:fill="auto"/>
            <w:vAlign w:val="center"/>
          </w:tcPr>
          <w:p w14:paraId="359D406F"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Dátový kurátor/Dátový analytik</w:t>
            </w:r>
          </w:p>
        </w:tc>
        <w:tc>
          <w:tcPr>
            <w:tcW w:w="2268" w:type="dxa"/>
            <w:shd w:val="clear" w:color="auto" w:fill="auto"/>
          </w:tcPr>
          <w:p w14:paraId="6CBDB950" w14:textId="77777777" w:rsidR="009C0E7D" w:rsidRPr="00DE2657" w:rsidRDefault="009C0E7D" w:rsidP="00C21D77">
            <w:pPr>
              <w:rPr>
                <w:rFonts w:ascii="Arial Narrow" w:hAnsi="Arial Narrow"/>
                <w:color w:val="000000"/>
                <w:sz w:val="16"/>
                <w:szCs w:val="16"/>
                <w:lang w:val="sk-SK"/>
              </w:rPr>
            </w:pPr>
          </w:p>
        </w:tc>
        <w:tc>
          <w:tcPr>
            <w:tcW w:w="1865" w:type="dxa"/>
            <w:shd w:val="clear" w:color="auto" w:fill="auto"/>
            <w:vAlign w:val="center"/>
          </w:tcPr>
          <w:p w14:paraId="457B2DD8"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1 osoba</w:t>
            </w:r>
          </w:p>
        </w:tc>
        <w:tc>
          <w:tcPr>
            <w:tcW w:w="1645" w:type="dxa"/>
            <w:shd w:val="clear" w:color="auto" w:fill="auto"/>
          </w:tcPr>
          <w:p w14:paraId="219A9402" w14:textId="77777777" w:rsidR="009C0E7D" w:rsidRPr="00DE2657" w:rsidRDefault="009C0E7D" w:rsidP="00C21D77">
            <w:pPr>
              <w:rPr>
                <w:rFonts w:ascii="Arial Narrow" w:hAnsi="Arial Narrow"/>
                <w:color w:val="000000"/>
                <w:sz w:val="16"/>
                <w:szCs w:val="16"/>
                <w:lang w:val="sk-SK"/>
              </w:rPr>
            </w:pPr>
          </w:p>
        </w:tc>
      </w:tr>
      <w:tr w:rsidR="009C0E7D" w:rsidRPr="00DE2657" w14:paraId="2B29CB32" w14:textId="77777777" w:rsidTr="00DE2657">
        <w:tc>
          <w:tcPr>
            <w:tcW w:w="449" w:type="dxa"/>
            <w:shd w:val="clear" w:color="auto" w:fill="auto"/>
            <w:vAlign w:val="center"/>
          </w:tcPr>
          <w:p w14:paraId="4C4FDAF7"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D</w:t>
            </w:r>
          </w:p>
        </w:tc>
        <w:tc>
          <w:tcPr>
            <w:tcW w:w="3061" w:type="dxa"/>
            <w:shd w:val="clear" w:color="auto" w:fill="auto"/>
            <w:vAlign w:val="center"/>
          </w:tcPr>
          <w:p w14:paraId="2E901172"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IT analytik</w:t>
            </w:r>
          </w:p>
        </w:tc>
        <w:tc>
          <w:tcPr>
            <w:tcW w:w="2268" w:type="dxa"/>
            <w:shd w:val="clear" w:color="auto" w:fill="auto"/>
          </w:tcPr>
          <w:p w14:paraId="67FA027A" w14:textId="77777777" w:rsidR="009C0E7D" w:rsidRPr="00DE2657" w:rsidRDefault="009C0E7D" w:rsidP="00C21D77">
            <w:pPr>
              <w:rPr>
                <w:rFonts w:ascii="Arial Narrow" w:hAnsi="Arial Narrow"/>
                <w:color w:val="000000"/>
                <w:sz w:val="16"/>
                <w:szCs w:val="16"/>
                <w:lang w:val="sk-SK"/>
              </w:rPr>
            </w:pPr>
          </w:p>
        </w:tc>
        <w:tc>
          <w:tcPr>
            <w:tcW w:w="1865" w:type="dxa"/>
            <w:shd w:val="clear" w:color="auto" w:fill="auto"/>
            <w:vAlign w:val="center"/>
          </w:tcPr>
          <w:p w14:paraId="7D3DE7C5"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1 osoba</w:t>
            </w:r>
          </w:p>
        </w:tc>
        <w:tc>
          <w:tcPr>
            <w:tcW w:w="1645" w:type="dxa"/>
            <w:shd w:val="clear" w:color="auto" w:fill="auto"/>
          </w:tcPr>
          <w:p w14:paraId="4AF16E85" w14:textId="77777777" w:rsidR="009C0E7D" w:rsidRPr="00DE2657" w:rsidRDefault="009C0E7D" w:rsidP="00C21D77">
            <w:pPr>
              <w:rPr>
                <w:rFonts w:ascii="Arial Narrow" w:hAnsi="Arial Narrow"/>
                <w:color w:val="000000"/>
                <w:sz w:val="16"/>
                <w:szCs w:val="16"/>
                <w:lang w:val="sk-SK"/>
              </w:rPr>
            </w:pPr>
          </w:p>
        </w:tc>
      </w:tr>
      <w:tr w:rsidR="009C0E7D" w:rsidRPr="00DE2657" w14:paraId="2396053B" w14:textId="77777777" w:rsidTr="00DE2657">
        <w:tc>
          <w:tcPr>
            <w:tcW w:w="449" w:type="dxa"/>
            <w:shd w:val="clear" w:color="auto" w:fill="auto"/>
            <w:vAlign w:val="center"/>
          </w:tcPr>
          <w:p w14:paraId="7D64FFB2"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E</w:t>
            </w:r>
          </w:p>
        </w:tc>
        <w:tc>
          <w:tcPr>
            <w:tcW w:w="3061" w:type="dxa"/>
            <w:shd w:val="clear" w:color="auto" w:fill="auto"/>
            <w:vAlign w:val="center"/>
          </w:tcPr>
          <w:p w14:paraId="26B25B42" w14:textId="77777777" w:rsidR="009C0E7D" w:rsidRPr="00DE2657" w:rsidRDefault="003F34BD" w:rsidP="00C21D77">
            <w:pPr>
              <w:rPr>
                <w:rFonts w:ascii="Arial Narrow" w:hAnsi="Arial Narrow"/>
                <w:color w:val="000000"/>
                <w:sz w:val="16"/>
                <w:szCs w:val="16"/>
                <w:lang w:val="sk-SK"/>
              </w:rPr>
            </w:pPr>
            <w:r>
              <w:rPr>
                <w:rFonts w:ascii="Arial Narrow" w:hAnsi="Arial Narrow"/>
                <w:color w:val="000000"/>
                <w:sz w:val="16"/>
                <w:szCs w:val="16"/>
                <w:lang w:val="sk-SK"/>
              </w:rPr>
              <w:t>IT architekt</w:t>
            </w:r>
          </w:p>
        </w:tc>
        <w:tc>
          <w:tcPr>
            <w:tcW w:w="2268" w:type="dxa"/>
            <w:shd w:val="clear" w:color="auto" w:fill="auto"/>
          </w:tcPr>
          <w:p w14:paraId="2363B5BD" w14:textId="77777777" w:rsidR="009C0E7D" w:rsidRPr="00DE2657" w:rsidRDefault="009C0E7D" w:rsidP="00C21D77">
            <w:pPr>
              <w:rPr>
                <w:rFonts w:ascii="Arial Narrow" w:hAnsi="Arial Narrow"/>
                <w:color w:val="000000"/>
                <w:sz w:val="16"/>
                <w:szCs w:val="16"/>
                <w:lang w:val="sk-SK"/>
              </w:rPr>
            </w:pPr>
          </w:p>
        </w:tc>
        <w:tc>
          <w:tcPr>
            <w:tcW w:w="1865" w:type="dxa"/>
            <w:shd w:val="clear" w:color="auto" w:fill="auto"/>
            <w:vAlign w:val="center"/>
          </w:tcPr>
          <w:p w14:paraId="433FE76E"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1 osoba</w:t>
            </w:r>
          </w:p>
        </w:tc>
        <w:tc>
          <w:tcPr>
            <w:tcW w:w="1645" w:type="dxa"/>
            <w:shd w:val="clear" w:color="auto" w:fill="auto"/>
          </w:tcPr>
          <w:p w14:paraId="059E43A7" w14:textId="77777777" w:rsidR="009C0E7D" w:rsidRPr="00DE2657" w:rsidRDefault="009C0E7D" w:rsidP="00C21D77">
            <w:pPr>
              <w:rPr>
                <w:rFonts w:ascii="Arial Narrow" w:hAnsi="Arial Narrow"/>
                <w:color w:val="000000"/>
                <w:sz w:val="16"/>
                <w:szCs w:val="16"/>
                <w:lang w:val="sk-SK"/>
              </w:rPr>
            </w:pPr>
          </w:p>
        </w:tc>
      </w:tr>
      <w:tr w:rsidR="009C0E7D" w:rsidRPr="00DE2657" w14:paraId="05BE6C4E" w14:textId="77777777" w:rsidTr="00DE2657">
        <w:tc>
          <w:tcPr>
            <w:tcW w:w="449" w:type="dxa"/>
            <w:shd w:val="clear" w:color="auto" w:fill="auto"/>
            <w:vAlign w:val="center"/>
          </w:tcPr>
          <w:p w14:paraId="4D537EAD" w14:textId="77777777" w:rsidR="009C0E7D" w:rsidRPr="00DE2657" w:rsidRDefault="009C0E7D" w:rsidP="00C21D77">
            <w:pPr>
              <w:rPr>
                <w:rFonts w:ascii="Arial Narrow" w:hAnsi="Arial Narrow"/>
                <w:sz w:val="16"/>
                <w:szCs w:val="16"/>
                <w:lang w:val="sk-SK"/>
              </w:rPr>
            </w:pPr>
            <w:r w:rsidRPr="00DE2657">
              <w:rPr>
                <w:rFonts w:ascii="Arial Narrow" w:hAnsi="Arial Narrow"/>
                <w:sz w:val="16"/>
                <w:szCs w:val="16"/>
                <w:lang w:val="sk-SK"/>
              </w:rPr>
              <w:t>F</w:t>
            </w:r>
          </w:p>
        </w:tc>
        <w:tc>
          <w:tcPr>
            <w:tcW w:w="3061" w:type="dxa"/>
            <w:shd w:val="clear" w:color="auto" w:fill="auto"/>
            <w:vAlign w:val="center"/>
          </w:tcPr>
          <w:p w14:paraId="172F8F50"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IT vývojár (webmaster)</w:t>
            </w:r>
          </w:p>
        </w:tc>
        <w:tc>
          <w:tcPr>
            <w:tcW w:w="2268" w:type="dxa"/>
            <w:shd w:val="clear" w:color="auto" w:fill="auto"/>
          </w:tcPr>
          <w:p w14:paraId="1699A916" w14:textId="77777777" w:rsidR="009C0E7D" w:rsidRPr="00DE2657" w:rsidRDefault="009C0E7D" w:rsidP="00C21D77">
            <w:pPr>
              <w:rPr>
                <w:rFonts w:ascii="Arial Narrow" w:hAnsi="Arial Narrow"/>
                <w:color w:val="000000"/>
                <w:sz w:val="16"/>
                <w:szCs w:val="16"/>
                <w:lang w:val="sk-SK"/>
              </w:rPr>
            </w:pPr>
          </w:p>
        </w:tc>
        <w:tc>
          <w:tcPr>
            <w:tcW w:w="1865" w:type="dxa"/>
            <w:shd w:val="clear" w:color="auto" w:fill="auto"/>
            <w:vAlign w:val="center"/>
          </w:tcPr>
          <w:p w14:paraId="1FF86D3D" w14:textId="77777777" w:rsidR="009C0E7D" w:rsidRPr="00DE2657" w:rsidRDefault="009C0E7D" w:rsidP="00C21D77">
            <w:pPr>
              <w:rPr>
                <w:rFonts w:ascii="Arial Narrow" w:hAnsi="Arial Narrow"/>
                <w:color w:val="000000"/>
                <w:sz w:val="16"/>
                <w:szCs w:val="16"/>
                <w:lang w:val="sk-SK"/>
              </w:rPr>
            </w:pPr>
            <w:r w:rsidRPr="00DE2657">
              <w:rPr>
                <w:rFonts w:ascii="Arial Narrow" w:hAnsi="Arial Narrow"/>
                <w:color w:val="000000"/>
                <w:sz w:val="16"/>
                <w:szCs w:val="16"/>
                <w:lang w:val="sk-SK"/>
              </w:rPr>
              <w:t>1 osoba</w:t>
            </w:r>
          </w:p>
        </w:tc>
        <w:tc>
          <w:tcPr>
            <w:tcW w:w="1645" w:type="dxa"/>
            <w:shd w:val="clear" w:color="auto" w:fill="auto"/>
          </w:tcPr>
          <w:p w14:paraId="18837223" w14:textId="77777777" w:rsidR="009C0E7D" w:rsidRPr="00DE2657" w:rsidRDefault="009C0E7D" w:rsidP="00C21D77">
            <w:pPr>
              <w:rPr>
                <w:rFonts w:ascii="Arial Narrow" w:hAnsi="Arial Narrow"/>
                <w:color w:val="000000"/>
                <w:sz w:val="16"/>
                <w:szCs w:val="16"/>
                <w:lang w:val="sk-SK"/>
              </w:rPr>
            </w:pPr>
          </w:p>
        </w:tc>
      </w:tr>
    </w:tbl>
    <w:p w14:paraId="754D99AA" w14:textId="77777777" w:rsidR="00E0566C" w:rsidRPr="00921E22" w:rsidRDefault="00E0566C" w:rsidP="00F257A6">
      <w:pPr>
        <w:pStyle w:val="paragraph"/>
        <w:spacing w:before="0" w:beforeAutospacing="0" w:after="0" w:afterAutospacing="0"/>
        <w:jc w:val="both"/>
        <w:textAlignment w:val="baseline"/>
        <w:rPr>
          <w:rFonts w:ascii="Segoe UI" w:hAnsi="Segoe UI" w:cs="Segoe UI"/>
          <w:sz w:val="18"/>
          <w:szCs w:val="18"/>
        </w:rPr>
      </w:pPr>
    </w:p>
    <w:p w14:paraId="3D0D0AD7" w14:textId="77777777" w:rsidR="00E0566C" w:rsidRPr="00921E22" w:rsidRDefault="00E0566C" w:rsidP="00F257A6">
      <w:pPr>
        <w:pStyle w:val="paragraph"/>
        <w:spacing w:before="0" w:beforeAutospacing="0" w:after="0" w:afterAutospacing="0"/>
        <w:jc w:val="both"/>
        <w:textAlignment w:val="baseline"/>
        <w:rPr>
          <w:rFonts w:ascii="Segoe UI" w:hAnsi="Segoe UI" w:cs="Segoe UI"/>
          <w:sz w:val="18"/>
          <w:szCs w:val="18"/>
        </w:rPr>
      </w:pPr>
      <w:r w:rsidRPr="00921E22">
        <w:rPr>
          <w:rStyle w:val="eop"/>
          <w:rFonts w:ascii="Tahoma" w:eastAsia="Roboto Slab" w:hAnsi="Tahoma" w:cs="Tahoma"/>
          <w:sz w:val="16"/>
          <w:szCs w:val="16"/>
        </w:rPr>
        <w:t> </w:t>
      </w:r>
    </w:p>
    <w:p w14:paraId="3865AC27" w14:textId="77777777" w:rsidR="009F11DC" w:rsidRPr="00921E22" w:rsidRDefault="009F11DC" w:rsidP="003A099E">
      <w:pPr>
        <w:pStyle w:val="Nadpis1"/>
        <w:numPr>
          <w:ilvl w:val="1"/>
          <w:numId w:val="4"/>
        </w:numPr>
        <w:jc w:val="both"/>
      </w:pPr>
      <w:bookmarkStart w:id="21" w:name="_Toc82770246"/>
      <w:r w:rsidRPr="00921E22">
        <w:t>Riziká a závislosti</w:t>
      </w:r>
      <w:bookmarkEnd w:id="21"/>
    </w:p>
    <w:p w14:paraId="2F8A2A0A" w14:textId="77777777" w:rsidR="009F11DC" w:rsidRPr="00921E22" w:rsidRDefault="009F11DC" w:rsidP="00F257A6">
      <w:pPr>
        <w:pStyle w:val="Svetlmriekazvraznenie3"/>
        <w:tabs>
          <w:tab w:val="left" w:pos="851"/>
          <w:tab w:val="center" w:pos="3119"/>
        </w:tabs>
        <w:ind w:left="0"/>
        <w:rPr>
          <w:rFonts w:ascii="Tahoma" w:eastAsia="Times New Roman" w:hAnsi="Tahoma" w:cs="Times New Roman"/>
          <w:b/>
          <w:color w:val="auto"/>
          <w:sz w:val="16"/>
          <w:szCs w:val="24"/>
        </w:rPr>
      </w:pPr>
    </w:p>
    <w:p w14:paraId="627B7B40" w14:textId="77777777" w:rsidR="006822E5" w:rsidRPr="00DE2657" w:rsidRDefault="006D06E7" w:rsidP="00F257A6">
      <w:pPr>
        <w:tabs>
          <w:tab w:val="left" w:pos="851"/>
          <w:tab w:val="center" w:pos="3119"/>
        </w:tabs>
        <w:jc w:val="both"/>
        <w:rPr>
          <w:rFonts w:ascii="Arial Narrow" w:eastAsia="Arial Narrow" w:hAnsi="Arial Narrow" w:cs="Tahoma"/>
          <w:szCs w:val="22"/>
          <w:lang w:val="sk-SK"/>
        </w:rPr>
      </w:pPr>
      <w:r w:rsidRPr="00DE2657">
        <w:rPr>
          <w:rFonts w:ascii="Arial Narrow" w:eastAsia="Arial Narrow" w:hAnsi="Arial Narrow" w:cs="Tahoma"/>
          <w:szCs w:val="22"/>
          <w:lang w:val="sk-SK"/>
        </w:rPr>
        <w:t xml:space="preserve">V rámci </w:t>
      </w:r>
      <w:r w:rsidR="00A94D34" w:rsidRPr="00DE2657">
        <w:rPr>
          <w:rFonts w:ascii="Arial Narrow" w:eastAsia="Arial Narrow" w:hAnsi="Arial Narrow" w:cs="Tahoma"/>
          <w:szCs w:val="22"/>
          <w:lang w:val="sk-SK"/>
        </w:rPr>
        <w:t>riadenia rizík a závislostí je potrebné sa vysporiada</w:t>
      </w:r>
      <w:r w:rsidR="00A94D34" w:rsidRPr="00DE2657">
        <w:rPr>
          <w:rFonts w:ascii="Arial" w:eastAsia="Arial Narrow" w:hAnsi="Arial" w:cs="Arial"/>
          <w:szCs w:val="22"/>
          <w:lang w:val="sk-SK"/>
        </w:rPr>
        <w:t>ť</w:t>
      </w:r>
      <w:r w:rsidR="00A94D34" w:rsidRPr="00DE2657">
        <w:rPr>
          <w:rFonts w:ascii="Arial Narrow" w:eastAsia="Arial Narrow" w:hAnsi="Arial Narrow" w:cs="Tahoma"/>
          <w:szCs w:val="22"/>
          <w:lang w:val="sk-SK"/>
        </w:rPr>
        <w:t xml:space="preserve"> hlavne s rizikami súvisiacimi s verejným obstarávaním komponentu CMS, ako i organiza</w:t>
      </w:r>
      <w:r w:rsidR="00A94D34" w:rsidRPr="00DE2657">
        <w:rPr>
          <w:rFonts w:ascii="Arial" w:eastAsia="Arial Narrow" w:hAnsi="Arial" w:cs="Arial"/>
          <w:szCs w:val="22"/>
          <w:lang w:val="sk-SK"/>
        </w:rPr>
        <w:t>č</w:t>
      </w:r>
      <w:r w:rsidR="00A94D34" w:rsidRPr="00DE2657">
        <w:rPr>
          <w:rFonts w:ascii="Arial Narrow" w:eastAsia="Arial Narrow" w:hAnsi="Arial Narrow" w:cs="Tahoma"/>
          <w:szCs w:val="22"/>
          <w:lang w:val="sk-SK"/>
        </w:rPr>
        <w:t>no-procesne zabezpe</w:t>
      </w:r>
      <w:r w:rsidR="00A94D34" w:rsidRPr="00DE2657">
        <w:rPr>
          <w:rFonts w:ascii="Arial" w:eastAsia="Arial Narrow" w:hAnsi="Arial" w:cs="Arial"/>
          <w:szCs w:val="22"/>
          <w:lang w:val="sk-SK"/>
        </w:rPr>
        <w:t>č</w:t>
      </w:r>
      <w:r w:rsidR="00A94D34" w:rsidRPr="00DE2657">
        <w:rPr>
          <w:rFonts w:ascii="Arial Narrow" w:eastAsia="Arial Narrow" w:hAnsi="Arial Narrow" w:cs="Tahoma"/>
          <w:szCs w:val="22"/>
          <w:lang w:val="sk-SK"/>
        </w:rPr>
        <w:t>i</w:t>
      </w:r>
      <w:r w:rsidR="00A94D34" w:rsidRPr="00DE2657">
        <w:rPr>
          <w:rFonts w:ascii="Arial" w:eastAsia="Arial Narrow" w:hAnsi="Arial" w:cs="Arial"/>
          <w:szCs w:val="22"/>
          <w:lang w:val="sk-SK"/>
        </w:rPr>
        <w:t>ť</w:t>
      </w:r>
      <w:r w:rsidR="00A94D34" w:rsidRPr="00DE2657">
        <w:rPr>
          <w:rFonts w:ascii="Arial Narrow" w:eastAsia="Arial Narrow" w:hAnsi="Arial Narrow" w:cs="Tahoma"/>
          <w:szCs w:val="22"/>
          <w:lang w:val="sk-SK"/>
        </w:rPr>
        <w:t xml:space="preserve"> vytvorenie miest v rámci expertného tímu ako i ich obsadenie a zabezpe</w:t>
      </w:r>
      <w:r w:rsidR="00A94D34" w:rsidRPr="00DE2657">
        <w:rPr>
          <w:rFonts w:ascii="Arial" w:eastAsia="Arial Narrow" w:hAnsi="Arial" w:cs="Arial"/>
          <w:szCs w:val="22"/>
          <w:lang w:val="sk-SK"/>
        </w:rPr>
        <w:t>č</w:t>
      </w:r>
      <w:r w:rsidR="00A94D34" w:rsidRPr="00DE2657">
        <w:rPr>
          <w:rFonts w:ascii="Arial Narrow" w:eastAsia="Arial Narrow" w:hAnsi="Arial Narrow" w:cs="Tahoma"/>
          <w:szCs w:val="22"/>
          <w:lang w:val="sk-SK"/>
        </w:rPr>
        <w:t>i</w:t>
      </w:r>
      <w:r w:rsidR="00A94D34" w:rsidRPr="00DE2657">
        <w:rPr>
          <w:rFonts w:ascii="Arial" w:eastAsia="Arial Narrow" w:hAnsi="Arial" w:cs="Arial"/>
          <w:szCs w:val="22"/>
          <w:lang w:val="sk-SK"/>
        </w:rPr>
        <w:t>ť</w:t>
      </w:r>
      <w:r w:rsidR="00A94D34" w:rsidRPr="00DE2657">
        <w:rPr>
          <w:rFonts w:ascii="Arial Narrow" w:eastAsia="Arial Narrow" w:hAnsi="Arial Narrow" w:cs="Tahoma"/>
          <w:szCs w:val="22"/>
          <w:lang w:val="sk-SK"/>
        </w:rPr>
        <w:t xml:space="preserve"> info</w:t>
      </w:r>
      <w:r w:rsidR="00DE2657">
        <w:rPr>
          <w:rFonts w:ascii="Arial Narrow" w:eastAsia="Arial Narrow" w:hAnsi="Arial Narrow" w:cs="Tahoma"/>
          <w:szCs w:val="22"/>
          <w:lang w:val="sk-SK"/>
        </w:rPr>
        <w:t>r</w:t>
      </w:r>
      <w:r w:rsidR="00A94D34" w:rsidRPr="00DE2657">
        <w:rPr>
          <w:rFonts w:ascii="Arial Narrow" w:eastAsia="Arial Narrow" w:hAnsi="Arial Narrow" w:cs="Tahoma"/>
          <w:szCs w:val="22"/>
          <w:lang w:val="sk-SK"/>
        </w:rPr>
        <w:t>movanos</w:t>
      </w:r>
      <w:r w:rsidR="00A94D34" w:rsidRPr="00DE2657">
        <w:rPr>
          <w:rFonts w:ascii="Arial" w:eastAsia="Arial Narrow" w:hAnsi="Arial" w:cs="Arial"/>
          <w:szCs w:val="22"/>
          <w:lang w:val="sk-SK"/>
        </w:rPr>
        <w:t>ť</w:t>
      </w:r>
      <w:r w:rsidR="00A94D34" w:rsidRPr="00DE2657">
        <w:rPr>
          <w:rFonts w:ascii="Arial Narrow" w:eastAsia="Arial Narrow" w:hAnsi="Arial Narrow" w:cs="Tahoma"/>
          <w:szCs w:val="22"/>
          <w:lang w:val="sk-SK"/>
        </w:rPr>
        <w:t xml:space="preserve"> vecných garantov s povinnos</w:t>
      </w:r>
      <w:r w:rsidR="00A94D34" w:rsidRPr="00DE2657">
        <w:rPr>
          <w:rFonts w:ascii="Arial" w:eastAsia="Arial Narrow" w:hAnsi="Arial" w:cs="Arial"/>
          <w:szCs w:val="22"/>
          <w:lang w:val="sk-SK"/>
        </w:rPr>
        <w:t>ť</w:t>
      </w:r>
      <w:r w:rsidR="00A94D34" w:rsidRPr="00DE2657">
        <w:rPr>
          <w:rFonts w:ascii="Arial Narrow" w:eastAsia="Arial Narrow" w:hAnsi="Arial Narrow" w:cs="Tahoma"/>
          <w:szCs w:val="22"/>
          <w:lang w:val="sk-SK"/>
        </w:rPr>
        <w:t>ami, ktoré je potrebné plni</w:t>
      </w:r>
      <w:r w:rsidR="00A94D34" w:rsidRPr="00DE2657">
        <w:rPr>
          <w:rFonts w:ascii="Arial" w:eastAsia="Arial Narrow" w:hAnsi="Arial" w:cs="Arial"/>
          <w:szCs w:val="22"/>
          <w:lang w:val="sk-SK"/>
        </w:rPr>
        <w:t>ť</w:t>
      </w:r>
      <w:r w:rsidR="00A94D34" w:rsidRPr="00DE2657">
        <w:rPr>
          <w:rFonts w:ascii="Arial Narrow" w:eastAsia="Arial Narrow" w:hAnsi="Arial Narrow" w:cs="Tahoma"/>
          <w:szCs w:val="22"/>
          <w:lang w:val="sk-SK"/>
        </w:rPr>
        <w:t xml:space="preserve"> z poh</w:t>
      </w:r>
      <w:r w:rsidR="00A94D34" w:rsidRPr="00DE2657">
        <w:rPr>
          <w:rFonts w:ascii="Arial" w:eastAsia="Arial Narrow" w:hAnsi="Arial" w:cs="Arial"/>
          <w:szCs w:val="22"/>
          <w:lang w:val="sk-SK"/>
        </w:rPr>
        <w:t>ľ</w:t>
      </w:r>
      <w:r w:rsidR="00A94D34" w:rsidRPr="00DE2657">
        <w:rPr>
          <w:rFonts w:ascii="Arial Narrow" w:eastAsia="Arial Narrow" w:hAnsi="Arial Narrow" w:cs="Tahoma"/>
          <w:szCs w:val="22"/>
          <w:lang w:val="sk-SK"/>
        </w:rPr>
        <w:t>adu legislatívneho rámca definovaného MIRRI SR v súvislosti s plnením úloh vyplývajúcich hlavne zo zákona o ITVS a jeho vyhlášok.</w:t>
      </w:r>
    </w:p>
    <w:p w14:paraId="36343A3D" w14:textId="77777777" w:rsidR="00A94D34" w:rsidRPr="00DE2657" w:rsidRDefault="00A94D34" w:rsidP="00F257A6">
      <w:pPr>
        <w:tabs>
          <w:tab w:val="left" w:pos="851"/>
          <w:tab w:val="center" w:pos="3119"/>
        </w:tabs>
        <w:jc w:val="both"/>
        <w:rPr>
          <w:rFonts w:ascii="Arial Narrow" w:eastAsia="Arial Narrow" w:hAnsi="Arial Narrow" w:cs="Tahoma"/>
          <w:szCs w:val="22"/>
          <w:lang w:val="sk-SK"/>
        </w:rPr>
      </w:pPr>
    </w:p>
    <w:p w14:paraId="0CAB16E5" w14:textId="77777777" w:rsidR="00A94D34" w:rsidRPr="002F69B3" w:rsidRDefault="00DE2657" w:rsidP="00DE2657">
      <w:pPr>
        <w:tabs>
          <w:tab w:val="left" w:pos="851"/>
          <w:tab w:val="center" w:pos="3119"/>
        </w:tabs>
        <w:jc w:val="both"/>
        <w:rPr>
          <w:rFonts w:ascii="Arial Narrow" w:eastAsia="Arial Narrow" w:hAnsi="Arial Narrow" w:cs="Tahoma"/>
          <w:szCs w:val="22"/>
          <w:lang w:val="sk-SK"/>
        </w:rPr>
      </w:pPr>
      <w:r w:rsidRPr="002F69B3">
        <w:rPr>
          <w:rFonts w:ascii="Arial Narrow" w:eastAsia="Arial Narrow" w:hAnsi="Arial Narrow" w:cs="Tahoma"/>
          <w:szCs w:val="22"/>
          <w:lang w:val="sk-SK"/>
        </w:rPr>
        <w:t xml:space="preserve">1. </w:t>
      </w:r>
      <w:r w:rsidR="00A94D34" w:rsidRPr="002F69B3">
        <w:rPr>
          <w:rFonts w:ascii="Arial Narrow" w:eastAsia="Arial Narrow" w:hAnsi="Arial Narrow" w:cs="Tahoma"/>
          <w:szCs w:val="22"/>
          <w:lang w:val="sk-SK"/>
        </w:rPr>
        <w:t>Verejné obstarávanie projektu</w:t>
      </w:r>
      <w:r w:rsidRPr="002F69B3">
        <w:rPr>
          <w:rFonts w:ascii="Arial Narrow" w:eastAsia="Arial Narrow" w:hAnsi="Arial Narrow" w:cs="Tahoma"/>
          <w:szCs w:val="22"/>
          <w:lang w:val="sk-SK"/>
        </w:rPr>
        <w:t>:</w:t>
      </w:r>
    </w:p>
    <w:p w14:paraId="1A9A15C7" w14:textId="77777777" w:rsidR="00A94D34" w:rsidRPr="002F69B3" w:rsidRDefault="00A94D34" w:rsidP="00DE2657">
      <w:pPr>
        <w:tabs>
          <w:tab w:val="left" w:pos="851"/>
          <w:tab w:val="center" w:pos="3119"/>
        </w:tabs>
        <w:ind w:left="708"/>
        <w:jc w:val="both"/>
        <w:rPr>
          <w:rFonts w:ascii="Arial Narrow" w:eastAsia="Arial Narrow" w:hAnsi="Arial Narrow" w:cs="Tahoma"/>
          <w:szCs w:val="22"/>
          <w:lang w:val="sk-SK"/>
        </w:rPr>
      </w:pPr>
      <w:r w:rsidRPr="002F69B3">
        <w:rPr>
          <w:rFonts w:ascii="Arial Narrow" w:eastAsia="Arial Narrow" w:hAnsi="Arial Narrow" w:cs="Tahoma"/>
          <w:szCs w:val="22"/>
          <w:lang w:val="sk-SK"/>
        </w:rPr>
        <w:t>Riziko pred</w:t>
      </w:r>
      <w:r w:rsidRPr="002F69B3">
        <w:rPr>
          <w:rFonts w:ascii="Arial Narrow" w:eastAsia="Arial Narrow" w:hAnsi="Arial Narrow" w:cs="Arial"/>
          <w:szCs w:val="22"/>
          <w:lang w:val="sk-SK"/>
        </w:rPr>
        <w:t>ĺž</w:t>
      </w:r>
      <w:r w:rsidRPr="002F69B3">
        <w:rPr>
          <w:rFonts w:ascii="Arial Narrow" w:eastAsia="Arial Narrow" w:hAnsi="Arial Narrow" w:cs="Tahoma"/>
          <w:szCs w:val="22"/>
          <w:lang w:val="sk-SK"/>
        </w:rPr>
        <w:t>enej realizácia VO na projekt, ktoré mô</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znamena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asový posun v realizácii projektu. Predmetné riziko chceme eliminova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nastavením transparentného verejného obstarávania, ktorého sa bude môc</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zú</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astni</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maximálny po</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et záujemcov.</w:t>
      </w:r>
    </w:p>
    <w:p w14:paraId="24422AD1" w14:textId="77777777" w:rsidR="00A94D34" w:rsidRPr="002F69B3" w:rsidRDefault="00DE2657" w:rsidP="00DE2657">
      <w:pPr>
        <w:tabs>
          <w:tab w:val="left" w:pos="851"/>
          <w:tab w:val="center" w:pos="3119"/>
        </w:tabs>
        <w:jc w:val="both"/>
        <w:rPr>
          <w:rFonts w:ascii="Arial Narrow" w:eastAsia="Arial Narrow" w:hAnsi="Arial Narrow" w:cs="Tahoma"/>
          <w:szCs w:val="22"/>
          <w:lang w:val="sk-SK"/>
        </w:rPr>
      </w:pPr>
      <w:r w:rsidRPr="002F69B3">
        <w:rPr>
          <w:rFonts w:ascii="Arial Narrow" w:eastAsia="Arial Narrow" w:hAnsi="Arial Narrow" w:cs="Tahoma"/>
          <w:szCs w:val="22"/>
          <w:lang w:val="sk-SK"/>
        </w:rPr>
        <w:t xml:space="preserve">2. </w:t>
      </w:r>
      <w:r w:rsidR="00A94D34" w:rsidRPr="002F69B3">
        <w:rPr>
          <w:rFonts w:ascii="Arial Narrow" w:eastAsia="Arial Narrow" w:hAnsi="Arial Narrow" w:cs="Tahoma"/>
          <w:szCs w:val="22"/>
          <w:lang w:val="sk-SK"/>
        </w:rPr>
        <w:t>Nedostato</w:t>
      </w:r>
      <w:r w:rsidR="00A94D34" w:rsidRPr="002F69B3">
        <w:rPr>
          <w:rFonts w:ascii="Arial Narrow" w:eastAsia="Arial Narrow" w:hAnsi="Arial Narrow" w:cs="Arial"/>
          <w:szCs w:val="22"/>
          <w:lang w:val="sk-SK"/>
        </w:rPr>
        <w:t>č</w:t>
      </w:r>
      <w:r w:rsidR="00A94D34" w:rsidRPr="002F69B3">
        <w:rPr>
          <w:rFonts w:ascii="Arial Narrow" w:eastAsia="Arial Narrow" w:hAnsi="Arial Narrow" w:cs="Tahoma"/>
          <w:szCs w:val="22"/>
          <w:lang w:val="sk-SK"/>
        </w:rPr>
        <w:t>né personálne kapacity</w:t>
      </w:r>
      <w:r w:rsidRPr="002F69B3">
        <w:rPr>
          <w:rFonts w:ascii="Arial Narrow" w:eastAsia="Arial Narrow" w:hAnsi="Arial Narrow" w:cs="Tahoma"/>
          <w:szCs w:val="22"/>
          <w:lang w:val="sk-SK"/>
        </w:rPr>
        <w:t>:</w:t>
      </w:r>
    </w:p>
    <w:p w14:paraId="19715E42" w14:textId="77777777" w:rsidR="00A94D34" w:rsidRPr="002F69B3" w:rsidRDefault="00A94D34" w:rsidP="00DE2657">
      <w:pPr>
        <w:tabs>
          <w:tab w:val="left" w:pos="851"/>
          <w:tab w:val="center" w:pos="3119"/>
        </w:tabs>
        <w:ind w:left="708"/>
        <w:jc w:val="both"/>
        <w:rPr>
          <w:rFonts w:ascii="Arial Narrow" w:eastAsia="Arial Narrow" w:hAnsi="Arial Narrow" w:cs="Tahoma"/>
          <w:szCs w:val="22"/>
          <w:lang w:val="sk-SK"/>
        </w:rPr>
      </w:pPr>
      <w:r w:rsidRPr="002F69B3">
        <w:rPr>
          <w:rFonts w:ascii="Arial Narrow" w:eastAsia="Arial Narrow" w:hAnsi="Arial Narrow" w:cs="Tahoma"/>
          <w:szCs w:val="22"/>
          <w:lang w:val="sk-SK"/>
        </w:rPr>
        <w:t>Riziko nedostato</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ných personálnych kapacít mô</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spôsobi</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chýbajúce odborné kapacity potrebné pre projekt nako</w:t>
      </w:r>
      <w:r w:rsidRPr="002F69B3">
        <w:rPr>
          <w:rFonts w:ascii="Arial Narrow" w:eastAsia="Arial Narrow" w:hAnsi="Arial Narrow" w:cs="Arial"/>
          <w:szCs w:val="22"/>
          <w:lang w:val="sk-SK"/>
        </w:rPr>
        <w:t>ľ</w:t>
      </w:r>
      <w:r w:rsidRPr="002F69B3">
        <w:rPr>
          <w:rFonts w:ascii="Arial Narrow" w:eastAsia="Arial Narrow" w:hAnsi="Arial Narrow" w:cs="Tahoma"/>
          <w:szCs w:val="22"/>
          <w:lang w:val="sk-SK"/>
        </w:rPr>
        <w:t>ko sa mô</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sta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na základe nízkeho po</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tu relevantných uchádza</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ov na trhu sa nepodarí zabezpe</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i</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obsadenie potrebných personálnych kapacít na realizáciu projektu. Rovnako je potrebné zabezpe</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enie komunikácie a akceptácie nastavených procesov v rámci organizácie</w:t>
      </w:r>
      <w:r w:rsidR="00A53EAD" w:rsidRPr="002F69B3">
        <w:rPr>
          <w:rFonts w:ascii="Arial Narrow" w:eastAsia="Arial Narrow" w:hAnsi="Arial Narrow" w:cs="Tahoma"/>
          <w:szCs w:val="22"/>
          <w:lang w:val="sk-SK"/>
        </w:rPr>
        <w:t>. Eliminácia predmetného rizika bude realizovaná vytvorením miest a zabezpe</w:t>
      </w:r>
      <w:r w:rsidR="00A53EAD" w:rsidRPr="002F69B3">
        <w:rPr>
          <w:rFonts w:ascii="Arial Narrow" w:eastAsia="Arial Narrow" w:hAnsi="Arial Narrow" w:cs="Arial"/>
          <w:szCs w:val="22"/>
          <w:lang w:val="sk-SK"/>
        </w:rPr>
        <w:t>č</w:t>
      </w:r>
      <w:r w:rsidR="00A53EAD" w:rsidRPr="002F69B3">
        <w:rPr>
          <w:rFonts w:ascii="Arial Narrow" w:eastAsia="Arial Narrow" w:hAnsi="Arial Narrow" w:cs="Tahoma"/>
          <w:szCs w:val="22"/>
          <w:lang w:val="sk-SK"/>
        </w:rPr>
        <w:t>ením  výberového konania na obsadenie mana</w:t>
      </w:r>
      <w:r w:rsidR="00A53EAD" w:rsidRPr="002F69B3">
        <w:rPr>
          <w:rFonts w:ascii="Arial Narrow" w:eastAsia="Arial Narrow" w:hAnsi="Arial Narrow" w:cs="Arial"/>
          <w:szCs w:val="22"/>
          <w:lang w:val="sk-SK"/>
        </w:rPr>
        <w:t>ž</w:t>
      </w:r>
      <w:r w:rsidR="00A53EAD" w:rsidRPr="002F69B3">
        <w:rPr>
          <w:rFonts w:ascii="Arial Narrow" w:eastAsia="Arial Narrow" w:hAnsi="Arial Narrow" w:cs="Tahoma"/>
          <w:szCs w:val="22"/>
          <w:lang w:val="sk-SK"/>
        </w:rPr>
        <w:t>éra elektronických slu</w:t>
      </w:r>
      <w:r w:rsidR="00A53EAD" w:rsidRPr="002F69B3">
        <w:rPr>
          <w:rFonts w:ascii="Arial Narrow" w:eastAsia="Arial Narrow" w:hAnsi="Arial Narrow" w:cs="Arial"/>
          <w:szCs w:val="22"/>
          <w:lang w:val="sk-SK"/>
        </w:rPr>
        <w:t>ž</w:t>
      </w:r>
      <w:r w:rsidR="00A53EAD" w:rsidRPr="002F69B3">
        <w:rPr>
          <w:rFonts w:ascii="Arial Narrow" w:eastAsia="Arial Narrow" w:hAnsi="Arial Narrow" w:cs="Tahoma"/>
          <w:szCs w:val="22"/>
          <w:lang w:val="sk-SK"/>
        </w:rPr>
        <w:t xml:space="preserve">ieb, UX dizajnéra, IT analytika, Dátového kurátora, </w:t>
      </w:r>
      <w:r w:rsidR="003F34BD" w:rsidRPr="002F69B3">
        <w:rPr>
          <w:rFonts w:ascii="Arial Narrow" w:eastAsia="Arial Narrow" w:hAnsi="Arial Narrow" w:cs="Tahoma"/>
          <w:szCs w:val="22"/>
          <w:lang w:val="sk-SK"/>
        </w:rPr>
        <w:t xml:space="preserve">IT architekta </w:t>
      </w:r>
      <w:r w:rsidR="00A53EAD" w:rsidRPr="002F69B3">
        <w:rPr>
          <w:rFonts w:ascii="Arial Narrow" w:eastAsia="Arial Narrow" w:hAnsi="Arial Narrow" w:cs="Tahoma"/>
          <w:szCs w:val="22"/>
          <w:lang w:val="sk-SK"/>
        </w:rPr>
        <w:t>a IT vývojára (webmaster).</w:t>
      </w:r>
    </w:p>
    <w:p w14:paraId="2D39C4A6" w14:textId="77777777" w:rsidR="00A94D34" w:rsidRPr="002F69B3" w:rsidRDefault="00DE2657" w:rsidP="00DE2657">
      <w:pPr>
        <w:tabs>
          <w:tab w:val="left" w:pos="851"/>
          <w:tab w:val="center" w:pos="3119"/>
        </w:tabs>
        <w:jc w:val="both"/>
        <w:rPr>
          <w:rFonts w:ascii="Arial Narrow" w:eastAsia="Arial Narrow" w:hAnsi="Arial Narrow" w:cs="Tahoma"/>
          <w:szCs w:val="22"/>
          <w:lang w:val="sk-SK"/>
        </w:rPr>
      </w:pPr>
      <w:r w:rsidRPr="002F69B3">
        <w:rPr>
          <w:rFonts w:ascii="Arial Narrow" w:eastAsia="Arial Narrow" w:hAnsi="Arial Narrow" w:cs="Tahoma"/>
          <w:szCs w:val="22"/>
          <w:lang w:val="sk-SK"/>
        </w:rPr>
        <w:t xml:space="preserve">3. </w:t>
      </w:r>
      <w:r w:rsidR="00A94D34" w:rsidRPr="002F69B3">
        <w:rPr>
          <w:rFonts w:ascii="Arial Narrow" w:eastAsia="Arial Narrow" w:hAnsi="Arial Narrow" w:cs="Tahoma"/>
          <w:szCs w:val="22"/>
          <w:lang w:val="sk-SK"/>
        </w:rPr>
        <w:t>Nedostato</w:t>
      </w:r>
      <w:r w:rsidR="00A94D34" w:rsidRPr="002F69B3">
        <w:rPr>
          <w:rFonts w:ascii="Arial Narrow" w:eastAsia="Arial Narrow" w:hAnsi="Arial Narrow" w:cs="Arial"/>
          <w:szCs w:val="22"/>
          <w:lang w:val="sk-SK"/>
        </w:rPr>
        <w:t>č</w:t>
      </w:r>
      <w:r w:rsidR="00A94D34" w:rsidRPr="002F69B3">
        <w:rPr>
          <w:rFonts w:ascii="Arial Narrow" w:eastAsia="Arial Narrow" w:hAnsi="Arial Narrow" w:cs="Tahoma"/>
          <w:szCs w:val="22"/>
          <w:lang w:val="sk-SK"/>
        </w:rPr>
        <w:t>né skúsenosti vecných gestorov</w:t>
      </w:r>
      <w:r w:rsidRPr="002F69B3">
        <w:rPr>
          <w:rFonts w:ascii="Arial Narrow" w:eastAsia="Arial Narrow" w:hAnsi="Arial Narrow" w:cs="Tahoma"/>
          <w:szCs w:val="22"/>
          <w:lang w:val="sk-SK"/>
        </w:rPr>
        <w:t>:</w:t>
      </w:r>
    </w:p>
    <w:p w14:paraId="1C39D066" w14:textId="77777777" w:rsidR="00A53EAD" w:rsidRPr="002F69B3" w:rsidRDefault="00A53EAD" w:rsidP="00DE2657">
      <w:pPr>
        <w:tabs>
          <w:tab w:val="left" w:pos="851"/>
          <w:tab w:val="center" w:pos="3119"/>
        </w:tabs>
        <w:ind w:left="708"/>
        <w:jc w:val="both"/>
        <w:rPr>
          <w:rFonts w:ascii="Arial Narrow" w:eastAsia="Arial Narrow" w:hAnsi="Arial Narrow" w:cs="Tahoma"/>
          <w:szCs w:val="22"/>
          <w:lang w:val="sk-SK"/>
        </w:rPr>
      </w:pPr>
      <w:r w:rsidRPr="002F69B3">
        <w:rPr>
          <w:rFonts w:ascii="Arial Narrow" w:eastAsia="Arial Narrow" w:hAnsi="Arial Narrow" w:cs="Tahoma"/>
          <w:szCs w:val="22"/>
          <w:lang w:val="sk-SK"/>
        </w:rPr>
        <w:t>Riziko nedostato</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nej skúsenosti vecných gestorov mô</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spôsobi</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slabú úrove</w:t>
      </w:r>
      <w:r w:rsidRPr="002F69B3">
        <w:rPr>
          <w:rFonts w:ascii="Arial Narrow" w:eastAsia="Arial Narrow" w:hAnsi="Arial Narrow" w:cs="Arial"/>
          <w:szCs w:val="22"/>
          <w:lang w:val="sk-SK"/>
        </w:rPr>
        <w:t>ň</w:t>
      </w:r>
      <w:r w:rsidRPr="002F69B3">
        <w:rPr>
          <w:rFonts w:ascii="Arial Narrow" w:eastAsia="Arial Narrow" w:hAnsi="Arial Narrow" w:cs="Tahoma"/>
          <w:szCs w:val="22"/>
          <w:lang w:val="sk-SK"/>
        </w:rPr>
        <w:t xml:space="preserve"> zapojenia interných vecných gestorov ako i externých pou</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ívate</w:t>
      </w:r>
      <w:r w:rsidRPr="002F69B3">
        <w:rPr>
          <w:rFonts w:ascii="Arial Narrow" w:eastAsia="Arial Narrow" w:hAnsi="Arial Narrow" w:cs="Arial"/>
          <w:szCs w:val="22"/>
          <w:lang w:val="sk-SK"/>
        </w:rPr>
        <w:t>ľ</w:t>
      </w:r>
      <w:r w:rsidRPr="002F69B3">
        <w:rPr>
          <w:rFonts w:ascii="Arial Narrow" w:eastAsia="Arial Narrow" w:hAnsi="Arial Narrow" w:cs="Tahoma"/>
          <w:szCs w:val="22"/>
          <w:lang w:val="sk-SK"/>
        </w:rPr>
        <w:t>ov vo fáze zefektívnenia upravovaných slu</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ieb a rovnako mô</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vzniknú</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problém pri definovaní príslušných redaktorov u vecných gestorov. Predmetné riziko mô</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e ma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za následok pred</w:t>
      </w:r>
      <w:r w:rsidRPr="002F69B3">
        <w:rPr>
          <w:rFonts w:ascii="Arial Narrow" w:eastAsia="Arial Narrow" w:hAnsi="Arial Narrow" w:cs="Arial"/>
          <w:szCs w:val="22"/>
          <w:lang w:val="sk-SK"/>
        </w:rPr>
        <w:t>ĺž</w:t>
      </w:r>
      <w:r w:rsidRPr="002F69B3">
        <w:rPr>
          <w:rFonts w:ascii="Arial Narrow" w:eastAsia="Arial Narrow" w:hAnsi="Arial Narrow" w:cs="Tahoma"/>
          <w:szCs w:val="22"/>
          <w:lang w:val="sk-SK"/>
        </w:rPr>
        <w:t>enie priradených aktivít v rámci projektu ako i mo</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ná neschopnos</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akceptova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výstupy projektu z poh</w:t>
      </w:r>
      <w:r w:rsidRPr="002F69B3">
        <w:rPr>
          <w:rFonts w:ascii="Arial Narrow" w:eastAsia="Arial Narrow" w:hAnsi="Arial Narrow" w:cs="Arial"/>
          <w:szCs w:val="22"/>
          <w:lang w:val="sk-SK"/>
        </w:rPr>
        <w:t>ľ</w:t>
      </w:r>
      <w:r w:rsidRPr="002F69B3">
        <w:rPr>
          <w:rFonts w:ascii="Arial Narrow" w:eastAsia="Arial Narrow" w:hAnsi="Arial Narrow" w:cs="Tahoma"/>
          <w:szCs w:val="22"/>
          <w:lang w:val="sk-SK"/>
        </w:rPr>
        <w:t>adu vecných gestorov. Elimináciu rizika budeme realizova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zabezpe</w:t>
      </w:r>
      <w:r w:rsidRPr="002F69B3">
        <w:rPr>
          <w:rFonts w:ascii="Arial Narrow" w:eastAsia="Arial Narrow" w:hAnsi="Arial Narrow" w:cs="Arial"/>
          <w:szCs w:val="22"/>
          <w:lang w:val="sk-SK"/>
        </w:rPr>
        <w:t>č</w:t>
      </w:r>
      <w:r w:rsidRPr="002F69B3">
        <w:rPr>
          <w:rFonts w:ascii="Arial Narrow" w:eastAsia="Arial Narrow" w:hAnsi="Arial Narrow" w:cs="Tahoma"/>
          <w:szCs w:val="22"/>
          <w:lang w:val="sk-SK"/>
        </w:rPr>
        <w:t>ením vysvetlenia vecným gestorom  základných povinnosti, ktoré musia pokrýva</w:t>
      </w:r>
      <w:r w:rsidRPr="002F69B3">
        <w:rPr>
          <w:rFonts w:ascii="Arial Narrow" w:eastAsia="Arial Narrow" w:hAnsi="Arial Narrow" w:cs="Arial"/>
          <w:szCs w:val="22"/>
          <w:lang w:val="sk-SK"/>
        </w:rPr>
        <w:t>ť</w:t>
      </w:r>
      <w:r w:rsidRPr="002F69B3">
        <w:rPr>
          <w:rFonts w:ascii="Arial Narrow" w:eastAsia="Arial Narrow" w:hAnsi="Arial Narrow" w:cs="Tahoma"/>
          <w:szCs w:val="22"/>
          <w:lang w:val="sk-SK"/>
        </w:rPr>
        <w:t xml:space="preserve"> v rámci svojej agendy z poh</w:t>
      </w:r>
      <w:r w:rsidRPr="002F69B3">
        <w:rPr>
          <w:rFonts w:ascii="Arial Narrow" w:eastAsia="Arial Narrow" w:hAnsi="Arial Narrow" w:cs="Arial"/>
          <w:szCs w:val="22"/>
          <w:lang w:val="sk-SK"/>
        </w:rPr>
        <w:t>ľ</w:t>
      </w:r>
      <w:r w:rsidRPr="002F69B3">
        <w:rPr>
          <w:rFonts w:ascii="Arial Narrow" w:eastAsia="Arial Narrow" w:hAnsi="Arial Narrow" w:cs="Tahoma"/>
          <w:szCs w:val="22"/>
          <w:lang w:val="sk-SK"/>
        </w:rPr>
        <w:t>adu zákona o ITVS ako i nap</w:t>
      </w:r>
      <w:r w:rsidRPr="002F69B3">
        <w:rPr>
          <w:rFonts w:ascii="Arial Narrow" w:eastAsia="Arial Narrow" w:hAnsi="Arial Narrow" w:cs="Arial"/>
          <w:szCs w:val="22"/>
          <w:lang w:val="sk-SK"/>
        </w:rPr>
        <w:t>ĺň</w:t>
      </w:r>
      <w:r w:rsidRPr="002F69B3">
        <w:rPr>
          <w:rFonts w:ascii="Arial Narrow" w:eastAsia="Arial Narrow" w:hAnsi="Arial Narrow" w:cs="Tahoma"/>
          <w:szCs w:val="22"/>
          <w:lang w:val="sk-SK"/>
        </w:rPr>
        <w:t>anie legislatívneho rámca z poh</w:t>
      </w:r>
      <w:r w:rsidRPr="002F69B3">
        <w:rPr>
          <w:rFonts w:ascii="Arial Narrow" w:eastAsia="Arial Narrow" w:hAnsi="Arial Narrow" w:cs="Arial"/>
          <w:szCs w:val="22"/>
          <w:lang w:val="sk-SK"/>
        </w:rPr>
        <w:t>ľ</w:t>
      </w:r>
      <w:r w:rsidRPr="002F69B3">
        <w:rPr>
          <w:rFonts w:ascii="Arial Narrow" w:eastAsia="Arial Narrow" w:hAnsi="Arial Narrow" w:cs="Tahoma"/>
          <w:szCs w:val="22"/>
          <w:lang w:val="sk-SK"/>
        </w:rPr>
        <w:t>adu poskytovaných slu</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ieb a sp</w:t>
      </w:r>
      <w:r w:rsidRPr="002F69B3">
        <w:rPr>
          <w:rFonts w:ascii="Arial Narrow" w:eastAsia="Arial Narrow" w:hAnsi="Arial Narrow" w:cs="Arial"/>
          <w:szCs w:val="22"/>
          <w:lang w:val="sk-SK"/>
        </w:rPr>
        <w:t>ĺň</w:t>
      </w:r>
      <w:r w:rsidRPr="002F69B3">
        <w:rPr>
          <w:rFonts w:ascii="Arial Narrow" w:eastAsia="Arial Narrow" w:hAnsi="Arial Narrow" w:cs="Tahoma"/>
          <w:szCs w:val="22"/>
          <w:lang w:val="sk-SK"/>
        </w:rPr>
        <w:t>ania po</w:t>
      </w:r>
      <w:r w:rsidRPr="002F69B3">
        <w:rPr>
          <w:rFonts w:ascii="Arial Narrow" w:eastAsia="Arial Narrow" w:hAnsi="Arial Narrow" w:cs="Arial"/>
          <w:szCs w:val="22"/>
          <w:lang w:val="sk-SK"/>
        </w:rPr>
        <w:t>ž</w:t>
      </w:r>
      <w:r w:rsidRPr="002F69B3">
        <w:rPr>
          <w:rFonts w:ascii="Arial Narrow" w:eastAsia="Arial Narrow" w:hAnsi="Arial Narrow" w:cs="Tahoma"/>
          <w:szCs w:val="22"/>
          <w:lang w:val="sk-SK"/>
        </w:rPr>
        <w:t>adovaných štandardov.</w:t>
      </w:r>
    </w:p>
    <w:p w14:paraId="70FCA674" w14:textId="77777777" w:rsidR="006822E5" w:rsidRPr="00DE2657" w:rsidRDefault="006822E5" w:rsidP="00F257A6">
      <w:pPr>
        <w:pStyle w:val="Svetlmriekazvraznenie3"/>
        <w:tabs>
          <w:tab w:val="left" w:pos="851"/>
          <w:tab w:val="center" w:pos="3119"/>
        </w:tabs>
        <w:ind w:left="0"/>
        <w:rPr>
          <w:rFonts w:cs="Tahoma"/>
          <w:color w:val="A6A6A6"/>
        </w:rPr>
      </w:pPr>
    </w:p>
    <w:p w14:paraId="278AA255" w14:textId="77777777" w:rsidR="00E14351" w:rsidRPr="00DE2657" w:rsidRDefault="008545E7" w:rsidP="003A099E">
      <w:pPr>
        <w:pStyle w:val="Nadpis1"/>
        <w:numPr>
          <w:ilvl w:val="1"/>
          <w:numId w:val="4"/>
        </w:numPr>
        <w:jc w:val="both"/>
      </w:pPr>
      <w:bookmarkStart w:id="22" w:name="_Toc47815697"/>
      <w:bookmarkStart w:id="23" w:name="_Toc82770247"/>
      <w:r w:rsidRPr="00921E22">
        <w:t xml:space="preserve">Alternatívy a </w:t>
      </w:r>
      <w:bookmarkEnd w:id="22"/>
      <w:r w:rsidR="0020267F" w:rsidRPr="00921E22">
        <w:t>Multikriteriálna analýza</w:t>
      </w:r>
      <w:bookmarkEnd w:id="23"/>
    </w:p>
    <w:p w14:paraId="0C8269D4" w14:textId="77777777" w:rsidR="008545E7" w:rsidRPr="00921E22" w:rsidRDefault="008545E7" w:rsidP="003A099E">
      <w:pPr>
        <w:pStyle w:val="Nadpis1"/>
        <w:numPr>
          <w:ilvl w:val="2"/>
          <w:numId w:val="4"/>
        </w:numPr>
        <w:jc w:val="both"/>
        <w:rPr>
          <w:szCs w:val="16"/>
        </w:rPr>
      </w:pPr>
      <w:bookmarkStart w:id="24" w:name="_Toc521508979"/>
      <w:bookmarkStart w:id="25" w:name="_Toc47815698"/>
      <w:bookmarkStart w:id="26" w:name="_Toc82770248"/>
      <w:r w:rsidRPr="00921E22">
        <w:rPr>
          <w:szCs w:val="16"/>
        </w:rPr>
        <w:t>Stanovenie alternatív pomocou biznisovej vrstvy architektúry</w:t>
      </w:r>
      <w:bookmarkEnd w:id="24"/>
      <w:bookmarkEnd w:id="25"/>
      <w:bookmarkEnd w:id="26"/>
    </w:p>
    <w:p w14:paraId="0222A06B" w14:textId="77777777" w:rsidR="00B875CB" w:rsidRPr="00921E22" w:rsidRDefault="00B875CB" w:rsidP="00F257A6">
      <w:pPr>
        <w:jc w:val="both"/>
        <w:rPr>
          <w:rFonts w:ascii="Tahoma" w:hAnsi="Tahoma" w:cs="Tahoma"/>
          <w:i/>
          <w:color w:val="A6A6A6"/>
          <w:sz w:val="16"/>
          <w:szCs w:val="16"/>
          <w:lang w:val="sk-SK"/>
        </w:rPr>
      </w:pPr>
    </w:p>
    <w:p w14:paraId="0570D768" w14:textId="77777777" w:rsidR="00664522" w:rsidRPr="003A099E" w:rsidRDefault="00664522" w:rsidP="00F257A6">
      <w:pPr>
        <w:jc w:val="both"/>
        <w:rPr>
          <w:rFonts w:ascii="Arial Narrow" w:hAnsi="Arial Narrow" w:cs="Tahoma"/>
          <w:color w:val="000000"/>
          <w:szCs w:val="22"/>
          <w:lang w:val="sk-SK"/>
        </w:rPr>
      </w:pPr>
    </w:p>
    <w:p w14:paraId="55045C8A"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0E38C769">
          <v:roundrect id="Zaoblený obdĺžnik 11" o:spid="_x0000_s2073" style="position:absolute;margin-left:345.65pt;margin-top:8.75pt;width:50.4pt;height:25.5pt;z-index: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" fillcolor="#5b9bd5" strokecolor="#41719c" strokeweight="1pt">
            <v:stroke joinstyle="miter"/>
            <v:textbox>
              <w:txbxContent>
                <w:p w14:paraId="6C0B4CE3" w14:textId="77777777" w:rsidR="004D46C4" w:rsidRDefault="004D46C4" w:rsidP="00D34B0A">
                  <w:pPr>
                    <w:jc w:val="center"/>
                  </w:pPr>
                  <w:r>
                    <w:t>A1</w:t>
                  </w:r>
                </w:p>
              </w:txbxContent>
            </v:textbox>
          </v:roundrect>
        </w:pict>
      </w:r>
      <w:r>
        <w:rPr>
          <w:noProof/>
        </w:rPr>
        <w:pict w14:anchorId="3346B2D4">
          <v:roundrect id="Zaoblený obdĺžnik 5" o:spid="_x0000_s2072" style="position:absolute;margin-left:171.3pt;margin-top:.25pt;width:117.6pt;height:34.5pt;z-index: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" fillcolor="#5b9bd5" strokecolor="#41719c" strokeweight="1pt">
            <v:stroke joinstyle="miter"/>
            <v:textbox>
              <w:txbxContent>
                <w:p w14:paraId="518F02C1" w14:textId="77777777" w:rsidR="004D46C4" w:rsidRPr="00D27001" w:rsidRDefault="004D46C4" w:rsidP="00D34B0A">
                  <w:pPr>
                    <w:jc w:val="center"/>
                    <w:rPr>
                      <w:sz w:val="18"/>
                      <w:szCs w:val="18"/>
                      <w:lang w:val="sk-SK"/>
                    </w:rPr>
                  </w:pPr>
                  <w:r w:rsidRPr="00D27001">
                    <w:rPr>
                      <w:sz w:val="18"/>
                      <w:szCs w:val="18"/>
                      <w:lang w:val="sk-SK"/>
                    </w:rPr>
                    <w:t>Zachovanie súčasného stavu</w:t>
                  </w:r>
                </w:p>
              </w:txbxContent>
            </v:textbox>
            <w10:wrap anchorx="margin"/>
          </v:roundrect>
        </w:pict>
      </w:r>
    </w:p>
    <w:p w14:paraId="235F0DF7"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3A4744E2">
          <v:shapetype id="_x0000_t32" coordsize="21600,21600" o:spt="32" o:oned="t" path="m,l21600,21600e" filled="f">
            <v:path arrowok="t" fillok="f" o:connecttype="none"/>
            <o:lock v:ext="edit" shapetype="t"/>
          </v:shapetype>
          <v:shape id="Rovná spojovacia šípka 45" o:spid="_x0000_s2071" type="#_x0000_t32" style="position:absolute;margin-left:269.95pt;margin-top:8pt;width:74.15pt;height:3.6pt;z-index:13;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" strokecolor="#5b9bd5" strokeweight=".5pt">
            <v:stroke endarrow="block" joinstyle="miter"/>
          </v:shape>
        </w:pict>
      </w:r>
      <w:r>
        <w:rPr>
          <w:noProof/>
        </w:rPr>
        <w:pict w14:anchorId="5B2A7215">
          <v:shape id="Rovná spojovacia šípka 2" o:spid="_x0000_s2070" type="#_x0000_t32" style="position:absolute;margin-left:121.65pt;margin-top:4.6pt;width:49.7pt;height:61.7pt;flip:y;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" strokecolor="#5b9bd5" strokeweight=".5pt">
            <v:stroke endarrow="block" joinstyle="miter"/>
          </v:shape>
        </w:pict>
      </w:r>
    </w:p>
    <w:p w14:paraId="10A7803E"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04EF9741"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768A4C16"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3295E007"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0667839F">
          <v:roundrect id="Zaoblený obdĺžnik 12" o:spid="_x0000_s2069" style="position:absolute;margin-left:345.65pt;margin-top:8.6pt;width:50.4pt;height:28pt;z-index: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" fillcolor="#5b9bd5" strokecolor="#41719c" strokeweight="1pt">
            <v:stroke joinstyle="miter"/>
            <v:textbox>
              <w:txbxContent>
                <w:p w14:paraId="4713F42F" w14:textId="77777777" w:rsidR="004D46C4" w:rsidRDefault="004D46C4" w:rsidP="00D34B0A">
                  <w:pPr>
                    <w:jc w:val="center"/>
                  </w:pPr>
                  <w:r>
                    <w:t>A2</w:t>
                  </w:r>
                </w:p>
              </w:txbxContent>
            </v:textbox>
          </v:roundrect>
        </w:pict>
      </w:r>
      <w:r>
        <w:rPr>
          <w:noProof/>
        </w:rPr>
        <w:pict w14:anchorId="4C312521">
          <v:roundrect id="Zaoblený obdĺžnik 6" o:spid="_x0000_s2068" style="position:absolute;margin-left:171.4pt;margin-top:5.1pt;width:120pt;height:42pt;z-index: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" fillcolor="#5b9bd5" strokecolor="#41719c" strokeweight="1pt">
            <v:stroke joinstyle="miter"/>
            <v:textbox>
              <w:txbxContent>
                <w:p w14:paraId="7D0A33EA" w14:textId="77777777" w:rsidR="004D46C4" w:rsidRPr="00D27001" w:rsidRDefault="004D46C4" w:rsidP="00D34B0A">
                  <w:pPr>
                    <w:jc w:val="center"/>
                    <w:rPr>
                      <w:sz w:val="18"/>
                      <w:szCs w:val="18"/>
                      <w:lang w:val="sk-SK"/>
                    </w:rPr>
                  </w:pPr>
                  <w:r w:rsidRPr="00D27001">
                    <w:rPr>
                      <w:sz w:val="18"/>
                      <w:szCs w:val="18"/>
                      <w:lang w:val="sk-SK"/>
                    </w:rPr>
                    <w:t>Implementácia spätnej väzby a zvýšenie používateľskej prívetivosti</w:t>
                  </w:r>
                </w:p>
              </w:txbxContent>
            </v:textbox>
          </v:roundrect>
        </w:pict>
      </w:r>
      <w:r>
        <w:rPr>
          <w:noProof/>
        </w:rPr>
        <w:pict w14:anchorId="146A4FF0">
          <v:roundrect id="Zaoblený obdĺžnik 1" o:spid="_x0000_s2067" style="position:absolute;margin-left:11.15pt;margin-top:8.6pt;width:110.4pt;height:52.5pt;z-index:1;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" fillcolor="#5b9bd5" strokecolor="#41719c" strokeweight="1pt">
            <v:stroke joinstyle="miter"/>
            <v:textbox>
              <w:txbxContent>
                <w:p w14:paraId="6032DBEE" w14:textId="77777777" w:rsidR="004D46C4" w:rsidRPr="00D27001" w:rsidRDefault="004D46C4" w:rsidP="00D34B0A">
                  <w:pPr>
                    <w:jc w:val="center"/>
                    <w:rPr>
                      <w:sz w:val="18"/>
                      <w:szCs w:val="18"/>
                      <w:lang w:val="sk-SK"/>
                    </w:rPr>
                  </w:pPr>
                  <w:r w:rsidRPr="00D27001">
                    <w:rPr>
                      <w:sz w:val="18"/>
                      <w:szCs w:val="18"/>
                      <w:lang w:val="sk-SK"/>
                    </w:rPr>
                    <w:t>Zlepšenia elektronických služieb a webových sídel MDVSR</w:t>
                  </w:r>
                </w:p>
              </w:txbxContent>
            </v:textbox>
          </v:roundrect>
        </w:pict>
      </w:r>
    </w:p>
    <w:p w14:paraId="3AC04615"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7D4D6FCA"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4D8961B5">
          <v:shape id="Rovná spojovacia šípka 44" o:spid="_x0000_s2066" type="#_x0000_t32" style="position:absolute;margin-left:270.6pt;margin-top:3.3pt;width:75.2pt;height:3.6pt;z-index:1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" strokecolor="#5b9bd5" strokeweight=".5pt">
            <v:stroke endarrow="block" joinstyle="miter"/>
          </v:shape>
        </w:pict>
      </w:r>
      <w:r>
        <w:rPr>
          <w:noProof/>
        </w:rPr>
        <w:pict w14:anchorId="2A764D73">
          <v:shape id="Rovná spojovacia šípka 4" o:spid="_x0000_s2065" type="#_x0000_t32" style="position:absolute;margin-left:114.1pt;margin-top:6.85pt;width:54.05pt;height:65.5pt;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" strokecolor="#5b9bd5" strokeweight=".5pt">
            <v:stroke endarrow="block" joinstyle="miter"/>
          </v:shape>
        </w:pict>
      </w:r>
    </w:p>
    <w:p w14:paraId="1EC68242"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1785EF73">
          <v:shape id="Rovná spojovacia šípka 3" o:spid="_x0000_s2064" type="#_x0000_t32" style="position:absolute;margin-left:100.15pt;margin-top:5.25pt;width:72.15pt;height:3.6pt;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" strokecolor="#5b9bd5" strokeweight=".5pt">
            <v:stroke endarrow="block" joinstyle="miter"/>
          </v:shape>
        </w:pict>
      </w:r>
    </w:p>
    <w:p w14:paraId="407FEAC7"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065EB51B"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7A5673FE"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083FCAE0">
          <v:roundrect id="Zaoblený obdĺžnik 13" o:spid="_x0000_s2063" style="position:absolute;margin-left:345.8pt;margin-top:4.4pt;width:50.4pt;height:33.5pt;z-index: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" fillcolor="#5b9bd5" strokecolor="#41719c" strokeweight="1pt">
            <v:stroke joinstyle="miter"/>
            <v:textbox>
              <w:txbxContent>
                <w:p w14:paraId="2BB5F710" w14:textId="77777777" w:rsidR="004D46C4" w:rsidRDefault="004D46C4" w:rsidP="00D34B0A">
                  <w:pPr>
                    <w:jc w:val="center"/>
                  </w:pPr>
                  <w:r>
                    <w:t>A3</w:t>
                  </w:r>
                </w:p>
              </w:txbxContent>
            </v:textbox>
          </v:roundrect>
        </w:pict>
      </w:r>
      <w:r>
        <w:rPr>
          <w:noProof/>
        </w:rPr>
        <w:pict w14:anchorId="12569A6A">
          <v:roundrect id="Zaoblený obdĺžnik 7" o:spid="_x0000_s2062" style="position:absolute;margin-left:171.15pt;margin-top:3.4pt;width:120pt;height:45.5pt;z-index: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" fillcolor="#5b9bd5" strokecolor="#41719c" strokeweight="1pt">
            <v:stroke joinstyle="miter"/>
            <v:textbox>
              <w:txbxContent>
                <w:p w14:paraId="240A5870" w14:textId="77777777" w:rsidR="004D46C4" w:rsidRPr="00D27001" w:rsidRDefault="004D46C4" w:rsidP="00D34B0A">
                  <w:pPr>
                    <w:jc w:val="center"/>
                    <w:rPr>
                      <w:sz w:val="18"/>
                      <w:szCs w:val="18"/>
                      <w:lang w:val="sk-SK"/>
                    </w:rPr>
                  </w:pPr>
                  <w:r w:rsidRPr="00D27001">
                    <w:rPr>
                      <w:sz w:val="18"/>
                      <w:szCs w:val="18"/>
                      <w:lang w:val="sk-SK"/>
                    </w:rPr>
                    <w:t>Implementácia prvkov používateľskej prívetivosti a aktívnej participácie</w:t>
                  </w:r>
                </w:p>
              </w:txbxContent>
            </v:textbox>
          </v:roundrect>
        </w:pict>
      </w:r>
    </w:p>
    <w:p w14:paraId="61ACD766"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3ED05546" w14:textId="77777777" w:rsidR="00D34B0A" w:rsidRDefault="00A86C27" w:rsidP="00D34B0A">
      <w:pPr>
        <w:autoSpaceDE w:val="0"/>
        <w:autoSpaceDN w:val="0"/>
        <w:adjustRightInd w:val="0"/>
        <w:rPr>
          <w:rFonts w:ascii="ArialMT" w:eastAsia="Calibri" w:hAnsi="ArialMT" w:cs="ArialMT"/>
          <w:sz w:val="15"/>
          <w:szCs w:val="15"/>
          <w:lang w:val="sk-SK" w:eastAsia="sk-SK"/>
        </w:rPr>
      </w:pPr>
      <w:r>
        <w:rPr>
          <w:noProof/>
        </w:rPr>
        <w:pict w14:anchorId="1F6EA056">
          <v:shape id="Rovná spojovacia šípka 8" o:spid="_x0000_s2061" type="#_x0000_t32" style="position:absolute;margin-left:292.15pt;margin-top:1.65pt;width:51.5pt;height:2.5pt;z-index: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" strokecolor="#5b9bd5" strokeweight=".5pt">
            <v:stroke endarrow="block" joinstyle="miter"/>
          </v:shape>
        </w:pict>
      </w:r>
    </w:p>
    <w:p w14:paraId="59642383"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71B3448F"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055A1857" w14:textId="77777777" w:rsidR="00D34B0A" w:rsidRDefault="00D34B0A" w:rsidP="00D34B0A">
      <w:pPr>
        <w:autoSpaceDE w:val="0"/>
        <w:autoSpaceDN w:val="0"/>
        <w:adjustRightInd w:val="0"/>
        <w:rPr>
          <w:rFonts w:ascii="ArialMT" w:eastAsia="Calibri" w:hAnsi="ArialMT" w:cs="ArialMT"/>
          <w:sz w:val="15"/>
          <w:szCs w:val="15"/>
          <w:lang w:val="sk-SK" w:eastAsia="sk-SK"/>
        </w:rPr>
      </w:pPr>
    </w:p>
    <w:p w14:paraId="6C6474C7" w14:textId="77777777" w:rsidR="008545E7" w:rsidRPr="00921E22" w:rsidRDefault="008545E7" w:rsidP="00F257A6">
      <w:pPr>
        <w:jc w:val="both"/>
        <w:rPr>
          <w:rFonts w:ascii="Tahoma" w:hAnsi="Tahoma" w:cs="Tahoma"/>
          <w:i/>
          <w:color w:val="808080"/>
          <w:sz w:val="16"/>
          <w:szCs w:val="16"/>
          <w:lang w:val="sk-SK"/>
        </w:rPr>
      </w:pPr>
    </w:p>
    <w:p w14:paraId="64E0F8D1" w14:textId="77777777" w:rsidR="00D34B0A" w:rsidRDefault="00D34B0A" w:rsidP="00F257A6">
      <w:pPr>
        <w:autoSpaceDE w:val="0"/>
        <w:autoSpaceDN w:val="0"/>
        <w:adjustRightInd w:val="0"/>
        <w:jc w:val="both"/>
        <w:rPr>
          <w:rFonts w:ascii="ArialMT" w:eastAsia="Calibri" w:hAnsi="ArialMT" w:cs="ArialMT"/>
          <w:sz w:val="15"/>
          <w:szCs w:val="15"/>
          <w:lang w:val="sk-SK" w:eastAsia="sk-SK"/>
        </w:rPr>
      </w:pPr>
    </w:p>
    <w:p w14:paraId="25B653F4" w14:textId="77777777" w:rsidR="00D34B0A" w:rsidRDefault="00D34B0A" w:rsidP="00F257A6">
      <w:pPr>
        <w:autoSpaceDE w:val="0"/>
        <w:autoSpaceDN w:val="0"/>
        <w:adjustRightInd w:val="0"/>
        <w:jc w:val="both"/>
        <w:rPr>
          <w:rFonts w:ascii="ArialMT" w:eastAsia="Calibri" w:hAnsi="ArialMT" w:cs="ArialMT"/>
          <w:sz w:val="15"/>
          <w:szCs w:val="15"/>
          <w:lang w:val="sk-SK" w:eastAsia="sk-SK"/>
        </w:rPr>
      </w:pPr>
    </w:p>
    <w:p w14:paraId="5EBF6BF0" w14:textId="77777777" w:rsidR="004E0DD8" w:rsidRPr="00664522" w:rsidRDefault="004E0DD8" w:rsidP="00F257A6">
      <w:pPr>
        <w:autoSpaceDE w:val="0"/>
        <w:autoSpaceDN w:val="0"/>
        <w:adjustRightInd w:val="0"/>
        <w:jc w:val="both"/>
        <w:rPr>
          <w:rFonts w:ascii="Arial Narrow" w:eastAsia="Calibri" w:hAnsi="Arial Narrow" w:cs="ArialMT"/>
          <w:szCs w:val="22"/>
          <w:lang w:val="sk-SK" w:eastAsia="sk-SK"/>
        </w:rPr>
      </w:pPr>
      <w:r w:rsidRPr="00664522">
        <w:rPr>
          <w:rFonts w:ascii="Arial Narrow" w:eastAsia="Calibri" w:hAnsi="Arial Narrow" w:cs="ArialMT"/>
          <w:szCs w:val="22"/>
          <w:lang w:val="sk-SK" w:eastAsia="sk-SK"/>
        </w:rPr>
        <w:t>Výber alternatív prebiehal v dvoch kolách. V prvom kole bola uplatnená multikriteriálna analýza (ďalej aj „MCA“). V rámci MCA bola vybratá biznis alternatíva 3, ktorá splnila všetky 3 kritériá:</w:t>
      </w:r>
    </w:p>
    <w:p w14:paraId="709CCE25" w14:textId="77777777" w:rsidR="004E0DD8" w:rsidRPr="00664522" w:rsidRDefault="004E0DD8" w:rsidP="00F257A6">
      <w:pPr>
        <w:autoSpaceDE w:val="0"/>
        <w:autoSpaceDN w:val="0"/>
        <w:adjustRightInd w:val="0"/>
        <w:jc w:val="both"/>
        <w:rPr>
          <w:rFonts w:ascii="Arial Narrow" w:eastAsia="Calibri" w:hAnsi="Arial Narrow" w:cs="ArialMT"/>
          <w:szCs w:val="22"/>
          <w:lang w:val="sk-SK" w:eastAsia="sk-SK"/>
        </w:rPr>
      </w:pPr>
      <w:r w:rsidRPr="00664522">
        <w:rPr>
          <w:rFonts w:ascii="Arial Narrow" w:eastAsia="Calibri" w:hAnsi="Arial Narrow" w:cs="ArialMT"/>
          <w:szCs w:val="22"/>
          <w:lang w:val="sk-SK" w:eastAsia="sk-SK"/>
        </w:rPr>
        <w:t>Kritérium A: Zavedenie spätnej väzby pre oblasť poskytovaných elektronických služieb a webových sídel,</w:t>
      </w:r>
    </w:p>
    <w:p w14:paraId="4A9D5A3A" w14:textId="77777777" w:rsidR="004E0DD8" w:rsidRPr="00664522" w:rsidRDefault="004E0DD8" w:rsidP="00F257A6">
      <w:pPr>
        <w:autoSpaceDE w:val="0"/>
        <w:autoSpaceDN w:val="0"/>
        <w:adjustRightInd w:val="0"/>
        <w:jc w:val="both"/>
        <w:rPr>
          <w:rFonts w:ascii="Arial Narrow" w:eastAsia="Calibri" w:hAnsi="Arial Narrow" w:cs="ArialMT"/>
          <w:szCs w:val="22"/>
          <w:lang w:val="sk-SK" w:eastAsia="sk-SK"/>
        </w:rPr>
      </w:pPr>
      <w:r w:rsidRPr="00664522">
        <w:rPr>
          <w:rFonts w:ascii="Arial Narrow" w:eastAsia="Calibri" w:hAnsi="Arial Narrow" w:cs="ArialMT"/>
          <w:szCs w:val="22"/>
          <w:lang w:val="sk-SK" w:eastAsia="sk-SK"/>
        </w:rPr>
        <w:t>Kritérium B: Zvýšenie užívateľskej prívetivosti poskytovaných elektronických služieb a informácií o dopravných témach</w:t>
      </w:r>
    </w:p>
    <w:p w14:paraId="119B356B" w14:textId="77777777" w:rsidR="004E0DD8" w:rsidRPr="00664522" w:rsidRDefault="004E0DD8" w:rsidP="00F257A6">
      <w:pPr>
        <w:autoSpaceDE w:val="0"/>
        <w:autoSpaceDN w:val="0"/>
        <w:adjustRightInd w:val="0"/>
        <w:jc w:val="both"/>
        <w:rPr>
          <w:rFonts w:ascii="Arial Narrow" w:eastAsia="Calibri" w:hAnsi="Arial Narrow" w:cs="ArialMT"/>
          <w:szCs w:val="22"/>
          <w:lang w:val="sk-SK" w:eastAsia="sk-SK"/>
        </w:rPr>
      </w:pPr>
      <w:r w:rsidRPr="00664522">
        <w:rPr>
          <w:rFonts w:ascii="Arial Narrow" w:eastAsia="Calibri" w:hAnsi="Arial Narrow" w:cs="ArialMT"/>
          <w:szCs w:val="22"/>
          <w:lang w:val="sk-SK" w:eastAsia="sk-SK"/>
        </w:rPr>
        <w:t xml:space="preserve">Kritérium C: Zavedenie prvkov aktívnej participácie občana na procesoch </w:t>
      </w:r>
      <w:r w:rsidR="00C058DC" w:rsidRPr="00664522">
        <w:rPr>
          <w:rFonts w:ascii="Arial Narrow" w:eastAsia="Calibri" w:hAnsi="Arial Narrow" w:cs="ArialMT"/>
          <w:szCs w:val="22"/>
          <w:lang w:val="sk-SK" w:eastAsia="sk-SK"/>
        </w:rPr>
        <w:t>pri poskytovaní eGov služieb</w:t>
      </w:r>
    </w:p>
    <w:p w14:paraId="0A5D1541" w14:textId="77777777" w:rsidR="004E0DD8" w:rsidRPr="00664522" w:rsidRDefault="004E0DD8" w:rsidP="00F257A6">
      <w:pPr>
        <w:autoSpaceDE w:val="0"/>
        <w:autoSpaceDN w:val="0"/>
        <w:adjustRightInd w:val="0"/>
        <w:jc w:val="both"/>
        <w:rPr>
          <w:rFonts w:ascii="Arial Narrow" w:eastAsia="Calibri" w:hAnsi="Arial Narrow" w:cs="ArialMT"/>
          <w:szCs w:val="22"/>
          <w:lang w:val="sk-SK" w:eastAsia="sk-SK"/>
        </w:rPr>
      </w:pPr>
      <w:r w:rsidRPr="00664522">
        <w:rPr>
          <w:rFonts w:ascii="Arial Narrow" w:eastAsia="Calibri" w:hAnsi="Arial Narrow" w:cs="ArialMT"/>
          <w:szCs w:val="22"/>
          <w:lang w:val="sk-SK" w:eastAsia="sk-SK"/>
        </w:rPr>
        <w:t>Do 2 kola vstúpila biznis alternatíva 3, v rámci ktorej bol posudzovaný z pohľadu aplikačnej architektúry minimalistický variant (aplikačná alternatíva 1)</w:t>
      </w:r>
      <w:r w:rsidR="00C058DC" w:rsidRPr="00664522">
        <w:rPr>
          <w:rFonts w:ascii="Arial Narrow" w:eastAsia="Calibri" w:hAnsi="Arial Narrow" w:cs="ArialMT"/>
          <w:szCs w:val="22"/>
          <w:lang w:val="sk-SK" w:eastAsia="sk-SK"/>
        </w:rPr>
        <w:t xml:space="preserve"> </w:t>
      </w:r>
      <w:r w:rsidRPr="00664522">
        <w:rPr>
          <w:rFonts w:ascii="Arial Narrow" w:eastAsia="Calibri" w:hAnsi="Arial Narrow" w:cs="ArialMT"/>
          <w:szCs w:val="22"/>
          <w:lang w:val="sk-SK" w:eastAsia="sk-SK"/>
        </w:rPr>
        <w:t>a želaný variant (aplikačná alternatíva 2).</w:t>
      </w:r>
    </w:p>
    <w:p w14:paraId="300507C0" w14:textId="77777777" w:rsidR="00C058DC" w:rsidRPr="00664522" w:rsidRDefault="00C058DC" w:rsidP="00F257A6">
      <w:pPr>
        <w:autoSpaceDE w:val="0"/>
        <w:autoSpaceDN w:val="0"/>
        <w:adjustRightInd w:val="0"/>
        <w:jc w:val="both"/>
        <w:rPr>
          <w:rFonts w:ascii="Arial Narrow" w:eastAsia="Calibri" w:hAnsi="Arial Narrow" w:cs="ArialMT"/>
          <w:szCs w:val="22"/>
          <w:lang w:val="sk-SK" w:eastAsia="sk-SK"/>
        </w:rPr>
      </w:pPr>
    </w:p>
    <w:p w14:paraId="4C071FE0" w14:textId="77777777" w:rsidR="008545E7" w:rsidRPr="00664522" w:rsidRDefault="004E0DD8" w:rsidP="00F257A6">
      <w:pPr>
        <w:jc w:val="both"/>
        <w:rPr>
          <w:rFonts w:ascii="Arial Narrow" w:hAnsi="Arial Narrow" w:cs="Tahoma"/>
          <w:color w:val="808080"/>
          <w:szCs w:val="22"/>
          <w:lang w:val="sk-SK"/>
        </w:rPr>
      </w:pPr>
      <w:r w:rsidRPr="00664522">
        <w:rPr>
          <w:rFonts w:ascii="Arial Narrow" w:eastAsia="Calibri" w:hAnsi="Arial Narrow" w:cs="ArialMT"/>
          <w:szCs w:val="22"/>
          <w:lang w:val="sk-SK" w:eastAsia="sk-SK"/>
        </w:rPr>
        <w:t>Minimalistický variant realizuje nutné aplikačné požiadavky a z hľadiska ekonomickej efektívnosti bol zvolený ako preferovaný.</w:t>
      </w:r>
    </w:p>
    <w:p w14:paraId="485EA705" w14:textId="77777777" w:rsidR="00673C71" w:rsidRPr="00921E22" w:rsidRDefault="00673C71" w:rsidP="003A099E">
      <w:pPr>
        <w:pStyle w:val="Nadpis1"/>
        <w:numPr>
          <w:ilvl w:val="2"/>
          <w:numId w:val="4"/>
        </w:numPr>
        <w:jc w:val="both"/>
      </w:pPr>
      <w:bookmarkStart w:id="27" w:name="_Toc82770249"/>
      <w:r w:rsidRPr="00921E22">
        <w:t>Multikriteriálna analýza</w:t>
      </w:r>
      <w:bookmarkEnd w:id="27"/>
    </w:p>
    <w:p w14:paraId="723A5211" w14:textId="77777777" w:rsidR="00673C71" w:rsidRPr="00921E22" w:rsidRDefault="00673C71" w:rsidP="00F257A6">
      <w:pPr>
        <w:jc w:val="both"/>
        <w:rPr>
          <w:lang w:val="sk-SK"/>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12"/>
        <w:gridCol w:w="1172"/>
        <w:gridCol w:w="3551"/>
        <w:gridCol w:w="589"/>
        <w:gridCol w:w="1225"/>
        <w:gridCol w:w="1539"/>
      </w:tblGrid>
      <w:tr w:rsidR="00664522" w:rsidRPr="00C5230B" w14:paraId="3443D354" w14:textId="77777777" w:rsidTr="003A099E">
        <w:tc>
          <w:tcPr>
            <w:tcW w:w="1212" w:type="dxa"/>
            <w:shd w:val="clear" w:color="auto" w:fill="E7E6E6"/>
            <w:vAlign w:val="center"/>
          </w:tcPr>
          <w:p w14:paraId="426B3B8E" w14:textId="77777777" w:rsidR="00664522" w:rsidRPr="00C5230B" w:rsidRDefault="00664522" w:rsidP="003A099E">
            <w:pPr>
              <w:jc w:val="center"/>
              <w:rPr>
                <w:rFonts w:ascii="Tahoma" w:hAnsi="Tahoma" w:cs="Tahoma"/>
                <w:b/>
                <w:i/>
                <w:color w:val="808080"/>
                <w:sz w:val="16"/>
                <w:szCs w:val="16"/>
                <w:lang w:val="sk-SK"/>
              </w:rPr>
            </w:pPr>
          </w:p>
        </w:tc>
        <w:tc>
          <w:tcPr>
            <w:tcW w:w="1172" w:type="dxa"/>
            <w:shd w:val="clear" w:color="auto" w:fill="E7E6E6"/>
            <w:vAlign w:val="center"/>
          </w:tcPr>
          <w:p w14:paraId="26D88749" w14:textId="77777777" w:rsidR="00664522" w:rsidRPr="00C5230B" w:rsidRDefault="00664522" w:rsidP="003A099E">
            <w:pPr>
              <w:jc w:val="center"/>
              <w:rPr>
                <w:rFonts w:ascii="Tahoma" w:hAnsi="Tahoma" w:cs="Tahoma"/>
                <w:b/>
                <w:sz w:val="16"/>
                <w:szCs w:val="16"/>
                <w:lang w:val="sk-SK"/>
              </w:rPr>
            </w:pPr>
            <w:r w:rsidRPr="00C5230B">
              <w:rPr>
                <w:rFonts w:ascii="Tahoma" w:hAnsi="Tahoma" w:cs="Tahoma"/>
                <w:b/>
                <w:sz w:val="16"/>
                <w:szCs w:val="16"/>
                <w:lang w:val="sk-SK"/>
              </w:rPr>
              <w:t>KRITÉRIUM</w:t>
            </w:r>
          </w:p>
        </w:tc>
        <w:tc>
          <w:tcPr>
            <w:tcW w:w="3551" w:type="dxa"/>
            <w:shd w:val="clear" w:color="auto" w:fill="E7E6E6"/>
            <w:vAlign w:val="center"/>
          </w:tcPr>
          <w:p w14:paraId="5BCAC70C" w14:textId="77777777" w:rsidR="00664522" w:rsidRPr="00C5230B" w:rsidRDefault="00664522" w:rsidP="003A099E">
            <w:pPr>
              <w:jc w:val="center"/>
              <w:rPr>
                <w:rFonts w:ascii="Tahoma" w:hAnsi="Tahoma" w:cs="Tahoma"/>
                <w:b/>
                <w:sz w:val="16"/>
                <w:szCs w:val="16"/>
                <w:lang w:val="sk-SK"/>
              </w:rPr>
            </w:pPr>
            <w:r w:rsidRPr="00C5230B">
              <w:rPr>
                <w:rFonts w:ascii="Tahoma" w:hAnsi="Tahoma" w:cs="Tahoma"/>
                <w:b/>
                <w:sz w:val="16"/>
                <w:szCs w:val="16"/>
                <w:lang w:val="sk-SK"/>
              </w:rPr>
              <w:t>ZDÔVODNENIE KRI</w:t>
            </w:r>
            <w:r>
              <w:rPr>
                <w:rFonts w:ascii="Tahoma" w:hAnsi="Tahoma" w:cs="Tahoma"/>
                <w:b/>
                <w:sz w:val="16"/>
                <w:szCs w:val="16"/>
                <w:lang w:val="sk-SK"/>
              </w:rPr>
              <w:t>T</w:t>
            </w:r>
            <w:r w:rsidRPr="00C5230B">
              <w:rPr>
                <w:rFonts w:ascii="Tahoma" w:hAnsi="Tahoma" w:cs="Tahoma"/>
                <w:b/>
                <w:sz w:val="16"/>
                <w:szCs w:val="16"/>
                <w:lang w:val="sk-SK"/>
              </w:rPr>
              <w:t>ÉRIA</w:t>
            </w:r>
          </w:p>
        </w:tc>
        <w:tc>
          <w:tcPr>
            <w:tcW w:w="589" w:type="dxa"/>
            <w:shd w:val="clear" w:color="auto" w:fill="E7E6E6"/>
            <w:vAlign w:val="center"/>
          </w:tcPr>
          <w:p w14:paraId="0D42F4CC" w14:textId="77777777" w:rsidR="00664522" w:rsidRPr="00C5230B" w:rsidRDefault="00664522" w:rsidP="003A099E">
            <w:pPr>
              <w:jc w:val="center"/>
              <w:rPr>
                <w:rFonts w:ascii="Tahoma" w:hAnsi="Tahoma" w:cs="Tahoma"/>
                <w:b/>
                <w:sz w:val="16"/>
                <w:szCs w:val="16"/>
                <w:lang w:val="sk-SK"/>
              </w:rPr>
            </w:pPr>
            <w:r>
              <w:rPr>
                <w:rFonts w:ascii="Tahoma" w:hAnsi="Tahoma" w:cs="Tahoma"/>
                <w:b/>
                <w:sz w:val="16"/>
                <w:szCs w:val="16"/>
                <w:lang w:val="sk-SK"/>
              </w:rPr>
              <w:t>MDV SR</w:t>
            </w:r>
          </w:p>
        </w:tc>
        <w:tc>
          <w:tcPr>
            <w:tcW w:w="1225" w:type="dxa"/>
            <w:shd w:val="clear" w:color="auto" w:fill="E7E6E6"/>
            <w:vAlign w:val="center"/>
          </w:tcPr>
          <w:p w14:paraId="5CB5FCFD" w14:textId="77777777" w:rsidR="00664522" w:rsidRPr="00C5230B" w:rsidRDefault="00664522" w:rsidP="003A099E">
            <w:pPr>
              <w:jc w:val="center"/>
              <w:rPr>
                <w:rFonts w:ascii="Tahoma" w:hAnsi="Tahoma" w:cs="Tahoma"/>
                <w:b/>
                <w:sz w:val="16"/>
                <w:szCs w:val="16"/>
                <w:lang w:val="sk-SK"/>
              </w:rPr>
            </w:pPr>
            <w:r>
              <w:rPr>
                <w:rFonts w:ascii="Tahoma" w:hAnsi="Tahoma" w:cs="Tahoma"/>
                <w:b/>
                <w:sz w:val="16"/>
                <w:szCs w:val="16"/>
                <w:lang w:val="sk-SK"/>
              </w:rPr>
              <w:t>Odborná verejnosť</w:t>
            </w:r>
          </w:p>
        </w:tc>
        <w:tc>
          <w:tcPr>
            <w:tcW w:w="1539" w:type="dxa"/>
            <w:shd w:val="clear" w:color="auto" w:fill="E7E6E6"/>
            <w:vAlign w:val="center"/>
          </w:tcPr>
          <w:p w14:paraId="4CB76FAB" w14:textId="77777777" w:rsidR="00664522" w:rsidRPr="00C5230B" w:rsidRDefault="00664522" w:rsidP="003A099E">
            <w:pPr>
              <w:jc w:val="center"/>
              <w:rPr>
                <w:rFonts w:ascii="Tahoma" w:hAnsi="Tahoma" w:cs="Tahoma"/>
                <w:b/>
                <w:sz w:val="16"/>
                <w:szCs w:val="16"/>
                <w:lang w:val="sk-SK"/>
              </w:rPr>
            </w:pPr>
            <w:r>
              <w:rPr>
                <w:rFonts w:ascii="Tahoma" w:hAnsi="Tahoma" w:cs="Tahoma"/>
                <w:b/>
                <w:sz w:val="16"/>
                <w:szCs w:val="16"/>
                <w:lang w:val="sk-SK"/>
              </w:rPr>
              <w:t>Laická verejnosť</w:t>
            </w:r>
          </w:p>
        </w:tc>
      </w:tr>
      <w:tr w:rsidR="00664522" w:rsidRPr="00C5230B" w14:paraId="1242F1D8" w14:textId="77777777" w:rsidTr="003A099E">
        <w:tc>
          <w:tcPr>
            <w:tcW w:w="1212" w:type="dxa"/>
            <w:vMerge w:val="restart"/>
            <w:shd w:val="clear" w:color="auto" w:fill="E7E6E6"/>
            <w:vAlign w:val="center"/>
          </w:tcPr>
          <w:p w14:paraId="290F200C"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BIZNIS VRSTVA</w:t>
            </w:r>
          </w:p>
          <w:p w14:paraId="444D40BB" w14:textId="77777777" w:rsidR="00664522" w:rsidRPr="00C5230B" w:rsidRDefault="00664522" w:rsidP="003A099E">
            <w:pPr>
              <w:jc w:val="center"/>
              <w:rPr>
                <w:rFonts w:ascii="Tahoma" w:hAnsi="Tahoma" w:cs="Tahoma"/>
                <w:i/>
                <w:sz w:val="16"/>
                <w:szCs w:val="16"/>
                <w:lang w:val="sk-SK"/>
              </w:rPr>
            </w:pPr>
          </w:p>
        </w:tc>
        <w:tc>
          <w:tcPr>
            <w:tcW w:w="1172" w:type="dxa"/>
            <w:shd w:val="clear" w:color="auto" w:fill="E7E6E6"/>
            <w:vAlign w:val="center"/>
          </w:tcPr>
          <w:p w14:paraId="62B90DA3"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Kritérium A (KO)</w:t>
            </w:r>
          </w:p>
        </w:tc>
        <w:tc>
          <w:tcPr>
            <w:tcW w:w="3551" w:type="dxa"/>
            <w:shd w:val="clear" w:color="auto" w:fill="auto"/>
            <w:vAlign w:val="center"/>
          </w:tcPr>
          <w:p w14:paraId="704D1FE5" w14:textId="77777777" w:rsidR="00664522" w:rsidRPr="00C5230B" w:rsidRDefault="00664522" w:rsidP="003A099E">
            <w:pPr>
              <w:jc w:val="center"/>
              <w:rPr>
                <w:rFonts w:ascii="Tahoma" w:hAnsi="Tahoma" w:cs="Tahoma"/>
                <w:i/>
                <w:color w:val="808080"/>
                <w:sz w:val="16"/>
                <w:szCs w:val="16"/>
                <w:lang w:val="sk-SK"/>
              </w:rPr>
            </w:pPr>
            <w:r>
              <w:rPr>
                <w:rFonts w:ascii="ArialMT" w:eastAsia="Calibri" w:hAnsi="ArialMT" w:cs="ArialMT"/>
                <w:sz w:val="14"/>
                <w:szCs w:val="14"/>
                <w:lang w:val="sk-SK" w:eastAsia="sk-SK"/>
              </w:rPr>
              <w:t>Aktuálne nie je zavedený nástroj na zisťovanie spätnej väzby zo strany užívateľov</w:t>
            </w:r>
          </w:p>
        </w:tc>
        <w:tc>
          <w:tcPr>
            <w:tcW w:w="589" w:type="dxa"/>
            <w:shd w:val="clear" w:color="auto" w:fill="auto"/>
            <w:vAlign w:val="center"/>
          </w:tcPr>
          <w:p w14:paraId="59CD93CB"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c>
          <w:tcPr>
            <w:tcW w:w="1225" w:type="dxa"/>
            <w:shd w:val="clear" w:color="auto" w:fill="auto"/>
            <w:vAlign w:val="center"/>
          </w:tcPr>
          <w:p w14:paraId="3EABB979"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c>
          <w:tcPr>
            <w:tcW w:w="1539" w:type="dxa"/>
            <w:shd w:val="clear" w:color="auto" w:fill="auto"/>
            <w:vAlign w:val="center"/>
          </w:tcPr>
          <w:p w14:paraId="5CF731EB"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r>
      <w:tr w:rsidR="00664522" w:rsidRPr="00C5230B" w14:paraId="12BB939F" w14:textId="77777777" w:rsidTr="003A099E">
        <w:tc>
          <w:tcPr>
            <w:tcW w:w="1212" w:type="dxa"/>
            <w:vMerge/>
            <w:shd w:val="clear" w:color="auto" w:fill="E7E6E6"/>
            <w:vAlign w:val="center"/>
          </w:tcPr>
          <w:p w14:paraId="2D44AD68" w14:textId="77777777" w:rsidR="00664522" w:rsidRPr="00C5230B" w:rsidRDefault="00664522" w:rsidP="003A099E">
            <w:pPr>
              <w:jc w:val="center"/>
              <w:rPr>
                <w:rFonts w:ascii="Tahoma" w:hAnsi="Tahoma" w:cs="Tahoma"/>
                <w:i/>
                <w:sz w:val="16"/>
                <w:szCs w:val="16"/>
                <w:lang w:val="sk-SK"/>
              </w:rPr>
            </w:pPr>
          </w:p>
        </w:tc>
        <w:tc>
          <w:tcPr>
            <w:tcW w:w="1172" w:type="dxa"/>
            <w:shd w:val="clear" w:color="auto" w:fill="E7E6E6"/>
            <w:vAlign w:val="center"/>
          </w:tcPr>
          <w:p w14:paraId="3EBD42A0"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Kritérium B (KO)</w:t>
            </w:r>
          </w:p>
        </w:tc>
        <w:tc>
          <w:tcPr>
            <w:tcW w:w="3551" w:type="dxa"/>
            <w:shd w:val="clear" w:color="auto" w:fill="auto"/>
            <w:vAlign w:val="center"/>
          </w:tcPr>
          <w:p w14:paraId="7DB1D7C7" w14:textId="77777777" w:rsidR="00664522" w:rsidRDefault="00664522" w:rsidP="003A099E">
            <w:pPr>
              <w:autoSpaceDE w:val="0"/>
              <w:autoSpaceDN w:val="0"/>
              <w:adjustRightInd w:val="0"/>
              <w:rPr>
                <w:rFonts w:ascii="ArialMT" w:eastAsia="Calibri" w:hAnsi="ArialMT" w:cs="ArialMT"/>
                <w:sz w:val="14"/>
                <w:szCs w:val="14"/>
                <w:lang w:val="sk-SK" w:eastAsia="sk-SK"/>
              </w:rPr>
            </w:pPr>
            <w:r>
              <w:rPr>
                <w:rFonts w:ascii="ArialMT" w:eastAsia="Calibri" w:hAnsi="ArialMT" w:cs="ArialMT"/>
                <w:sz w:val="14"/>
                <w:szCs w:val="14"/>
                <w:lang w:val="sk-SK" w:eastAsia="sk-SK"/>
              </w:rPr>
              <w:t>Poskytované elektronické služby a prevádzkované webové sídla vyžadujú úpravy v zmysle aktuálnych</w:t>
            </w:r>
          </w:p>
          <w:p w14:paraId="2AAFDD76" w14:textId="77777777" w:rsidR="00664522" w:rsidRPr="00C5230B" w:rsidRDefault="00664522" w:rsidP="003A099E">
            <w:pPr>
              <w:jc w:val="center"/>
              <w:rPr>
                <w:rFonts w:ascii="Tahoma" w:hAnsi="Tahoma" w:cs="Tahoma"/>
                <w:i/>
                <w:color w:val="808080"/>
                <w:sz w:val="16"/>
                <w:szCs w:val="16"/>
                <w:lang w:val="sk-SK"/>
              </w:rPr>
            </w:pPr>
            <w:r>
              <w:rPr>
                <w:rFonts w:ascii="ArialMT" w:eastAsia="Calibri" w:hAnsi="ArialMT" w:cs="ArialMT"/>
                <w:sz w:val="14"/>
                <w:szCs w:val="14"/>
                <w:lang w:val="sk-SK" w:eastAsia="sk-SK"/>
              </w:rPr>
              <w:t>legislatívnych požiadaviek a rovnako na základe výsledkov prieskumu spokojnosti</w:t>
            </w:r>
          </w:p>
        </w:tc>
        <w:tc>
          <w:tcPr>
            <w:tcW w:w="589" w:type="dxa"/>
            <w:shd w:val="clear" w:color="auto" w:fill="auto"/>
            <w:vAlign w:val="center"/>
          </w:tcPr>
          <w:p w14:paraId="37CFCE8F"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c>
          <w:tcPr>
            <w:tcW w:w="1225" w:type="dxa"/>
            <w:shd w:val="clear" w:color="auto" w:fill="auto"/>
            <w:vAlign w:val="center"/>
          </w:tcPr>
          <w:p w14:paraId="3A3423DC"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c>
          <w:tcPr>
            <w:tcW w:w="1539" w:type="dxa"/>
            <w:shd w:val="clear" w:color="auto" w:fill="auto"/>
            <w:vAlign w:val="center"/>
          </w:tcPr>
          <w:p w14:paraId="7D507593" w14:textId="77777777" w:rsidR="00664522" w:rsidRPr="00C5230B" w:rsidRDefault="00664522" w:rsidP="003A099E">
            <w:pPr>
              <w:jc w:val="center"/>
              <w:rPr>
                <w:rFonts w:ascii="Tahoma" w:hAnsi="Tahoma" w:cs="Tahoma"/>
                <w:i/>
                <w:color w:val="0070C0"/>
                <w:sz w:val="16"/>
                <w:szCs w:val="16"/>
                <w:lang w:val="sk-SK"/>
              </w:rPr>
            </w:pPr>
            <w:r>
              <w:rPr>
                <w:rFonts w:ascii="Tahoma" w:hAnsi="Tahoma" w:cs="Tahoma"/>
                <w:i/>
                <w:color w:val="0070C0"/>
                <w:sz w:val="16"/>
                <w:szCs w:val="16"/>
                <w:lang w:val="sk-SK"/>
              </w:rPr>
              <w:t>X</w:t>
            </w:r>
          </w:p>
        </w:tc>
      </w:tr>
      <w:tr w:rsidR="00664522" w:rsidRPr="00C5230B" w14:paraId="4798C408" w14:textId="77777777" w:rsidTr="003A099E">
        <w:tc>
          <w:tcPr>
            <w:tcW w:w="1212" w:type="dxa"/>
            <w:vMerge/>
            <w:shd w:val="clear" w:color="auto" w:fill="E7E6E6"/>
            <w:vAlign w:val="center"/>
          </w:tcPr>
          <w:p w14:paraId="411B011F" w14:textId="77777777" w:rsidR="00664522" w:rsidRPr="00C5230B" w:rsidRDefault="00664522" w:rsidP="003A099E">
            <w:pPr>
              <w:jc w:val="center"/>
              <w:rPr>
                <w:rFonts w:ascii="Tahoma" w:hAnsi="Tahoma" w:cs="Tahoma"/>
                <w:i/>
                <w:sz w:val="16"/>
                <w:szCs w:val="16"/>
                <w:lang w:val="sk-SK"/>
              </w:rPr>
            </w:pPr>
          </w:p>
        </w:tc>
        <w:tc>
          <w:tcPr>
            <w:tcW w:w="1172" w:type="dxa"/>
            <w:shd w:val="clear" w:color="auto" w:fill="E7E6E6"/>
            <w:vAlign w:val="center"/>
          </w:tcPr>
          <w:p w14:paraId="4406CB3E"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 xml:space="preserve">Kritérium C </w:t>
            </w:r>
          </w:p>
        </w:tc>
        <w:tc>
          <w:tcPr>
            <w:tcW w:w="3551" w:type="dxa"/>
            <w:shd w:val="clear" w:color="auto" w:fill="auto"/>
            <w:vAlign w:val="center"/>
          </w:tcPr>
          <w:p w14:paraId="53AFE037" w14:textId="77777777" w:rsidR="00664522" w:rsidRDefault="00664522" w:rsidP="003A099E">
            <w:pPr>
              <w:autoSpaceDE w:val="0"/>
              <w:autoSpaceDN w:val="0"/>
              <w:adjustRightInd w:val="0"/>
              <w:rPr>
                <w:rFonts w:ascii="ArialMT" w:eastAsia="Calibri" w:hAnsi="ArialMT" w:cs="ArialMT"/>
                <w:sz w:val="14"/>
                <w:szCs w:val="14"/>
                <w:lang w:val="sk-SK" w:eastAsia="sk-SK"/>
              </w:rPr>
            </w:pPr>
            <w:r>
              <w:rPr>
                <w:rFonts w:ascii="ArialMT" w:eastAsia="Calibri" w:hAnsi="ArialMT" w:cs="ArialMT"/>
                <w:sz w:val="14"/>
                <w:szCs w:val="14"/>
                <w:lang w:val="sk-SK" w:eastAsia="sk-SK"/>
              </w:rPr>
              <w:t>V rámci poskytovaných elektronických služieb nie je zavedená proaktívnosť, ako základný prvok</w:t>
            </w:r>
          </w:p>
          <w:p w14:paraId="1D397DE4" w14:textId="77777777" w:rsidR="00664522" w:rsidRPr="00C5230B" w:rsidRDefault="00664522" w:rsidP="003A099E">
            <w:pPr>
              <w:jc w:val="center"/>
              <w:rPr>
                <w:rFonts w:ascii="Tahoma" w:hAnsi="Tahoma" w:cs="Tahoma"/>
                <w:i/>
                <w:color w:val="808080"/>
                <w:sz w:val="16"/>
                <w:szCs w:val="16"/>
                <w:lang w:val="sk-SK"/>
              </w:rPr>
            </w:pPr>
            <w:r>
              <w:rPr>
                <w:rFonts w:ascii="ArialMT" w:eastAsia="Calibri" w:hAnsi="ArialMT" w:cs="ArialMT"/>
                <w:sz w:val="14"/>
                <w:szCs w:val="14"/>
                <w:lang w:val="sk-SK" w:eastAsia="sk-SK"/>
              </w:rPr>
              <w:t>zvyšovania participácie občanov</w:t>
            </w:r>
          </w:p>
        </w:tc>
        <w:tc>
          <w:tcPr>
            <w:tcW w:w="589" w:type="dxa"/>
            <w:shd w:val="clear" w:color="auto" w:fill="auto"/>
            <w:vAlign w:val="center"/>
          </w:tcPr>
          <w:p w14:paraId="419F5A7C" w14:textId="77777777" w:rsidR="00664522" w:rsidRPr="00C5230B" w:rsidRDefault="00664522" w:rsidP="003A099E">
            <w:pPr>
              <w:jc w:val="center"/>
              <w:rPr>
                <w:rFonts w:ascii="Tahoma" w:hAnsi="Tahoma" w:cs="Tahoma"/>
                <w:i/>
                <w:color w:val="0070C0"/>
                <w:sz w:val="16"/>
                <w:szCs w:val="16"/>
                <w:lang w:val="sk-SK"/>
              </w:rPr>
            </w:pPr>
            <w:r>
              <w:rPr>
                <w:rFonts w:ascii="Tahoma" w:hAnsi="Tahoma" w:cs="Tahoma"/>
                <w:i/>
                <w:color w:val="0070C0"/>
                <w:sz w:val="16"/>
                <w:szCs w:val="16"/>
                <w:lang w:val="sk-SK"/>
              </w:rPr>
              <w:t>X</w:t>
            </w:r>
          </w:p>
        </w:tc>
        <w:tc>
          <w:tcPr>
            <w:tcW w:w="1225" w:type="dxa"/>
            <w:shd w:val="clear" w:color="auto" w:fill="auto"/>
            <w:vAlign w:val="center"/>
          </w:tcPr>
          <w:p w14:paraId="195F2BE7"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c>
          <w:tcPr>
            <w:tcW w:w="1539" w:type="dxa"/>
            <w:shd w:val="clear" w:color="auto" w:fill="auto"/>
            <w:vAlign w:val="center"/>
          </w:tcPr>
          <w:p w14:paraId="7324031F" w14:textId="77777777" w:rsidR="00664522" w:rsidRPr="00C5230B" w:rsidRDefault="00664522" w:rsidP="003A099E">
            <w:pPr>
              <w:jc w:val="center"/>
              <w:rPr>
                <w:rFonts w:ascii="Tahoma" w:hAnsi="Tahoma" w:cs="Tahoma"/>
                <w:i/>
                <w:color w:val="0070C0"/>
                <w:sz w:val="16"/>
                <w:szCs w:val="16"/>
                <w:lang w:val="sk-SK"/>
              </w:rPr>
            </w:pPr>
            <w:r w:rsidRPr="00C5230B">
              <w:rPr>
                <w:rFonts w:ascii="Tahoma" w:hAnsi="Tahoma" w:cs="Tahoma"/>
                <w:i/>
                <w:color w:val="0070C0"/>
                <w:sz w:val="16"/>
                <w:szCs w:val="16"/>
                <w:lang w:val="sk-SK"/>
              </w:rPr>
              <w:t>X</w:t>
            </w:r>
          </w:p>
        </w:tc>
      </w:tr>
    </w:tbl>
    <w:p w14:paraId="4AA545D7" w14:textId="77777777" w:rsidR="00673C71" w:rsidRDefault="00673C71" w:rsidP="00F257A6">
      <w:pPr>
        <w:jc w:val="both"/>
        <w:rPr>
          <w:rFonts w:ascii="Arial Narrow" w:hAnsi="Arial Narrow" w:cs="Tahoma"/>
          <w:color w:val="A6A6A6"/>
          <w:szCs w:val="22"/>
          <w:lang w:val="sk-SK"/>
        </w:rPr>
      </w:pPr>
    </w:p>
    <w:p w14:paraId="41752844" w14:textId="77777777" w:rsidR="003F6793" w:rsidRDefault="003F6793" w:rsidP="00F257A6">
      <w:pPr>
        <w:jc w:val="both"/>
        <w:rPr>
          <w:rFonts w:ascii="Arial Narrow" w:hAnsi="Arial Narrow" w:cs="Tahoma"/>
          <w:color w:val="A6A6A6"/>
          <w:szCs w:val="22"/>
          <w:lang w:val="sk-SK"/>
        </w:rPr>
      </w:pPr>
    </w:p>
    <w:p w14:paraId="46968667" w14:textId="77777777" w:rsidR="003F6793" w:rsidRDefault="003F6793" w:rsidP="00F257A6">
      <w:pPr>
        <w:jc w:val="both"/>
        <w:rPr>
          <w:rFonts w:ascii="Arial Narrow" w:hAnsi="Arial Narrow" w:cs="Tahoma"/>
          <w:color w:val="A6A6A6"/>
          <w:szCs w:val="22"/>
          <w:lang w:val="sk-SK"/>
        </w:rPr>
      </w:pPr>
    </w:p>
    <w:p w14:paraId="17AF051F" w14:textId="77777777" w:rsidR="003F6793" w:rsidRDefault="003F6793" w:rsidP="00F257A6">
      <w:pPr>
        <w:jc w:val="both"/>
        <w:rPr>
          <w:rFonts w:ascii="Arial Narrow" w:hAnsi="Arial Narrow" w:cs="Tahoma"/>
          <w:color w:val="A6A6A6"/>
          <w:szCs w:val="22"/>
          <w:lang w:val="sk-SK"/>
        </w:rPr>
      </w:pPr>
    </w:p>
    <w:p w14:paraId="306438B9" w14:textId="77777777" w:rsidR="003F6793" w:rsidRPr="00664522" w:rsidRDefault="003F6793" w:rsidP="00F257A6">
      <w:pPr>
        <w:jc w:val="both"/>
        <w:rPr>
          <w:rFonts w:ascii="Arial Narrow" w:hAnsi="Arial Narrow" w:cs="Tahoma"/>
          <w:color w:val="A6A6A6"/>
          <w:szCs w:val="22"/>
          <w:lang w:val="sk-SK"/>
        </w:rPr>
      </w:pPr>
    </w:p>
    <w:tbl>
      <w:tblPr>
        <w:tblW w:w="104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85"/>
        <w:gridCol w:w="550"/>
        <w:gridCol w:w="2667"/>
        <w:gridCol w:w="477"/>
        <w:gridCol w:w="2251"/>
        <w:gridCol w:w="477"/>
        <w:gridCol w:w="2349"/>
      </w:tblGrid>
      <w:tr w:rsidR="00664522" w:rsidRPr="00C5230B" w14:paraId="0E68126C" w14:textId="77777777" w:rsidTr="003A099E">
        <w:tc>
          <w:tcPr>
            <w:tcW w:w="1685" w:type="dxa"/>
            <w:shd w:val="clear" w:color="auto" w:fill="E7E6E6"/>
            <w:vAlign w:val="center"/>
          </w:tcPr>
          <w:p w14:paraId="0FE0EF78"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Zoznam kritérií</w:t>
            </w:r>
          </w:p>
        </w:tc>
        <w:tc>
          <w:tcPr>
            <w:tcW w:w="550" w:type="dxa"/>
            <w:shd w:val="clear" w:color="auto" w:fill="E7E6E6"/>
            <w:vAlign w:val="center"/>
          </w:tcPr>
          <w:p w14:paraId="434F9567"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A1</w:t>
            </w:r>
          </w:p>
        </w:tc>
        <w:tc>
          <w:tcPr>
            <w:tcW w:w="2667" w:type="dxa"/>
            <w:shd w:val="clear" w:color="auto" w:fill="E7E6E6"/>
            <w:vAlign w:val="center"/>
          </w:tcPr>
          <w:p w14:paraId="5F235CD8"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 xml:space="preserve">Spôsob </w:t>
            </w:r>
          </w:p>
          <w:p w14:paraId="6AADAECC"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dosiahnutia</w:t>
            </w:r>
          </w:p>
        </w:tc>
        <w:tc>
          <w:tcPr>
            <w:tcW w:w="477" w:type="dxa"/>
            <w:shd w:val="clear" w:color="auto" w:fill="E7E6E6"/>
            <w:vAlign w:val="center"/>
          </w:tcPr>
          <w:p w14:paraId="2417AA44"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A2</w:t>
            </w:r>
          </w:p>
        </w:tc>
        <w:tc>
          <w:tcPr>
            <w:tcW w:w="2251" w:type="dxa"/>
            <w:shd w:val="clear" w:color="auto" w:fill="E7E6E6"/>
            <w:vAlign w:val="center"/>
          </w:tcPr>
          <w:p w14:paraId="3AEBCA98"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 xml:space="preserve">Spôsob </w:t>
            </w:r>
          </w:p>
          <w:p w14:paraId="02C80589"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dosiahnutia</w:t>
            </w:r>
          </w:p>
        </w:tc>
        <w:tc>
          <w:tcPr>
            <w:tcW w:w="477" w:type="dxa"/>
            <w:shd w:val="clear" w:color="auto" w:fill="E7E6E6"/>
            <w:vAlign w:val="center"/>
          </w:tcPr>
          <w:p w14:paraId="4E8903DA"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A</w:t>
            </w:r>
            <w:r>
              <w:rPr>
                <w:rFonts w:ascii="Tahoma" w:hAnsi="Tahoma" w:cs="Tahoma"/>
                <w:b/>
                <w:caps/>
                <w:sz w:val="16"/>
                <w:szCs w:val="16"/>
                <w:lang w:val="sk-SK"/>
              </w:rPr>
              <w:t>3</w:t>
            </w:r>
          </w:p>
        </w:tc>
        <w:tc>
          <w:tcPr>
            <w:tcW w:w="2349" w:type="dxa"/>
            <w:shd w:val="clear" w:color="auto" w:fill="E7E6E6"/>
            <w:vAlign w:val="center"/>
          </w:tcPr>
          <w:p w14:paraId="7965AD0B"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 xml:space="preserve">Spôsob </w:t>
            </w:r>
          </w:p>
          <w:p w14:paraId="4CAC7096" w14:textId="77777777" w:rsidR="00664522" w:rsidRPr="00C5230B" w:rsidRDefault="00664522" w:rsidP="003A099E">
            <w:pPr>
              <w:jc w:val="center"/>
              <w:rPr>
                <w:rFonts w:ascii="Tahoma" w:hAnsi="Tahoma" w:cs="Tahoma"/>
                <w:b/>
                <w:caps/>
                <w:sz w:val="16"/>
                <w:szCs w:val="16"/>
                <w:lang w:val="sk-SK"/>
              </w:rPr>
            </w:pPr>
            <w:r w:rsidRPr="00C5230B">
              <w:rPr>
                <w:rFonts w:ascii="Tahoma" w:hAnsi="Tahoma" w:cs="Tahoma"/>
                <w:b/>
                <w:caps/>
                <w:sz w:val="16"/>
                <w:szCs w:val="16"/>
                <w:lang w:val="sk-SK"/>
              </w:rPr>
              <w:t>dosiahnutia</w:t>
            </w:r>
          </w:p>
        </w:tc>
      </w:tr>
      <w:tr w:rsidR="00664522" w:rsidRPr="00C5230B" w14:paraId="20971E02" w14:textId="77777777" w:rsidTr="003A099E">
        <w:tc>
          <w:tcPr>
            <w:tcW w:w="1685" w:type="dxa"/>
            <w:shd w:val="clear" w:color="auto" w:fill="E7E6E6"/>
            <w:vAlign w:val="center"/>
          </w:tcPr>
          <w:p w14:paraId="49976A3D" w14:textId="77777777" w:rsidR="00664522" w:rsidRDefault="00664522" w:rsidP="003A099E">
            <w:pPr>
              <w:jc w:val="center"/>
              <w:rPr>
                <w:rFonts w:ascii="Tahoma" w:hAnsi="Tahoma" w:cs="Tahoma"/>
                <w:sz w:val="16"/>
                <w:szCs w:val="16"/>
                <w:lang w:val="sk-SK"/>
              </w:rPr>
            </w:pPr>
            <w:r w:rsidRPr="00C5230B">
              <w:rPr>
                <w:rFonts w:ascii="Tahoma" w:hAnsi="Tahoma" w:cs="Tahoma"/>
                <w:sz w:val="16"/>
                <w:szCs w:val="16"/>
                <w:lang w:val="sk-SK"/>
              </w:rPr>
              <w:t>Kritérium A</w:t>
            </w:r>
          </w:p>
          <w:p w14:paraId="50D3780E" w14:textId="77777777" w:rsidR="00664522" w:rsidRPr="00C5230B" w:rsidRDefault="00664522" w:rsidP="003A099E">
            <w:pPr>
              <w:rPr>
                <w:rFonts w:ascii="Tahoma" w:hAnsi="Tahoma" w:cs="Tahoma"/>
                <w:sz w:val="16"/>
                <w:szCs w:val="16"/>
                <w:lang w:val="sk-SK"/>
              </w:rPr>
            </w:pPr>
            <w:r>
              <w:rPr>
                <w:rFonts w:ascii="Tahoma" w:hAnsi="Tahoma" w:cs="Tahoma"/>
                <w:sz w:val="16"/>
                <w:szCs w:val="16"/>
                <w:lang w:val="sk-SK"/>
              </w:rPr>
              <w:t>Zavedenie spätnej väzby pre eGov služby a webové sídla</w:t>
            </w:r>
          </w:p>
        </w:tc>
        <w:tc>
          <w:tcPr>
            <w:tcW w:w="550" w:type="dxa"/>
            <w:shd w:val="clear" w:color="auto" w:fill="auto"/>
            <w:vAlign w:val="center"/>
          </w:tcPr>
          <w:p w14:paraId="5BB19F61"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áno</w:t>
            </w:r>
          </w:p>
        </w:tc>
        <w:tc>
          <w:tcPr>
            <w:tcW w:w="2667" w:type="dxa"/>
            <w:shd w:val="clear" w:color="auto" w:fill="auto"/>
            <w:vAlign w:val="center"/>
          </w:tcPr>
          <w:p w14:paraId="483C3477" w14:textId="77777777" w:rsidR="00664522" w:rsidRDefault="00664522" w:rsidP="003A099E">
            <w:pPr>
              <w:autoSpaceDE w:val="0"/>
              <w:autoSpaceDN w:val="0"/>
              <w:adjustRightInd w:val="0"/>
              <w:rPr>
                <w:rFonts w:ascii="ArialMT" w:eastAsia="Calibri" w:hAnsi="ArialMT" w:cs="ArialMT"/>
                <w:sz w:val="14"/>
                <w:szCs w:val="14"/>
                <w:lang w:val="sk-SK" w:eastAsia="sk-SK"/>
              </w:rPr>
            </w:pPr>
            <w:r>
              <w:rPr>
                <w:rFonts w:ascii="ArialMT" w:eastAsia="Calibri" w:hAnsi="ArialMT" w:cs="ArialMT"/>
                <w:sz w:val="14"/>
                <w:szCs w:val="14"/>
                <w:lang w:val="sk-SK" w:eastAsia="sk-SK"/>
              </w:rPr>
              <w:t>Zavedená spätná väzba prostredníctvom prieskumu spokojnosti užívateľov elektronických služieb realizovaná anketami (nebude sa</w:t>
            </w:r>
          </w:p>
          <w:p w14:paraId="48B5861B"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jednať o plnohodnotný prieskum v zmysle podmienok definovaných vo výzve)</w:t>
            </w:r>
          </w:p>
        </w:tc>
        <w:tc>
          <w:tcPr>
            <w:tcW w:w="477" w:type="dxa"/>
            <w:shd w:val="clear" w:color="auto" w:fill="auto"/>
            <w:vAlign w:val="center"/>
          </w:tcPr>
          <w:p w14:paraId="76E6A195"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áno</w:t>
            </w:r>
          </w:p>
        </w:tc>
        <w:tc>
          <w:tcPr>
            <w:tcW w:w="2251" w:type="dxa"/>
            <w:shd w:val="clear" w:color="auto" w:fill="auto"/>
            <w:vAlign w:val="center"/>
          </w:tcPr>
          <w:p w14:paraId="08D1C0ED"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Zavedená spätná väzba prostredníctvom prieskumu spokojnosti užívateľov elektronických služieb realizovaná anketami (nebude sa jednať o plnohodnotný prieskum v zmysle podmienok definovaných vo výzve)</w:t>
            </w:r>
          </w:p>
        </w:tc>
        <w:tc>
          <w:tcPr>
            <w:tcW w:w="477" w:type="dxa"/>
            <w:vAlign w:val="center"/>
          </w:tcPr>
          <w:p w14:paraId="71E2F7DF"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áno</w:t>
            </w:r>
          </w:p>
        </w:tc>
        <w:tc>
          <w:tcPr>
            <w:tcW w:w="2349" w:type="dxa"/>
            <w:vAlign w:val="center"/>
          </w:tcPr>
          <w:p w14:paraId="2B4C138F"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Zavedená spätná väzba prostredníctvom prieskumu spokojnosti užívateľov elektronických služieb realizovaná anketami (nebude sa jednať o plnohodnotný prieskum v zmysle podmienok definovaných vo výzve)</w:t>
            </w:r>
          </w:p>
        </w:tc>
      </w:tr>
      <w:tr w:rsidR="00664522" w:rsidRPr="00C5230B" w14:paraId="2A53070D" w14:textId="77777777" w:rsidTr="003A099E">
        <w:tc>
          <w:tcPr>
            <w:tcW w:w="1685" w:type="dxa"/>
            <w:shd w:val="clear" w:color="auto" w:fill="E7E6E6"/>
            <w:vAlign w:val="center"/>
          </w:tcPr>
          <w:p w14:paraId="6066EA06" w14:textId="77777777" w:rsidR="00664522" w:rsidRDefault="00664522" w:rsidP="003A099E">
            <w:pPr>
              <w:jc w:val="center"/>
              <w:rPr>
                <w:rFonts w:ascii="Tahoma" w:hAnsi="Tahoma" w:cs="Tahoma"/>
                <w:sz w:val="16"/>
                <w:szCs w:val="16"/>
                <w:lang w:val="sk-SK"/>
              </w:rPr>
            </w:pPr>
            <w:r w:rsidRPr="00C5230B">
              <w:rPr>
                <w:rFonts w:ascii="Tahoma" w:hAnsi="Tahoma" w:cs="Tahoma"/>
                <w:sz w:val="16"/>
                <w:szCs w:val="16"/>
                <w:lang w:val="sk-SK"/>
              </w:rPr>
              <w:t>Kritérium B</w:t>
            </w:r>
          </w:p>
          <w:p w14:paraId="672CC3F7"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Zvýšenie používateľskej prívetivosti</w:t>
            </w:r>
          </w:p>
          <w:p w14:paraId="3B66C820" w14:textId="77777777" w:rsidR="00664522" w:rsidRPr="00C5230B" w:rsidRDefault="00664522" w:rsidP="003A099E">
            <w:pPr>
              <w:jc w:val="center"/>
              <w:rPr>
                <w:rFonts w:ascii="Tahoma" w:hAnsi="Tahoma" w:cs="Tahoma"/>
                <w:sz w:val="16"/>
                <w:szCs w:val="16"/>
                <w:lang w:val="sk-SK"/>
              </w:rPr>
            </w:pPr>
          </w:p>
        </w:tc>
        <w:tc>
          <w:tcPr>
            <w:tcW w:w="550" w:type="dxa"/>
            <w:shd w:val="clear" w:color="auto" w:fill="auto"/>
            <w:vAlign w:val="center"/>
          </w:tcPr>
          <w:p w14:paraId="711854F4"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nie</w:t>
            </w:r>
          </w:p>
        </w:tc>
        <w:tc>
          <w:tcPr>
            <w:tcW w:w="2667" w:type="dxa"/>
            <w:shd w:val="clear" w:color="auto" w:fill="auto"/>
            <w:vAlign w:val="center"/>
          </w:tcPr>
          <w:p w14:paraId="4D8012F8"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N/A</w:t>
            </w:r>
          </w:p>
        </w:tc>
        <w:tc>
          <w:tcPr>
            <w:tcW w:w="477" w:type="dxa"/>
            <w:shd w:val="clear" w:color="auto" w:fill="auto"/>
            <w:vAlign w:val="center"/>
          </w:tcPr>
          <w:p w14:paraId="45649786"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áno</w:t>
            </w:r>
          </w:p>
        </w:tc>
        <w:tc>
          <w:tcPr>
            <w:tcW w:w="2251" w:type="dxa"/>
            <w:shd w:val="clear" w:color="auto" w:fill="auto"/>
            <w:vAlign w:val="center"/>
          </w:tcPr>
          <w:p w14:paraId="3F15CAF1"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Na základe pravidelnej a relevantne zbieranej spätnej väzby sa realizujú úpravy elektronických služieb a webových sídel v rámci zlepšenia používateľskej prívetivosti</w:t>
            </w:r>
          </w:p>
        </w:tc>
        <w:tc>
          <w:tcPr>
            <w:tcW w:w="477" w:type="dxa"/>
            <w:vAlign w:val="center"/>
          </w:tcPr>
          <w:p w14:paraId="42176288"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áno</w:t>
            </w:r>
          </w:p>
        </w:tc>
        <w:tc>
          <w:tcPr>
            <w:tcW w:w="2349" w:type="dxa"/>
            <w:vAlign w:val="center"/>
          </w:tcPr>
          <w:p w14:paraId="162BD33A"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Na základe pravidelnej a relevantne zbieranej spätnej väzby sa realizujú úpravy elektronických služieb a webových sídel v rámci zlepšenia používateľskej prívetivosti</w:t>
            </w:r>
          </w:p>
        </w:tc>
      </w:tr>
      <w:tr w:rsidR="00664522" w:rsidRPr="00C5230B" w14:paraId="024F7547" w14:textId="77777777" w:rsidTr="003A099E">
        <w:tc>
          <w:tcPr>
            <w:tcW w:w="1685" w:type="dxa"/>
            <w:shd w:val="clear" w:color="auto" w:fill="E7E6E6"/>
            <w:vAlign w:val="center"/>
          </w:tcPr>
          <w:p w14:paraId="4E42534A" w14:textId="77777777" w:rsidR="00664522" w:rsidRDefault="00664522" w:rsidP="003A099E">
            <w:pPr>
              <w:jc w:val="center"/>
              <w:rPr>
                <w:rFonts w:ascii="Tahoma" w:hAnsi="Tahoma" w:cs="Tahoma"/>
                <w:sz w:val="16"/>
                <w:szCs w:val="16"/>
                <w:lang w:val="sk-SK"/>
              </w:rPr>
            </w:pPr>
            <w:r w:rsidRPr="00C5230B">
              <w:rPr>
                <w:rFonts w:ascii="Tahoma" w:hAnsi="Tahoma" w:cs="Tahoma"/>
                <w:sz w:val="16"/>
                <w:szCs w:val="16"/>
                <w:lang w:val="sk-SK"/>
              </w:rPr>
              <w:t>Kritérium C</w:t>
            </w:r>
          </w:p>
          <w:p w14:paraId="6182285B" w14:textId="77777777" w:rsidR="00664522" w:rsidRPr="00C5230B" w:rsidRDefault="00664522" w:rsidP="003A099E">
            <w:pPr>
              <w:jc w:val="center"/>
              <w:rPr>
                <w:rFonts w:ascii="Tahoma" w:hAnsi="Tahoma" w:cs="Tahoma"/>
                <w:sz w:val="16"/>
                <w:szCs w:val="16"/>
                <w:lang w:val="sk-SK"/>
              </w:rPr>
            </w:pPr>
            <w:r>
              <w:rPr>
                <w:rFonts w:ascii="ArialMT" w:eastAsia="Calibri" w:hAnsi="ArialMT" w:cs="ArialMT"/>
                <w:sz w:val="14"/>
                <w:szCs w:val="14"/>
                <w:lang w:val="sk-SK" w:eastAsia="sk-SK"/>
              </w:rPr>
              <w:t>Zavedenie aktívnej participácie a prvkov používateľskej prívetivosti</w:t>
            </w:r>
          </w:p>
        </w:tc>
        <w:tc>
          <w:tcPr>
            <w:tcW w:w="550" w:type="dxa"/>
            <w:shd w:val="clear" w:color="auto" w:fill="auto"/>
            <w:vAlign w:val="center"/>
          </w:tcPr>
          <w:p w14:paraId="5953092B"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nie</w:t>
            </w:r>
          </w:p>
        </w:tc>
        <w:tc>
          <w:tcPr>
            <w:tcW w:w="2667" w:type="dxa"/>
            <w:shd w:val="clear" w:color="auto" w:fill="auto"/>
            <w:vAlign w:val="center"/>
          </w:tcPr>
          <w:p w14:paraId="619395DA"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N/A</w:t>
            </w:r>
          </w:p>
        </w:tc>
        <w:tc>
          <w:tcPr>
            <w:tcW w:w="477" w:type="dxa"/>
            <w:shd w:val="clear" w:color="auto" w:fill="auto"/>
            <w:vAlign w:val="center"/>
          </w:tcPr>
          <w:p w14:paraId="75E8C739" w14:textId="77777777" w:rsidR="00664522" w:rsidRPr="00C5230B" w:rsidRDefault="00664522" w:rsidP="003A099E">
            <w:pPr>
              <w:jc w:val="center"/>
              <w:rPr>
                <w:rFonts w:ascii="Tahoma" w:hAnsi="Tahoma" w:cs="Tahoma"/>
                <w:sz w:val="16"/>
                <w:szCs w:val="16"/>
                <w:lang w:val="sk-SK"/>
              </w:rPr>
            </w:pPr>
            <w:r w:rsidRPr="00C5230B">
              <w:rPr>
                <w:rFonts w:ascii="Tahoma" w:hAnsi="Tahoma" w:cs="Tahoma"/>
                <w:sz w:val="16"/>
                <w:szCs w:val="16"/>
                <w:lang w:val="sk-SK"/>
              </w:rPr>
              <w:t>nie</w:t>
            </w:r>
          </w:p>
        </w:tc>
        <w:tc>
          <w:tcPr>
            <w:tcW w:w="2251" w:type="dxa"/>
            <w:shd w:val="clear" w:color="auto" w:fill="auto"/>
            <w:vAlign w:val="center"/>
          </w:tcPr>
          <w:p w14:paraId="7E2FDFA6"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N/A</w:t>
            </w:r>
          </w:p>
        </w:tc>
        <w:tc>
          <w:tcPr>
            <w:tcW w:w="477" w:type="dxa"/>
            <w:vAlign w:val="center"/>
          </w:tcPr>
          <w:p w14:paraId="0DA3CC95" w14:textId="77777777" w:rsidR="00664522" w:rsidRPr="00C5230B" w:rsidRDefault="00664522" w:rsidP="003A099E">
            <w:pPr>
              <w:jc w:val="center"/>
              <w:rPr>
                <w:rFonts w:ascii="Tahoma" w:hAnsi="Tahoma" w:cs="Tahoma"/>
                <w:sz w:val="16"/>
                <w:szCs w:val="16"/>
                <w:lang w:val="sk-SK"/>
              </w:rPr>
            </w:pPr>
            <w:r>
              <w:rPr>
                <w:rFonts w:ascii="Tahoma" w:hAnsi="Tahoma" w:cs="Tahoma"/>
                <w:sz w:val="16"/>
                <w:szCs w:val="16"/>
                <w:lang w:val="sk-SK"/>
              </w:rPr>
              <w:t>áno</w:t>
            </w:r>
          </w:p>
        </w:tc>
        <w:tc>
          <w:tcPr>
            <w:tcW w:w="2349" w:type="dxa"/>
            <w:vAlign w:val="center"/>
          </w:tcPr>
          <w:p w14:paraId="5FEC2B8C" w14:textId="77777777" w:rsidR="00664522" w:rsidRPr="00C5230B" w:rsidRDefault="00664522" w:rsidP="003A099E">
            <w:pPr>
              <w:autoSpaceDE w:val="0"/>
              <w:autoSpaceDN w:val="0"/>
              <w:adjustRightInd w:val="0"/>
              <w:rPr>
                <w:rFonts w:ascii="Tahoma" w:hAnsi="Tahoma" w:cs="Tahoma"/>
                <w:sz w:val="16"/>
                <w:szCs w:val="16"/>
                <w:lang w:val="sk-SK"/>
              </w:rPr>
            </w:pPr>
            <w:r>
              <w:rPr>
                <w:rFonts w:ascii="ArialMT" w:eastAsia="Calibri" w:hAnsi="ArialMT" w:cs="ArialMT"/>
                <w:sz w:val="14"/>
                <w:szCs w:val="14"/>
                <w:lang w:val="sk-SK" w:eastAsia="sk-SK"/>
              </w:rPr>
              <w:t>Bude realizované technické riešenie, ktoré zavedie notifikáciu do existujúcich služieb MDV SR</w:t>
            </w:r>
          </w:p>
        </w:tc>
      </w:tr>
    </w:tbl>
    <w:p w14:paraId="3D52C8FC" w14:textId="77777777" w:rsidR="008545E7" w:rsidRPr="00921E22" w:rsidRDefault="008545E7" w:rsidP="00F257A6">
      <w:pPr>
        <w:jc w:val="both"/>
        <w:rPr>
          <w:rFonts w:ascii="Tahoma" w:hAnsi="Tahoma" w:cs="Tahoma"/>
          <w:i/>
          <w:color w:val="808080"/>
          <w:sz w:val="16"/>
          <w:szCs w:val="16"/>
          <w:lang w:val="sk-SK"/>
        </w:rPr>
      </w:pPr>
    </w:p>
    <w:p w14:paraId="2BF53B20" w14:textId="77777777" w:rsidR="008545E7" w:rsidRPr="00921E22" w:rsidRDefault="008545E7" w:rsidP="00F257A6">
      <w:pPr>
        <w:jc w:val="both"/>
        <w:rPr>
          <w:rFonts w:ascii="Tahoma" w:hAnsi="Tahoma" w:cs="Tahoma"/>
          <w:i/>
          <w:color w:val="808080"/>
          <w:sz w:val="16"/>
          <w:szCs w:val="16"/>
          <w:lang w:val="sk-SK"/>
        </w:rPr>
      </w:pPr>
    </w:p>
    <w:p w14:paraId="79EA015B" w14:textId="77777777" w:rsidR="008545E7" w:rsidRPr="00921E22" w:rsidRDefault="008545E7" w:rsidP="003A099E">
      <w:pPr>
        <w:pStyle w:val="Nadpis1"/>
        <w:numPr>
          <w:ilvl w:val="2"/>
          <w:numId w:val="4"/>
        </w:numPr>
        <w:jc w:val="both"/>
      </w:pPr>
      <w:bookmarkStart w:id="28" w:name="_Toc521508981"/>
      <w:bookmarkStart w:id="29" w:name="_Toc47815700"/>
      <w:bookmarkStart w:id="30" w:name="_Toc82770250"/>
      <w:r w:rsidRPr="00921E22">
        <w:t>Stanovenie alternatív pomocou aplikačnej vrstvy architektúry</w:t>
      </w:r>
      <w:bookmarkEnd w:id="28"/>
      <w:bookmarkEnd w:id="29"/>
      <w:bookmarkEnd w:id="30"/>
    </w:p>
    <w:p w14:paraId="2142EBE2" w14:textId="77777777" w:rsidR="008545E7" w:rsidRPr="00921E22" w:rsidRDefault="008545E7" w:rsidP="00F257A6">
      <w:pPr>
        <w:jc w:val="both"/>
        <w:rPr>
          <w:rFonts w:ascii="Tahoma" w:hAnsi="Tahoma" w:cs="Tahoma"/>
          <w:i/>
          <w:color w:val="808080"/>
          <w:sz w:val="16"/>
          <w:szCs w:val="16"/>
          <w:lang w:val="sk-SK"/>
        </w:rPr>
      </w:pPr>
    </w:p>
    <w:p w14:paraId="1F5FFF44"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t>Pre klasifikáciu alternatív za účelom ďalšieho porovnania aplikačnej vrstvy a architektúry boli zadefinované nasledovné požiadavky:</w:t>
      </w:r>
    </w:p>
    <w:p w14:paraId="40D09617"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t>Nutné – aplikačné moduly/funkcionality, ktoré sú nevyhnutné pre dosiahnutie cieľov</w:t>
      </w:r>
    </w:p>
    <w:p w14:paraId="1D1AC7A6"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t>Preferované – aplikačné moduly/funkcionality, ktoré rozvíjajú biznis alternatívu a vytvárajú dodatočné prínosy, započítané v CBA</w:t>
      </w:r>
    </w:p>
    <w:p w14:paraId="2769F63C"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p>
    <w:p w14:paraId="271827DA"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t>Nutné požiadavky:</w:t>
      </w:r>
    </w:p>
    <w:p w14:paraId="64BD97AE" w14:textId="77777777" w:rsidR="003F6793" w:rsidRPr="003F6793" w:rsidRDefault="003F6793" w:rsidP="003A099E">
      <w:pPr>
        <w:numPr>
          <w:ilvl w:val="0"/>
          <w:numId w:val="8"/>
        </w:num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lastRenderedPageBreak/>
        <w:t>Vytvorenie responzívneho dizajnu,</w:t>
      </w:r>
    </w:p>
    <w:p w14:paraId="5870E4F9" w14:textId="77777777" w:rsidR="003F6793" w:rsidRPr="003A099E" w:rsidRDefault="003F6793" w:rsidP="003A099E">
      <w:pPr>
        <w:numPr>
          <w:ilvl w:val="0"/>
          <w:numId w:val="8"/>
        </w:numPr>
        <w:autoSpaceDE w:val="0"/>
        <w:autoSpaceDN w:val="0"/>
        <w:adjustRightInd w:val="0"/>
        <w:rPr>
          <w:rFonts w:ascii="Arial Narrow" w:eastAsia="Calibri" w:hAnsi="Arial Narrow" w:cs="ArialMT"/>
          <w:color w:val="000000"/>
          <w:szCs w:val="22"/>
          <w:lang w:val="sk-SK" w:eastAsia="sk-SK"/>
        </w:rPr>
      </w:pPr>
      <w:r w:rsidRPr="003A099E">
        <w:rPr>
          <w:rFonts w:ascii="Arial Narrow" w:eastAsia="Calibri" w:hAnsi="Arial Narrow" w:cs="ArialMT"/>
          <w:color w:val="000000"/>
          <w:szCs w:val="22"/>
          <w:lang w:val="sk-SK" w:eastAsia="sk-SK"/>
        </w:rPr>
        <w:t>Zosúladenie so štandardmi prístupnosti,</w:t>
      </w:r>
    </w:p>
    <w:p w14:paraId="7E0CFA79" w14:textId="77777777" w:rsidR="003F6793" w:rsidRPr="003A099E" w:rsidRDefault="003F6793" w:rsidP="003A099E">
      <w:pPr>
        <w:numPr>
          <w:ilvl w:val="0"/>
          <w:numId w:val="8"/>
        </w:numPr>
        <w:autoSpaceDE w:val="0"/>
        <w:autoSpaceDN w:val="0"/>
        <w:adjustRightInd w:val="0"/>
        <w:rPr>
          <w:rFonts w:ascii="Arial Narrow" w:eastAsia="Calibri" w:hAnsi="Arial Narrow" w:cs="ArialMT"/>
          <w:color w:val="000000"/>
          <w:szCs w:val="22"/>
          <w:lang w:val="sk-SK" w:eastAsia="sk-SK"/>
        </w:rPr>
      </w:pPr>
      <w:r w:rsidRPr="003A099E">
        <w:rPr>
          <w:rFonts w:ascii="Arial Narrow" w:eastAsia="Calibri" w:hAnsi="Arial Narrow" w:cs="ArialMT"/>
          <w:color w:val="000000"/>
          <w:szCs w:val="22"/>
          <w:lang w:val="sk-SK" w:eastAsia="sk-SK"/>
        </w:rPr>
        <w:t>Verejne dostupné aplikačné rozhranie pre zdieľanie údajov prostredníctvom Open API pre definované aplikačné služby,</w:t>
      </w:r>
    </w:p>
    <w:p w14:paraId="52F1E1E0" w14:textId="77777777" w:rsidR="003F6793" w:rsidRPr="003A099E" w:rsidRDefault="003F6793" w:rsidP="003A099E">
      <w:pPr>
        <w:numPr>
          <w:ilvl w:val="0"/>
          <w:numId w:val="8"/>
        </w:numPr>
        <w:autoSpaceDE w:val="0"/>
        <w:autoSpaceDN w:val="0"/>
        <w:adjustRightInd w:val="0"/>
        <w:rPr>
          <w:rFonts w:ascii="Arial Narrow" w:eastAsia="Calibri" w:hAnsi="Arial Narrow" w:cs="ArialMT"/>
          <w:color w:val="000000"/>
          <w:szCs w:val="22"/>
          <w:lang w:val="sk-SK" w:eastAsia="sk-SK"/>
        </w:rPr>
      </w:pPr>
      <w:r w:rsidRPr="003A099E">
        <w:rPr>
          <w:rFonts w:ascii="Arial Narrow" w:eastAsia="Calibri" w:hAnsi="Arial Narrow" w:cs="ArialMT"/>
          <w:color w:val="000000"/>
          <w:szCs w:val="22"/>
          <w:lang w:val="sk-SK" w:eastAsia="sk-SK"/>
        </w:rPr>
        <w:t>Vytvorenie notifikačného mechanizmu,</w:t>
      </w:r>
    </w:p>
    <w:p w14:paraId="24733A33" w14:textId="77777777" w:rsidR="003F6793" w:rsidRPr="003A099E" w:rsidRDefault="003F6793" w:rsidP="003F6793">
      <w:pPr>
        <w:autoSpaceDE w:val="0"/>
        <w:autoSpaceDN w:val="0"/>
        <w:adjustRightInd w:val="0"/>
        <w:rPr>
          <w:rFonts w:ascii="Arial Narrow" w:eastAsia="Calibri" w:hAnsi="Arial Narrow" w:cs="ArialMT"/>
          <w:color w:val="000000"/>
          <w:szCs w:val="22"/>
          <w:lang w:val="sk-SK" w:eastAsia="sk-SK"/>
        </w:rPr>
      </w:pPr>
    </w:p>
    <w:p w14:paraId="738C789C" w14:textId="77777777" w:rsidR="003F6793" w:rsidRPr="003A099E" w:rsidRDefault="003F6793" w:rsidP="003F6793">
      <w:pPr>
        <w:autoSpaceDE w:val="0"/>
        <w:autoSpaceDN w:val="0"/>
        <w:adjustRightInd w:val="0"/>
        <w:rPr>
          <w:rFonts w:ascii="Arial Narrow" w:eastAsia="Calibri" w:hAnsi="Arial Narrow" w:cs="ArialMT"/>
          <w:color w:val="000000"/>
          <w:szCs w:val="22"/>
          <w:lang w:val="sk-SK" w:eastAsia="sk-SK"/>
        </w:rPr>
      </w:pPr>
      <w:r w:rsidRPr="003A099E">
        <w:rPr>
          <w:rFonts w:ascii="Arial Narrow" w:eastAsia="Calibri" w:hAnsi="Arial Narrow" w:cs="ArialMT"/>
          <w:color w:val="000000"/>
          <w:szCs w:val="22"/>
          <w:lang w:val="sk-SK" w:eastAsia="sk-SK"/>
        </w:rPr>
        <w:t>Preferované požiadavky:</w:t>
      </w:r>
    </w:p>
    <w:p w14:paraId="6EFC00D0" w14:textId="77777777" w:rsidR="003F6793" w:rsidRPr="003A099E" w:rsidRDefault="003F6793" w:rsidP="003A099E">
      <w:pPr>
        <w:numPr>
          <w:ilvl w:val="0"/>
          <w:numId w:val="8"/>
        </w:numPr>
        <w:autoSpaceDE w:val="0"/>
        <w:autoSpaceDN w:val="0"/>
        <w:adjustRightInd w:val="0"/>
        <w:rPr>
          <w:rFonts w:ascii="Arial Narrow" w:eastAsia="Calibri" w:hAnsi="Arial Narrow" w:cs="ArialMT"/>
          <w:color w:val="000000"/>
          <w:szCs w:val="22"/>
          <w:lang w:val="sk-SK" w:eastAsia="sk-SK"/>
        </w:rPr>
      </w:pPr>
      <w:r w:rsidRPr="003A099E">
        <w:rPr>
          <w:rFonts w:ascii="Arial Narrow" w:eastAsia="Calibri" w:hAnsi="Arial Narrow" w:cs="ArialMT"/>
          <w:color w:val="000000"/>
          <w:szCs w:val="22"/>
          <w:lang w:val="sk-SK" w:eastAsia="sk-SK"/>
        </w:rPr>
        <w:t>Použitá platforma pre vývoj webových stránok s silným užívateľským zážitkom a vysokou mierou interaktivity,</w:t>
      </w:r>
    </w:p>
    <w:p w14:paraId="54B82D6A" w14:textId="77777777" w:rsidR="003F6793" w:rsidRPr="003A099E" w:rsidRDefault="003F6793" w:rsidP="003A099E">
      <w:pPr>
        <w:numPr>
          <w:ilvl w:val="0"/>
          <w:numId w:val="8"/>
        </w:numPr>
        <w:autoSpaceDE w:val="0"/>
        <w:autoSpaceDN w:val="0"/>
        <w:adjustRightInd w:val="0"/>
        <w:rPr>
          <w:rFonts w:ascii="Arial Narrow" w:eastAsia="Calibri" w:hAnsi="Arial Narrow" w:cs="ArialMT"/>
          <w:color w:val="000000"/>
          <w:szCs w:val="22"/>
          <w:lang w:val="sk-SK" w:eastAsia="sk-SK"/>
        </w:rPr>
      </w:pPr>
      <w:r w:rsidRPr="003A099E">
        <w:rPr>
          <w:rFonts w:ascii="Arial Narrow" w:eastAsia="Calibri" w:hAnsi="Arial Narrow" w:cs="ArialMT"/>
          <w:color w:val="000000"/>
          <w:szCs w:val="22"/>
          <w:lang w:val="sk-SK" w:eastAsia="sk-SK"/>
        </w:rPr>
        <w:t>Návrh optimalizovaných zákazníckych ciest,</w:t>
      </w:r>
    </w:p>
    <w:p w14:paraId="38B30D1B" w14:textId="77777777" w:rsidR="003F6793" w:rsidRPr="00E74423" w:rsidRDefault="003F6793" w:rsidP="00F257A6">
      <w:pPr>
        <w:numPr>
          <w:ilvl w:val="0"/>
          <w:numId w:val="8"/>
        </w:numPr>
        <w:jc w:val="both"/>
        <w:rPr>
          <w:rFonts w:ascii="Arial Narrow" w:hAnsi="Arial Narrow" w:cs="Tahoma"/>
          <w:color w:val="A6A6A6"/>
          <w:szCs w:val="22"/>
          <w:lang w:val="sk-SK"/>
        </w:rPr>
      </w:pPr>
      <w:r w:rsidRPr="003A099E">
        <w:rPr>
          <w:rFonts w:ascii="Arial Narrow" w:eastAsia="Calibri" w:hAnsi="Arial Narrow" w:cs="ArialMT"/>
          <w:color w:val="000000"/>
          <w:szCs w:val="22"/>
          <w:lang w:val="sk-SK" w:eastAsia="sk-SK"/>
        </w:rPr>
        <w:t>Analýza</w:t>
      </w:r>
      <w:r w:rsidRPr="003F6793">
        <w:rPr>
          <w:rFonts w:ascii="Arial Narrow" w:eastAsia="Calibri" w:hAnsi="Arial Narrow" w:cs="ArialMT"/>
          <w:szCs w:val="22"/>
          <w:lang w:val="sk-SK" w:eastAsia="sk-SK"/>
        </w:rPr>
        <w:t xml:space="preserve"> spracovaného celku webových portálov, návrh UI a UX metódou UCD.</w:t>
      </w:r>
    </w:p>
    <w:p w14:paraId="480A973B" w14:textId="77777777" w:rsidR="003F6793" w:rsidRPr="00921E22" w:rsidRDefault="003F6793" w:rsidP="00F257A6">
      <w:pPr>
        <w:jc w:val="both"/>
        <w:rPr>
          <w:rFonts w:ascii="Tahoma" w:hAnsi="Tahoma" w:cs="Tahoma"/>
          <w:i/>
          <w:color w:val="808080"/>
          <w:sz w:val="16"/>
          <w:szCs w:val="16"/>
          <w:lang w:val="sk-SK"/>
        </w:rPr>
      </w:pPr>
    </w:p>
    <w:p w14:paraId="595884C7" w14:textId="77777777" w:rsidR="008545E7" w:rsidRPr="00921E22" w:rsidRDefault="008545E7" w:rsidP="003A099E">
      <w:pPr>
        <w:pStyle w:val="Nadpis1"/>
        <w:numPr>
          <w:ilvl w:val="2"/>
          <w:numId w:val="4"/>
        </w:numPr>
        <w:jc w:val="both"/>
      </w:pPr>
      <w:bookmarkStart w:id="31" w:name="_Toc521508982"/>
      <w:bookmarkStart w:id="32" w:name="_Toc47815701"/>
      <w:bookmarkStart w:id="33" w:name="_Toc82770251"/>
      <w:r w:rsidRPr="00921E22">
        <w:t>Stanovenie alternatív pomocou technologickej vrstvy architektúry</w:t>
      </w:r>
      <w:bookmarkEnd w:id="31"/>
      <w:bookmarkEnd w:id="32"/>
      <w:bookmarkEnd w:id="33"/>
    </w:p>
    <w:p w14:paraId="33EAB809" w14:textId="77777777" w:rsidR="008545E7" w:rsidRPr="00921E22" w:rsidRDefault="008545E7" w:rsidP="00F257A6">
      <w:pPr>
        <w:jc w:val="both"/>
        <w:rPr>
          <w:rFonts w:ascii="Tahoma" w:hAnsi="Tahoma" w:cs="Tahoma"/>
          <w:i/>
          <w:color w:val="808080"/>
          <w:sz w:val="16"/>
          <w:szCs w:val="16"/>
          <w:lang w:val="sk-SK"/>
        </w:rPr>
      </w:pPr>
    </w:p>
    <w:p w14:paraId="4EA300C5" w14:textId="77777777" w:rsidR="003F6793" w:rsidRDefault="003F6793" w:rsidP="003F6793"/>
    <w:p w14:paraId="5E6154B0" w14:textId="77777777" w:rsidR="003F6793" w:rsidRDefault="003F6793" w:rsidP="003F6793"/>
    <w:p w14:paraId="56FADCF2" w14:textId="77777777" w:rsidR="003F6793" w:rsidRDefault="00A86C27" w:rsidP="003F6793">
      <w:r>
        <w:rPr>
          <w:noProof/>
        </w:rPr>
        <w:pict w14:anchorId="7209D62F">
          <v:roundrect id="Zaoblený obdĺžnik 14" o:spid="_x0000_s2060" style="position:absolute;margin-left:-5.45pt;margin-top:6.95pt;width:111.6pt;height:67.8pt;z-index: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" fillcolor="#5b9bd5" strokecolor="#41719c" strokeweight="1pt">
            <v:stroke joinstyle="miter"/>
            <v:textbox>
              <w:txbxContent>
                <w:p w14:paraId="704D52A1" w14:textId="77777777" w:rsidR="004D46C4" w:rsidRDefault="004D46C4" w:rsidP="003F6793">
                  <w:pPr>
                    <w:jc w:val="center"/>
                  </w:pPr>
                  <w:r>
                    <w:t>Biznis alternatíva A1</w:t>
                  </w:r>
                </w:p>
              </w:txbxContent>
            </v:textbox>
          </v:roundrect>
        </w:pict>
      </w:r>
    </w:p>
    <w:p w14:paraId="70FB172A" w14:textId="77777777" w:rsidR="003F6793" w:rsidRDefault="003F6793" w:rsidP="003F6793"/>
    <w:p w14:paraId="6BB48BA2" w14:textId="77777777" w:rsidR="003F6793" w:rsidRDefault="003F6793" w:rsidP="003F6793"/>
    <w:p w14:paraId="085DBCEB" w14:textId="77777777" w:rsidR="003F6793" w:rsidRDefault="00A86C27" w:rsidP="003F6793">
      <w:r>
        <w:rPr>
          <w:noProof/>
        </w:rPr>
        <w:pict w14:anchorId="7E6ACC32">
          <v:roundrect id="Zaoblený obdĺžnik 15" o:spid="_x0000_s2059" style="position:absolute;margin-left:31.2pt;margin-top:4.2pt;width:111.6pt;height:67.8pt;z-index:1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" fillcolor="#5b9bd5" strokecolor="#41719c" strokeweight="1pt">
            <v:stroke joinstyle="miter"/>
            <v:textbox>
              <w:txbxContent>
                <w:p w14:paraId="67F17915" w14:textId="77777777" w:rsidR="004D46C4" w:rsidRDefault="004D46C4" w:rsidP="003F6793">
                  <w:pPr>
                    <w:jc w:val="center"/>
                  </w:pPr>
                  <w:r>
                    <w:t>Biznis alternatíva</w:t>
                  </w:r>
                </w:p>
                <w:p w14:paraId="35BF18F5" w14:textId="77777777" w:rsidR="004D46C4" w:rsidRDefault="004D46C4" w:rsidP="003F6793">
                  <w:pPr>
                    <w:jc w:val="center"/>
                  </w:pPr>
                  <w:r>
                    <w:t>A2</w:t>
                  </w:r>
                </w:p>
              </w:txbxContent>
            </v:textbox>
          </v:roundrect>
        </w:pict>
      </w:r>
    </w:p>
    <w:p w14:paraId="0F25289D" w14:textId="77777777" w:rsidR="003F6793" w:rsidRDefault="003F6793" w:rsidP="003F6793"/>
    <w:p w14:paraId="1F93CD14" w14:textId="77777777" w:rsidR="003F6793" w:rsidRDefault="003F6793" w:rsidP="003F6793"/>
    <w:p w14:paraId="042F3B08" w14:textId="77777777" w:rsidR="003F6793" w:rsidRDefault="003F6793" w:rsidP="003F6793"/>
    <w:p w14:paraId="22F84F51" w14:textId="77777777" w:rsidR="003F6793" w:rsidRDefault="003F6793" w:rsidP="003F6793"/>
    <w:p w14:paraId="2B078CC0" w14:textId="77777777" w:rsidR="003F6793" w:rsidRDefault="00A86C27" w:rsidP="003F6793">
      <w:r>
        <w:rPr>
          <w:noProof/>
        </w:rPr>
        <w:pict w14:anchorId="62289592">
          <v:roundrect id="Zaoblený obdĺžnik 21" o:spid="_x0000_s2058" style="position:absolute;margin-left:317.95pt;margin-top:1.05pt;width:111.6pt;height:67.8pt;z-index:2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" fillcolor="#5b9bd5" strokecolor="#41719c" strokeweight="1pt">
            <v:stroke joinstyle="miter"/>
            <v:textbox>
              <w:txbxContent>
                <w:p w14:paraId="08BA87D9" w14:textId="77777777" w:rsidR="004D46C4" w:rsidRDefault="004D46C4" w:rsidP="003F6793">
                  <w:pPr>
                    <w:jc w:val="center"/>
                  </w:pPr>
                  <w:r>
                    <w:t>Technologická alternatíva 1</w:t>
                  </w:r>
                </w:p>
              </w:txbxContent>
            </v:textbox>
          </v:roundrect>
        </w:pict>
      </w:r>
      <w:r>
        <w:rPr>
          <w:noProof/>
        </w:rPr>
        <w:pict w14:anchorId="49FEE22C">
          <v:roundrect id="Zaoblený obdĺžnik 19" o:spid="_x0000_s2057" style="position:absolute;margin-left:167.35pt;margin-top:1.85pt;width:111.6pt;height:67.8pt;z-index:19;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" fillcolor="#5b9bd5" strokecolor="#41719c" strokeweight="1pt">
            <v:stroke joinstyle="miter"/>
            <v:textbox>
              <w:txbxContent>
                <w:p w14:paraId="7C8FE15D" w14:textId="77777777" w:rsidR="004D46C4" w:rsidRPr="0036413D" w:rsidRDefault="004D46C4" w:rsidP="003F6793">
                  <w:pPr>
                    <w:jc w:val="center"/>
                    <w:rPr>
                      <w:sz w:val="18"/>
                      <w:szCs w:val="18"/>
                    </w:rPr>
                  </w:pPr>
                  <w:r w:rsidRPr="0036413D">
                    <w:rPr>
                      <w:sz w:val="18"/>
                      <w:szCs w:val="18"/>
                    </w:rPr>
                    <w:t>Aplikačná altern</w:t>
                  </w:r>
                  <w:r>
                    <w:rPr>
                      <w:sz w:val="18"/>
                      <w:szCs w:val="18"/>
                    </w:rPr>
                    <w:t>a</w:t>
                  </w:r>
                  <w:r w:rsidRPr="0036413D">
                    <w:rPr>
                      <w:sz w:val="18"/>
                      <w:szCs w:val="18"/>
                    </w:rPr>
                    <w:t>tíva1</w:t>
                  </w:r>
                  <w:r>
                    <w:rPr>
                      <w:sz w:val="18"/>
                      <w:szCs w:val="18"/>
                    </w:rPr>
                    <w:t xml:space="preserve"> (nutné požiadavky)</w:t>
                  </w:r>
                </w:p>
              </w:txbxContent>
            </v:textbox>
          </v:roundrect>
        </w:pict>
      </w:r>
    </w:p>
    <w:p w14:paraId="5BAF6FAD" w14:textId="77777777" w:rsidR="003F6793" w:rsidRDefault="003F6793" w:rsidP="003F6793"/>
    <w:p w14:paraId="745C1616" w14:textId="77777777" w:rsidR="003F6793" w:rsidRDefault="00A86C27" w:rsidP="003F6793">
      <w:r>
        <w:rPr>
          <w:noProof/>
        </w:rPr>
        <w:pict w14:anchorId="52378D8C">
          <v:shape id="Rovná spojovacia šípka 24" o:spid="_x0000_s2056" type="#_x0000_t32" style="position:absolute;margin-left:275.95pt;margin-top:2.25pt;width:42.6pt;height:.6pt;flip:y;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" strokecolor="#5b9bd5" strokeweight=".5pt">
            <v:stroke endarrow="block" joinstyle="miter"/>
          </v:shape>
        </w:pict>
      </w:r>
    </w:p>
    <w:p w14:paraId="0BC84CD2" w14:textId="77777777" w:rsidR="003F6793" w:rsidRDefault="00A86C27" w:rsidP="003F6793">
      <w:r>
        <w:rPr>
          <w:noProof/>
        </w:rPr>
        <w:pict w14:anchorId="383E0C5A">
          <v:shape id="Rovná spojovacia šípka 18" o:spid="_x0000_s2055" type="#_x0000_t32" style="position:absolute;margin-left:115.75pt;margin-top:2.3pt;width:51.6pt;height:29.4pt;flip:y;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" strokecolor="#5b9bd5" strokeweight=".5pt">
            <v:stroke endarrow="block" joinstyle="miter"/>
          </v:shape>
        </w:pict>
      </w:r>
      <w:r>
        <w:rPr>
          <w:noProof/>
        </w:rPr>
        <w:pict w14:anchorId="3F6CA007">
          <v:roundrect id="Zaoblený obdĺžnik 16" o:spid="_x0000_s2054" style="position:absolute;margin-left:.75pt;margin-top:.35pt;width:111.6pt;height:67.8pt;z-index:1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" fillcolor="#5b9bd5" strokecolor="#41719c" strokeweight="1pt">
            <v:stroke joinstyle="miter"/>
            <v:textbox>
              <w:txbxContent>
                <w:p w14:paraId="58F1B300" w14:textId="77777777" w:rsidR="004D46C4" w:rsidRDefault="004D46C4" w:rsidP="003F6793">
                  <w:pPr>
                    <w:jc w:val="center"/>
                  </w:pPr>
                  <w:r>
                    <w:t>Biznis alternatíva</w:t>
                  </w:r>
                </w:p>
                <w:p w14:paraId="4B6CEC74" w14:textId="77777777" w:rsidR="004D46C4" w:rsidRDefault="004D46C4" w:rsidP="003F6793">
                  <w:pPr>
                    <w:jc w:val="center"/>
                  </w:pPr>
                  <w:r>
                    <w:t>A3</w:t>
                  </w:r>
                </w:p>
              </w:txbxContent>
            </v:textbox>
            <w10:wrap anchorx="margin"/>
          </v:roundrect>
        </w:pict>
      </w:r>
    </w:p>
    <w:p w14:paraId="1E37CD76" w14:textId="77777777" w:rsidR="003F6793" w:rsidRDefault="003F6793" w:rsidP="003F6793"/>
    <w:p w14:paraId="5DD1F20B" w14:textId="77777777" w:rsidR="003F6793" w:rsidRDefault="00A86C27" w:rsidP="003F6793">
      <w:r>
        <w:rPr>
          <w:noProof/>
        </w:rPr>
        <w:pict w14:anchorId="45440363">
          <v:shape id="Rovná spojovacia šípka 17" o:spid="_x0000_s2053" type="#_x0000_t32" style="position:absolute;margin-left:113.95pt;margin-top:10.35pt;width:52.8pt;height:37.2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" strokecolor="#5b9bd5" strokeweight=".5pt">
            <v:stroke endarrow="block" joinstyle="miter"/>
          </v:shape>
        </w:pict>
      </w:r>
    </w:p>
    <w:p w14:paraId="5A3F8974" w14:textId="77777777" w:rsidR="003F6793" w:rsidRDefault="00A86C27" w:rsidP="003F6793">
      <w:r>
        <w:rPr>
          <w:noProof/>
        </w:rPr>
        <w:pict w14:anchorId="5D42B472">
          <v:roundrect id="Zaoblený obdĺžnik 25" o:spid="_x0000_s2052" style="position:absolute;margin-left:322.2pt;margin-top:12.55pt;width:111.6pt;height:67.8pt;z-index: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" fillcolor="#5b9bd5" strokecolor="#41719c" strokeweight="1pt">
            <v:stroke joinstyle="miter"/>
            <v:textbox>
              <w:txbxContent>
                <w:p w14:paraId="285AEDBD" w14:textId="77777777" w:rsidR="004D46C4" w:rsidRDefault="004D46C4" w:rsidP="003F6793">
                  <w:pPr>
                    <w:jc w:val="center"/>
                  </w:pPr>
                  <w:r>
                    <w:t>Technologická alternatíva 1</w:t>
                  </w:r>
                </w:p>
              </w:txbxContent>
            </v:textbox>
          </v:roundrect>
        </w:pict>
      </w:r>
    </w:p>
    <w:p w14:paraId="528911D6" w14:textId="77777777" w:rsidR="003F6793" w:rsidRDefault="00A86C27" w:rsidP="003F6793">
      <w:r>
        <w:rPr>
          <w:noProof/>
        </w:rPr>
        <w:pict w14:anchorId="63115E31">
          <v:roundrect id="Zaoblený obdĺžnik 20" o:spid="_x0000_s2051" style="position:absolute;margin-left:166.75pt;margin-top:.5pt;width:111.6pt;height:67.8pt;z-index: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" fillcolor="#5b9bd5" strokecolor="#41719c" strokeweight="1pt">
            <v:stroke joinstyle="miter"/>
            <v:textbox>
              <w:txbxContent>
                <w:p w14:paraId="3470C56C" w14:textId="77777777" w:rsidR="004D46C4" w:rsidRPr="0036413D" w:rsidRDefault="004D46C4" w:rsidP="003F6793">
                  <w:pPr>
                    <w:jc w:val="center"/>
                    <w:rPr>
                      <w:sz w:val="18"/>
                      <w:szCs w:val="18"/>
                    </w:rPr>
                  </w:pPr>
                  <w:r w:rsidRPr="0036413D">
                    <w:rPr>
                      <w:sz w:val="18"/>
                      <w:szCs w:val="18"/>
                    </w:rPr>
                    <w:t>Aplikačná altern</w:t>
                  </w:r>
                  <w:r>
                    <w:rPr>
                      <w:sz w:val="18"/>
                      <w:szCs w:val="18"/>
                    </w:rPr>
                    <w:t>a</w:t>
                  </w:r>
                  <w:r w:rsidRPr="0036413D">
                    <w:rPr>
                      <w:sz w:val="18"/>
                      <w:szCs w:val="18"/>
                    </w:rPr>
                    <w:t>tíva2</w:t>
                  </w:r>
                  <w:r>
                    <w:rPr>
                      <w:sz w:val="18"/>
                      <w:szCs w:val="18"/>
                    </w:rPr>
                    <w:t xml:space="preserve"> (nutné + preferované požiadavky)</w:t>
                  </w:r>
                </w:p>
              </w:txbxContent>
            </v:textbox>
          </v:roundrect>
        </w:pict>
      </w:r>
    </w:p>
    <w:p w14:paraId="6F7E31C1" w14:textId="77777777" w:rsidR="003F6793" w:rsidRDefault="003F6793" w:rsidP="003F6793"/>
    <w:p w14:paraId="5747B259" w14:textId="77777777" w:rsidR="003F6793" w:rsidRDefault="00A86C27" w:rsidP="003F6793">
      <w:r>
        <w:rPr>
          <w:noProof/>
        </w:rPr>
        <w:pict w14:anchorId="2C576368">
          <v:shape id="Rovná spojovacia šípka 23" o:spid="_x0000_s2050" type="#_x0000_t32" style="position:absolute;margin-left:278.95pt;margin-top:7.85pt;width:42.6pt;height:.6pt;flip:y;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" strokecolor="#5b9bd5" strokeweight=".5pt">
            <v:stroke endarrow="block" joinstyle="miter"/>
          </v:shape>
        </w:pict>
      </w:r>
    </w:p>
    <w:p w14:paraId="7491D646" w14:textId="77777777" w:rsidR="003F6793" w:rsidRDefault="003F6793" w:rsidP="003F6793"/>
    <w:p w14:paraId="19D62262" w14:textId="77777777" w:rsidR="003F6793" w:rsidRDefault="003F6793" w:rsidP="003F6793"/>
    <w:p w14:paraId="46F1D342" w14:textId="77777777" w:rsidR="003F6793" w:rsidRDefault="003F6793" w:rsidP="003F6793">
      <w:pPr>
        <w:jc w:val="both"/>
        <w:rPr>
          <w:rFonts w:ascii="Tahoma" w:hAnsi="Tahoma" w:cs="Tahoma"/>
          <w:bCs/>
          <w:i/>
          <w:color w:val="A6A6A6"/>
          <w:sz w:val="16"/>
          <w:szCs w:val="16"/>
          <w:lang w:val="sk-SK"/>
        </w:rPr>
      </w:pPr>
    </w:p>
    <w:p w14:paraId="464253A8" w14:textId="77777777" w:rsidR="003F6793" w:rsidRDefault="003F6793" w:rsidP="003F6793">
      <w:pPr>
        <w:jc w:val="both"/>
        <w:rPr>
          <w:rFonts w:ascii="Tahoma" w:hAnsi="Tahoma" w:cs="Tahoma"/>
          <w:bCs/>
          <w:i/>
          <w:color w:val="A6A6A6"/>
          <w:sz w:val="16"/>
          <w:szCs w:val="16"/>
          <w:lang w:val="sk-SK"/>
        </w:rPr>
      </w:pPr>
    </w:p>
    <w:p w14:paraId="79903536" w14:textId="77777777" w:rsidR="008545E7" w:rsidRPr="00921E22" w:rsidRDefault="008545E7" w:rsidP="00F257A6">
      <w:pPr>
        <w:jc w:val="both"/>
        <w:rPr>
          <w:rFonts w:ascii="Tahoma" w:hAnsi="Tahoma" w:cs="Tahoma"/>
          <w:i/>
          <w:color w:val="808080"/>
          <w:sz w:val="16"/>
          <w:szCs w:val="16"/>
          <w:lang w:val="sk-SK"/>
        </w:rPr>
      </w:pPr>
    </w:p>
    <w:p w14:paraId="2C564903" w14:textId="77777777" w:rsidR="008545E7" w:rsidRPr="00921E22" w:rsidRDefault="008545E7" w:rsidP="00F257A6">
      <w:pPr>
        <w:jc w:val="both"/>
        <w:rPr>
          <w:rFonts w:ascii="Tahoma" w:hAnsi="Tahoma" w:cs="Tahoma"/>
          <w:i/>
          <w:color w:val="808080"/>
          <w:sz w:val="16"/>
          <w:szCs w:val="16"/>
          <w:lang w:val="sk-SK"/>
        </w:rPr>
      </w:pPr>
    </w:p>
    <w:p w14:paraId="053BBD41" w14:textId="77777777" w:rsidR="008545E7" w:rsidRPr="00921E22" w:rsidRDefault="008545E7" w:rsidP="00F257A6">
      <w:pPr>
        <w:jc w:val="both"/>
        <w:rPr>
          <w:rFonts w:ascii="Tahoma" w:hAnsi="Tahoma" w:cs="Tahoma"/>
          <w:i/>
          <w:color w:val="808080"/>
          <w:sz w:val="16"/>
          <w:szCs w:val="16"/>
          <w:lang w:val="sk-SK"/>
        </w:rPr>
      </w:pPr>
    </w:p>
    <w:p w14:paraId="5FD80CD3"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r w:rsidRPr="00E74423">
        <w:rPr>
          <w:rFonts w:ascii="Arial Narrow" w:eastAsia="Calibri" w:hAnsi="Arial Narrow" w:cs="ArialMT"/>
          <w:szCs w:val="22"/>
          <w:lang w:val="sk-SK" w:eastAsia="sk-SK"/>
        </w:rPr>
        <w:t>Výber alternatív prebiehal v dvoch kolách. V prvom kole bola uplatnená multikriteriálna analýza (ďalej aj „MCA“). V rámci MCA bola vybratá biznis alternatíva 3, ktorá splnila všetky 3 kritériá:</w:t>
      </w:r>
    </w:p>
    <w:p w14:paraId="7E70ECEA"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r w:rsidRPr="00E74423">
        <w:rPr>
          <w:rFonts w:ascii="Arial Narrow" w:eastAsia="Calibri" w:hAnsi="Arial Narrow" w:cs="ArialMT"/>
          <w:szCs w:val="22"/>
          <w:lang w:val="sk-SK" w:eastAsia="sk-SK"/>
        </w:rPr>
        <w:t>Kritérium A: Zavedenie spätnej väzby pre eGOV služby a webové sídla,</w:t>
      </w:r>
    </w:p>
    <w:p w14:paraId="4D3DCD49"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r w:rsidRPr="00E74423">
        <w:rPr>
          <w:rFonts w:ascii="Arial Narrow" w:eastAsia="Calibri" w:hAnsi="Arial Narrow" w:cs="ArialMT"/>
          <w:szCs w:val="22"/>
          <w:lang w:val="sk-SK" w:eastAsia="sk-SK"/>
        </w:rPr>
        <w:t xml:space="preserve">Kritérium B: Zvýšenie používateľskej prívetivosti </w:t>
      </w:r>
    </w:p>
    <w:p w14:paraId="56F94229"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r w:rsidRPr="00E74423">
        <w:rPr>
          <w:rFonts w:ascii="Arial Narrow" w:eastAsia="Calibri" w:hAnsi="Arial Narrow" w:cs="ArialMT"/>
          <w:szCs w:val="22"/>
          <w:lang w:val="sk-SK" w:eastAsia="sk-SK"/>
        </w:rPr>
        <w:t>Kritérium C: Zavedenie aktívnej participácie a prvkov používateľskej prívetivosti</w:t>
      </w:r>
    </w:p>
    <w:p w14:paraId="336BF42A"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p>
    <w:p w14:paraId="4F82BDDB"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r w:rsidRPr="00E74423">
        <w:rPr>
          <w:rFonts w:ascii="Arial Narrow" w:eastAsia="Calibri" w:hAnsi="Arial Narrow" w:cs="ArialMT"/>
          <w:szCs w:val="22"/>
          <w:lang w:val="sk-SK" w:eastAsia="sk-SK"/>
        </w:rPr>
        <w:t>Do 2 kola vstúpila biznis alternatíva 3, v rámci ktorej bol posudzovaný z pohľadu aplikačnej architektúry minimalistický variant (aplikačná alternatíva 1) a želaný variant (aplikačná alternatíva 2).</w:t>
      </w:r>
    </w:p>
    <w:p w14:paraId="65BA6927" w14:textId="77777777" w:rsidR="003F6793" w:rsidRPr="00E74423" w:rsidRDefault="003F6793" w:rsidP="003F6793">
      <w:pPr>
        <w:autoSpaceDE w:val="0"/>
        <w:autoSpaceDN w:val="0"/>
        <w:adjustRightInd w:val="0"/>
        <w:rPr>
          <w:rFonts w:ascii="Arial Narrow" w:eastAsia="Calibri" w:hAnsi="Arial Narrow" w:cs="ArialMT"/>
          <w:szCs w:val="22"/>
          <w:lang w:val="sk-SK" w:eastAsia="sk-SK"/>
        </w:rPr>
      </w:pPr>
    </w:p>
    <w:p w14:paraId="3B60DAE7" w14:textId="77777777" w:rsidR="003F6793" w:rsidRPr="00E74423" w:rsidRDefault="003F6793" w:rsidP="003F6793">
      <w:pPr>
        <w:jc w:val="both"/>
        <w:rPr>
          <w:rFonts w:ascii="Arial Narrow" w:hAnsi="Arial Narrow" w:cs="Tahoma"/>
          <w:color w:val="808080"/>
          <w:szCs w:val="22"/>
          <w:lang w:val="sk-SK"/>
        </w:rPr>
      </w:pPr>
      <w:r w:rsidRPr="00E74423">
        <w:rPr>
          <w:rFonts w:ascii="Arial Narrow" w:eastAsia="Calibri" w:hAnsi="Arial Narrow" w:cs="ArialMT"/>
          <w:szCs w:val="22"/>
          <w:lang w:val="sk-SK" w:eastAsia="sk-SK"/>
        </w:rPr>
        <w:t>Minimalistický variant realizuje nutné aplikačné požiadavky a z hľadiska ekonomickej efektívnosti bol zvolený ako preferovaný.</w:t>
      </w:r>
    </w:p>
    <w:p w14:paraId="0DBAB2AD" w14:textId="77777777" w:rsidR="008545E7" w:rsidRDefault="008545E7" w:rsidP="00F257A6">
      <w:pPr>
        <w:tabs>
          <w:tab w:val="left" w:pos="851"/>
          <w:tab w:val="center" w:pos="3119"/>
        </w:tabs>
        <w:jc w:val="both"/>
        <w:rPr>
          <w:rFonts w:ascii="Arial Narrow" w:hAnsi="Arial Narrow" w:cs="Tahoma"/>
          <w:color w:val="00B050"/>
          <w:szCs w:val="22"/>
          <w:lang w:val="sk-SK"/>
        </w:rPr>
      </w:pPr>
    </w:p>
    <w:p w14:paraId="4E6559C2" w14:textId="77777777" w:rsidR="00E74423" w:rsidRPr="003F6793" w:rsidRDefault="00E74423" w:rsidP="00F257A6">
      <w:pPr>
        <w:tabs>
          <w:tab w:val="left" w:pos="851"/>
          <w:tab w:val="center" w:pos="3119"/>
        </w:tabs>
        <w:jc w:val="both"/>
        <w:rPr>
          <w:rFonts w:ascii="Arial Narrow" w:hAnsi="Arial Narrow" w:cs="Tahoma"/>
          <w:color w:val="00B050"/>
          <w:szCs w:val="22"/>
          <w:lang w:val="sk-SK"/>
        </w:rPr>
      </w:pPr>
    </w:p>
    <w:p w14:paraId="2131492F" w14:textId="77777777" w:rsidR="008545E7" w:rsidRPr="00921E22" w:rsidRDefault="008545E7" w:rsidP="00F257A6">
      <w:pPr>
        <w:pStyle w:val="Nadpis1"/>
        <w:jc w:val="both"/>
      </w:pPr>
      <w:bookmarkStart w:id="34" w:name="_Toc47815703"/>
      <w:bookmarkStart w:id="35" w:name="_Toc82770252"/>
      <w:r w:rsidRPr="00921E22">
        <w:lastRenderedPageBreak/>
        <w:t xml:space="preserve">POŽADOVANÉ VÝSTUPY </w:t>
      </w:r>
      <w:bookmarkEnd w:id="34"/>
      <w:r w:rsidR="00000CF9" w:rsidRPr="00921E22">
        <w:t xml:space="preserve"> (PRODUKT PROJEKTU)</w:t>
      </w:r>
      <w:bookmarkEnd w:id="35"/>
    </w:p>
    <w:p w14:paraId="7AD16484" w14:textId="77777777" w:rsidR="004B4B2A" w:rsidRPr="00921E22" w:rsidRDefault="004B4B2A" w:rsidP="00F257A6">
      <w:pPr>
        <w:tabs>
          <w:tab w:val="left" w:pos="851"/>
          <w:tab w:val="center" w:pos="3119"/>
        </w:tabs>
        <w:jc w:val="both"/>
        <w:rPr>
          <w:rFonts w:ascii="Tahoma" w:eastAsia="Arial Narrow" w:hAnsi="Tahoma" w:cs="Tahoma"/>
          <w:i/>
          <w:color w:val="A6A6A6"/>
          <w:sz w:val="16"/>
          <w:szCs w:val="16"/>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00"/>
        <w:gridCol w:w="1418"/>
        <w:gridCol w:w="1276"/>
        <w:gridCol w:w="708"/>
        <w:gridCol w:w="851"/>
        <w:gridCol w:w="850"/>
        <w:gridCol w:w="1134"/>
        <w:gridCol w:w="675"/>
      </w:tblGrid>
      <w:tr w:rsidR="003F34BD" w:rsidRPr="003F34BD" w14:paraId="5AD7CB7E" w14:textId="77777777" w:rsidTr="003A099E">
        <w:tc>
          <w:tcPr>
            <w:tcW w:w="1276" w:type="dxa"/>
            <w:shd w:val="clear" w:color="auto" w:fill="auto"/>
          </w:tcPr>
          <w:p w14:paraId="4E0A10FE" w14:textId="77777777" w:rsidR="003F34BD" w:rsidRPr="003F34BD" w:rsidRDefault="003F34BD" w:rsidP="003A099E">
            <w:pPr>
              <w:pStyle w:val="Normlnywebov"/>
              <w:rPr>
                <w:rStyle w:val="normaltextrun"/>
                <w:rFonts w:ascii="Arial Narrow" w:hAnsi="Arial Narrow"/>
                <w:color w:val="000000"/>
                <w:sz w:val="15"/>
                <w:szCs w:val="15"/>
              </w:rPr>
            </w:pPr>
            <w:r w:rsidRPr="003F34BD">
              <w:rPr>
                <w:rFonts w:ascii="Arial Narrow" w:hAnsi="Arial Narrow"/>
                <w:color w:val="000000"/>
                <w:sz w:val="15"/>
                <w:szCs w:val="15"/>
              </w:rPr>
              <w:t xml:space="preserve">Elektronická služba alebo webové sídlo, ktoré bude predmetom zlepšovania </w:t>
            </w:r>
          </w:p>
        </w:tc>
        <w:tc>
          <w:tcPr>
            <w:tcW w:w="1100" w:type="dxa"/>
            <w:shd w:val="clear" w:color="auto" w:fill="auto"/>
          </w:tcPr>
          <w:p w14:paraId="733AAF9F"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F34BD">
              <w:rPr>
                <w:rStyle w:val="normaltextrun"/>
                <w:rFonts w:ascii="Arial Narrow" w:hAnsi="Arial Narrow" w:cs="Tahoma"/>
                <w:color w:val="000000"/>
                <w:sz w:val="15"/>
                <w:szCs w:val="15"/>
              </w:rPr>
              <w:t>Špecifický cie</w:t>
            </w:r>
            <w:r w:rsidRPr="003F34BD">
              <w:rPr>
                <w:rStyle w:val="normaltextrun"/>
                <w:rFonts w:ascii="Arial Narrow" w:hAnsi="Arial Narrow" w:cs="Arial"/>
                <w:color w:val="000000"/>
                <w:sz w:val="15"/>
                <w:szCs w:val="15"/>
              </w:rPr>
              <w:t>ľ</w:t>
            </w:r>
          </w:p>
        </w:tc>
        <w:tc>
          <w:tcPr>
            <w:tcW w:w="1418" w:type="dxa"/>
            <w:shd w:val="clear" w:color="auto" w:fill="auto"/>
          </w:tcPr>
          <w:p w14:paraId="2D704E50" w14:textId="77777777" w:rsidR="003F34BD" w:rsidRPr="003F34BD" w:rsidRDefault="003F34BD" w:rsidP="003A099E">
            <w:pPr>
              <w:pStyle w:val="Normlnywebov"/>
              <w:rPr>
                <w:rStyle w:val="normaltextrun"/>
                <w:rFonts w:ascii="Arial Narrow" w:hAnsi="Arial Narrow"/>
                <w:color w:val="000000"/>
                <w:sz w:val="15"/>
                <w:szCs w:val="15"/>
              </w:rPr>
            </w:pPr>
            <w:r w:rsidRPr="003F34BD">
              <w:rPr>
                <w:rFonts w:ascii="Arial Narrow" w:hAnsi="Arial Narrow"/>
                <w:color w:val="000000"/>
                <w:sz w:val="15"/>
                <w:szCs w:val="15"/>
              </w:rPr>
              <w:t xml:space="preserve">Názov merateľného  a výkonnostného ukazovateľa </w:t>
            </w:r>
            <w:r w:rsidRPr="0087508D">
              <w:rPr>
                <w:rFonts w:ascii="Arial Narrow" w:hAnsi="Arial Narrow"/>
                <w:color w:val="000000"/>
                <w:sz w:val="15"/>
                <w:szCs w:val="15"/>
              </w:rPr>
              <w:t>(KPI)[4]</w:t>
            </w:r>
          </w:p>
        </w:tc>
        <w:tc>
          <w:tcPr>
            <w:tcW w:w="1276" w:type="dxa"/>
            <w:shd w:val="clear" w:color="auto" w:fill="auto"/>
          </w:tcPr>
          <w:p w14:paraId="48792E1A" w14:textId="77777777" w:rsidR="003F34BD" w:rsidRPr="003F34BD" w:rsidRDefault="003F34BD" w:rsidP="003A099E">
            <w:pPr>
              <w:pStyle w:val="Normlnywebov"/>
              <w:rPr>
                <w:rStyle w:val="normaltextrun"/>
                <w:rFonts w:ascii="Arial Narrow" w:hAnsi="Arial Narrow"/>
                <w:color w:val="000000"/>
                <w:sz w:val="15"/>
                <w:szCs w:val="15"/>
              </w:rPr>
            </w:pPr>
            <w:r w:rsidRPr="003F34BD">
              <w:rPr>
                <w:rFonts w:ascii="Arial Narrow" w:hAnsi="Arial Narrow"/>
                <w:color w:val="000000"/>
                <w:sz w:val="15"/>
                <w:szCs w:val="15"/>
              </w:rPr>
              <w:t>Opis ukazovateľa</w:t>
            </w:r>
          </w:p>
        </w:tc>
        <w:tc>
          <w:tcPr>
            <w:tcW w:w="708" w:type="dxa"/>
            <w:shd w:val="clear" w:color="auto" w:fill="auto"/>
          </w:tcPr>
          <w:p w14:paraId="6BEA6985"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F34BD">
              <w:rPr>
                <w:rStyle w:val="normaltextrun"/>
                <w:rFonts w:ascii="Arial Narrow" w:hAnsi="Arial Narrow" w:cs="Tahoma"/>
                <w:color w:val="000000"/>
                <w:sz w:val="15"/>
                <w:szCs w:val="15"/>
              </w:rPr>
              <w:t>Merná jednotka</w:t>
            </w:r>
          </w:p>
        </w:tc>
        <w:tc>
          <w:tcPr>
            <w:tcW w:w="851" w:type="dxa"/>
            <w:shd w:val="clear" w:color="auto" w:fill="auto"/>
          </w:tcPr>
          <w:p w14:paraId="1ADEF780"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F34BD">
              <w:rPr>
                <w:rStyle w:val="normaltextrun"/>
                <w:rFonts w:ascii="Arial Narrow" w:hAnsi="Arial Narrow" w:cs="Tahoma"/>
                <w:color w:val="000000"/>
                <w:sz w:val="15"/>
                <w:szCs w:val="15"/>
              </w:rPr>
              <w:t>AS-IS Merateľné výkonnostné hodnoty (aktuálne hodnoty)</w:t>
            </w:r>
          </w:p>
        </w:tc>
        <w:tc>
          <w:tcPr>
            <w:tcW w:w="850" w:type="dxa"/>
            <w:shd w:val="clear" w:color="auto" w:fill="auto"/>
          </w:tcPr>
          <w:p w14:paraId="76C9976E"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87508D">
              <w:rPr>
                <w:rStyle w:val="normaltextrun"/>
                <w:rFonts w:ascii="Arial Narrow" w:hAnsi="Arial Narrow" w:cs="Tahoma"/>
                <w:color w:val="000000"/>
                <w:sz w:val="15"/>
                <w:szCs w:val="15"/>
              </w:rPr>
              <w:t>TO-BE Merateľné výkonnostné hodnoty (cieľové hodnoty projektu)</w:t>
            </w:r>
          </w:p>
        </w:tc>
        <w:tc>
          <w:tcPr>
            <w:tcW w:w="1134" w:type="dxa"/>
            <w:shd w:val="clear" w:color="auto" w:fill="auto"/>
          </w:tcPr>
          <w:p w14:paraId="2EC33E10" w14:textId="77777777" w:rsidR="003F34BD" w:rsidRPr="0087508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87508D">
              <w:rPr>
                <w:rStyle w:val="normaltextrun"/>
                <w:rFonts w:ascii="Arial Narrow" w:hAnsi="Arial Narrow" w:cs="Tahoma"/>
                <w:color w:val="000000"/>
                <w:sz w:val="15"/>
                <w:szCs w:val="15"/>
              </w:rPr>
              <w:t>Spôsob ich merania/overenia po nasadení (overenie naplnenia cieľa)</w:t>
            </w:r>
          </w:p>
          <w:p w14:paraId="1330C342"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c>
          <w:tcPr>
            <w:tcW w:w="675" w:type="dxa"/>
            <w:shd w:val="clear" w:color="auto" w:fill="auto"/>
          </w:tcPr>
          <w:p w14:paraId="50BF6D7A"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r w:rsidRPr="003F34BD">
              <w:rPr>
                <w:rStyle w:val="normaltextrun"/>
                <w:rFonts w:ascii="Arial Narrow" w:hAnsi="Arial Narrow" w:cs="Tahoma"/>
                <w:color w:val="000000"/>
                <w:sz w:val="15"/>
                <w:szCs w:val="15"/>
              </w:rPr>
              <w:t>Poznámka</w:t>
            </w:r>
          </w:p>
        </w:tc>
      </w:tr>
      <w:tr w:rsidR="003F34BD" w:rsidRPr="003F34BD" w14:paraId="36DBA4DD" w14:textId="77777777" w:rsidTr="003A099E">
        <w:tc>
          <w:tcPr>
            <w:tcW w:w="1276" w:type="dxa"/>
            <w:shd w:val="clear" w:color="auto" w:fill="auto"/>
          </w:tcPr>
          <w:p w14:paraId="23A68960" w14:textId="77777777" w:rsidR="003F34BD" w:rsidRPr="0087508D" w:rsidRDefault="00A1035E" w:rsidP="003A099E">
            <w:pPr>
              <w:pStyle w:val="Normlnywebov"/>
              <w:jc w:val="left"/>
              <w:rPr>
                <w:rFonts w:ascii="Arial Narrow" w:hAnsi="Arial Narrow" w:cs="Arial"/>
                <w:sz w:val="15"/>
                <w:szCs w:val="15"/>
              </w:rPr>
            </w:pPr>
            <w:r w:rsidRPr="00A1035E">
              <w:rPr>
                <w:rFonts w:ascii="Arial Narrow" w:hAnsi="Arial Narrow" w:cs="Arial"/>
                <w:color w:val="000000"/>
                <w:sz w:val="15"/>
                <w:szCs w:val="15"/>
              </w:rPr>
              <w:t>ks_341315 - Zapisovanie o výkone technickej kontroly vozidla</w:t>
            </w:r>
          </w:p>
        </w:tc>
        <w:tc>
          <w:tcPr>
            <w:tcW w:w="1100" w:type="dxa"/>
            <w:shd w:val="clear" w:color="auto" w:fill="auto"/>
          </w:tcPr>
          <w:p w14:paraId="46F0F13B"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eGovernmet služieb pre podnikateľov</w:t>
            </w:r>
          </w:p>
        </w:tc>
        <w:tc>
          <w:tcPr>
            <w:tcW w:w="1418" w:type="dxa"/>
            <w:shd w:val="clear" w:color="auto" w:fill="auto"/>
          </w:tcPr>
          <w:p w14:paraId="2463379B"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Počet vypublikovaných OpenAPI rozhraní</w:t>
            </w:r>
          </w:p>
        </w:tc>
        <w:tc>
          <w:tcPr>
            <w:tcW w:w="1276" w:type="dxa"/>
            <w:shd w:val="clear" w:color="auto" w:fill="auto"/>
          </w:tcPr>
          <w:p w14:paraId="0D59009D"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Ukazovateľ charakterizuje číslo – počet koncových služieb MDV SR prostredníctvom open API</w:t>
            </w:r>
          </w:p>
        </w:tc>
        <w:tc>
          <w:tcPr>
            <w:tcW w:w="708" w:type="dxa"/>
            <w:shd w:val="clear" w:color="auto" w:fill="auto"/>
          </w:tcPr>
          <w:p w14:paraId="2A794F91"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0AEE40ED"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0</w:t>
            </w:r>
          </w:p>
        </w:tc>
        <w:tc>
          <w:tcPr>
            <w:tcW w:w="850" w:type="dxa"/>
            <w:shd w:val="clear" w:color="auto" w:fill="auto"/>
          </w:tcPr>
          <w:p w14:paraId="713D7001"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5CFEC122"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Akceptácia nasadeného riešenia</w:t>
            </w:r>
          </w:p>
        </w:tc>
        <w:tc>
          <w:tcPr>
            <w:tcW w:w="675" w:type="dxa"/>
            <w:shd w:val="clear" w:color="auto" w:fill="auto"/>
          </w:tcPr>
          <w:p w14:paraId="34442F69"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3F34BD" w:rsidRPr="003F34BD" w14:paraId="6BBAAEDB" w14:textId="77777777" w:rsidTr="003A099E">
        <w:tc>
          <w:tcPr>
            <w:tcW w:w="1276" w:type="dxa"/>
            <w:shd w:val="clear" w:color="auto" w:fill="auto"/>
          </w:tcPr>
          <w:p w14:paraId="23508455" w14:textId="77777777" w:rsidR="003F34BD" w:rsidRPr="0087508D" w:rsidRDefault="00A1035E" w:rsidP="003A099E">
            <w:pPr>
              <w:pStyle w:val="Normlnywebov"/>
              <w:jc w:val="left"/>
              <w:rPr>
                <w:rFonts w:ascii="Arial Narrow" w:hAnsi="Arial Narrow" w:cs="Arial"/>
                <w:sz w:val="15"/>
                <w:szCs w:val="15"/>
              </w:rPr>
            </w:pPr>
            <w:r w:rsidRPr="00A1035E">
              <w:rPr>
                <w:rFonts w:ascii="Arial Narrow" w:hAnsi="Arial Narrow" w:cs="Arial"/>
                <w:color w:val="000000"/>
                <w:sz w:val="15"/>
                <w:szCs w:val="15"/>
              </w:rPr>
              <w:t>ks_341316 - Zapisovanie o výkone emisnej kontroly vozidla.</w:t>
            </w:r>
          </w:p>
        </w:tc>
        <w:tc>
          <w:tcPr>
            <w:tcW w:w="1100" w:type="dxa"/>
            <w:shd w:val="clear" w:color="auto" w:fill="auto"/>
          </w:tcPr>
          <w:p w14:paraId="62F186BF"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eGovernmnet služieb pre podnikateľov</w:t>
            </w:r>
          </w:p>
        </w:tc>
        <w:tc>
          <w:tcPr>
            <w:tcW w:w="1418" w:type="dxa"/>
            <w:shd w:val="clear" w:color="auto" w:fill="auto"/>
          </w:tcPr>
          <w:p w14:paraId="66CB2D5E"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Počet vypublikovaných OpenAPI rozhraní</w:t>
            </w:r>
          </w:p>
        </w:tc>
        <w:tc>
          <w:tcPr>
            <w:tcW w:w="1276" w:type="dxa"/>
            <w:shd w:val="clear" w:color="auto" w:fill="auto"/>
          </w:tcPr>
          <w:p w14:paraId="1B986324"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Ukazovateľ charakterizuje číslo – počet koncových služieb MDV SR prostredníctvom open API</w:t>
            </w:r>
          </w:p>
        </w:tc>
        <w:tc>
          <w:tcPr>
            <w:tcW w:w="708" w:type="dxa"/>
            <w:shd w:val="clear" w:color="auto" w:fill="auto"/>
          </w:tcPr>
          <w:p w14:paraId="40201673"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2A0A005D"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0</w:t>
            </w:r>
          </w:p>
        </w:tc>
        <w:tc>
          <w:tcPr>
            <w:tcW w:w="850" w:type="dxa"/>
            <w:shd w:val="clear" w:color="auto" w:fill="auto"/>
          </w:tcPr>
          <w:p w14:paraId="5CBCA74E"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4C6B4C07"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Akceptácia nasadeného riešenia</w:t>
            </w:r>
          </w:p>
        </w:tc>
        <w:tc>
          <w:tcPr>
            <w:tcW w:w="675" w:type="dxa"/>
            <w:shd w:val="clear" w:color="auto" w:fill="auto"/>
          </w:tcPr>
          <w:p w14:paraId="4B508993"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3F34BD" w:rsidRPr="003F34BD" w14:paraId="3612635F" w14:textId="77777777" w:rsidTr="003A099E">
        <w:tc>
          <w:tcPr>
            <w:tcW w:w="1276" w:type="dxa"/>
            <w:shd w:val="clear" w:color="auto" w:fill="auto"/>
          </w:tcPr>
          <w:p w14:paraId="73D2FB52" w14:textId="77777777" w:rsidR="003F34BD" w:rsidRPr="0087508D" w:rsidRDefault="00A1035E" w:rsidP="003A099E">
            <w:pPr>
              <w:pStyle w:val="Normlnywebov"/>
              <w:jc w:val="left"/>
              <w:rPr>
                <w:rFonts w:ascii="Arial Narrow" w:hAnsi="Arial Narrow" w:cs="Arial"/>
                <w:sz w:val="15"/>
                <w:szCs w:val="15"/>
              </w:rPr>
            </w:pPr>
            <w:r w:rsidRPr="00A1035E">
              <w:rPr>
                <w:rFonts w:ascii="Arial Narrow" w:hAnsi="Arial Narrow" w:cs="Arial"/>
                <w:color w:val="000000"/>
                <w:sz w:val="15"/>
                <w:szCs w:val="15"/>
              </w:rPr>
              <w:t>ks_341317 - Zapisovanie o výkone kontroly originality vozidla</w:t>
            </w:r>
          </w:p>
        </w:tc>
        <w:tc>
          <w:tcPr>
            <w:tcW w:w="1100" w:type="dxa"/>
            <w:shd w:val="clear" w:color="auto" w:fill="auto"/>
          </w:tcPr>
          <w:p w14:paraId="00006B0F"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eGovernmnet služieb pre podnikateľov</w:t>
            </w:r>
          </w:p>
        </w:tc>
        <w:tc>
          <w:tcPr>
            <w:tcW w:w="1418" w:type="dxa"/>
            <w:shd w:val="clear" w:color="auto" w:fill="auto"/>
          </w:tcPr>
          <w:p w14:paraId="2B17D214"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Počet vypublikovaných OpenAPI rozhraní</w:t>
            </w:r>
          </w:p>
        </w:tc>
        <w:tc>
          <w:tcPr>
            <w:tcW w:w="1276" w:type="dxa"/>
            <w:shd w:val="clear" w:color="auto" w:fill="auto"/>
          </w:tcPr>
          <w:p w14:paraId="4BE30283"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Ukazovateľ charakterizuje číslo – počet koncových služieb MDV SR prostredníctvom open API</w:t>
            </w:r>
          </w:p>
        </w:tc>
        <w:tc>
          <w:tcPr>
            <w:tcW w:w="708" w:type="dxa"/>
            <w:shd w:val="clear" w:color="auto" w:fill="auto"/>
          </w:tcPr>
          <w:p w14:paraId="5EE43A86"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74A605D6"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0</w:t>
            </w:r>
          </w:p>
        </w:tc>
        <w:tc>
          <w:tcPr>
            <w:tcW w:w="850" w:type="dxa"/>
            <w:shd w:val="clear" w:color="auto" w:fill="auto"/>
          </w:tcPr>
          <w:p w14:paraId="203AD6CF"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0C4F849D"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Akceptácia nasadeného riešenia</w:t>
            </w:r>
          </w:p>
        </w:tc>
        <w:tc>
          <w:tcPr>
            <w:tcW w:w="675" w:type="dxa"/>
            <w:shd w:val="clear" w:color="auto" w:fill="auto"/>
          </w:tcPr>
          <w:p w14:paraId="619F4477"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3F34BD" w:rsidRPr="003F34BD" w14:paraId="108C304D" w14:textId="77777777" w:rsidTr="003A099E">
        <w:trPr>
          <w:trHeight w:val="2126"/>
        </w:trPr>
        <w:tc>
          <w:tcPr>
            <w:tcW w:w="1276" w:type="dxa"/>
            <w:shd w:val="clear" w:color="auto" w:fill="auto"/>
          </w:tcPr>
          <w:p w14:paraId="7A7AFAB1"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sluzba_is_34891 - Podávanie návrhu na uznanie typového schválenia EÚ celého vozidla</w:t>
            </w:r>
          </w:p>
        </w:tc>
        <w:tc>
          <w:tcPr>
            <w:tcW w:w="1100" w:type="dxa"/>
            <w:shd w:val="clear" w:color="auto" w:fill="auto"/>
          </w:tcPr>
          <w:p w14:paraId="5AF04791" w14:textId="77777777" w:rsidR="003F34BD" w:rsidRPr="003F34BD" w:rsidRDefault="003F34BD" w:rsidP="003A099E">
            <w:pPr>
              <w:pStyle w:val="Normlnywebov"/>
              <w:jc w:val="left"/>
              <w:rPr>
                <w:rFonts w:ascii="Arial Narrow" w:hAnsi="Arial Narrow" w:cs="Arial"/>
                <w:color w:val="000000"/>
                <w:sz w:val="15"/>
                <w:szCs w:val="15"/>
              </w:rPr>
            </w:pPr>
            <w:r w:rsidRPr="003F34BD">
              <w:rPr>
                <w:rFonts w:ascii="Arial Narrow" w:hAnsi="Arial Narrow" w:cs="Arial"/>
                <w:color w:val="000000"/>
                <w:sz w:val="15"/>
                <w:szCs w:val="15"/>
              </w:rPr>
              <w:t xml:space="preserve">ŠC 7.4: </w:t>
            </w:r>
            <w:r w:rsidRPr="0087508D">
              <w:rPr>
                <w:rFonts w:ascii="Arial Narrow" w:hAnsi="Arial Narrow" w:cs="Arial"/>
                <w:sz w:val="15"/>
                <w:szCs w:val="15"/>
              </w:rPr>
              <w:t xml:space="preserve">Zvýšenie kvality, štandardu a dostupnosti eGovernmnet služieb pre </w:t>
            </w:r>
            <w:r w:rsidRPr="003F34BD">
              <w:rPr>
                <w:rFonts w:ascii="Arial Narrow" w:hAnsi="Arial Narrow" w:cs="Arial"/>
                <w:color w:val="000000"/>
                <w:sz w:val="15"/>
                <w:szCs w:val="15"/>
              </w:rPr>
              <w:t xml:space="preserve">občanov </w:t>
            </w:r>
          </w:p>
          <w:p w14:paraId="4EF67BD6" w14:textId="77777777" w:rsidR="003F34BD" w:rsidRPr="0087508D" w:rsidRDefault="003F34BD" w:rsidP="003A099E">
            <w:pPr>
              <w:pStyle w:val="Normlnywebov"/>
              <w:jc w:val="left"/>
              <w:rPr>
                <w:rFonts w:ascii="Arial Narrow" w:hAnsi="Arial Narrow" w:cs="Arial"/>
                <w:sz w:val="15"/>
                <w:szCs w:val="15"/>
              </w:rPr>
            </w:pPr>
          </w:p>
        </w:tc>
        <w:tc>
          <w:tcPr>
            <w:tcW w:w="1418" w:type="dxa"/>
            <w:shd w:val="clear" w:color="auto" w:fill="auto"/>
          </w:tcPr>
          <w:p w14:paraId="60F9ABBD" w14:textId="77777777" w:rsidR="003F34BD" w:rsidRPr="003F34BD" w:rsidRDefault="003F34BD" w:rsidP="003A099E">
            <w:pPr>
              <w:pStyle w:val="Normlnywebov"/>
              <w:jc w:val="left"/>
              <w:rPr>
                <w:rFonts w:ascii="Arial Narrow" w:hAnsi="Arial Narrow" w:cs="Arial"/>
                <w:color w:val="000000"/>
                <w:sz w:val="15"/>
                <w:szCs w:val="15"/>
              </w:rPr>
            </w:pPr>
            <w:r w:rsidRPr="003F34BD">
              <w:rPr>
                <w:rFonts w:ascii="Arial Narrow" w:hAnsi="Arial Narrow" w:cs="Arial"/>
                <w:color w:val="000000"/>
                <w:sz w:val="15"/>
                <w:szCs w:val="15"/>
              </w:rPr>
              <w:t xml:space="preserve">P0739 - Počet zavedených elektronických služieb, ktoré prispievajú k riešeniu životných situácií pre občanov </w:t>
            </w:r>
          </w:p>
          <w:p w14:paraId="653E5A2F" w14:textId="77777777" w:rsidR="003F34BD" w:rsidRPr="0087508D" w:rsidRDefault="003F34BD" w:rsidP="003A099E">
            <w:pPr>
              <w:pStyle w:val="Normlnywebov"/>
              <w:jc w:val="left"/>
              <w:rPr>
                <w:rFonts w:ascii="Arial Narrow" w:hAnsi="Arial Narrow" w:cs="Arial"/>
                <w:sz w:val="15"/>
                <w:szCs w:val="15"/>
              </w:rPr>
            </w:pPr>
          </w:p>
        </w:tc>
        <w:tc>
          <w:tcPr>
            <w:tcW w:w="1276" w:type="dxa"/>
            <w:shd w:val="clear" w:color="auto" w:fill="auto"/>
          </w:tcPr>
          <w:p w14:paraId="2416A5D3" w14:textId="77777777" w:rsidR="003F34BD" w:rsidRPr="003F34BD" w:rsidRDefault="003F34BD" w:rsidP="003A099E">
            <w:pPr>
              <w:pStyle w:val="Normlnywebov"/>
              <w:jc w:val="left"/>
              <w:rPr>
                <w:rFonts w:ascii="Arial Narrow" w:hAnsi="Arial Narrow" w:cs="Arial"/>
                <w:color w:val="000000"/>
                <w:sz w:val="15"/>
                <w:szCs w:val="15"/>
              </w:rPr>
            </w:pPr>
            <w:r w:rsidRPr="003F34BD">
              <w:rPr>
                <w:rFonts w:ascii="Arial Narrow" w:hAnsi="Arial Narrow" w:cs="Arial"/>
                <w:color w:val="000000"/>
                <w:sz w:val="15"/>
                <w:szCs w:val="15"/>
              </w:rPr>
              <w:t xml:space="preserve">Ukazovateľ vyjadruje počet zavedených elektronických služieb pre občanov podporených z projektu, ktoré prispievajú k riešeniu životných situácií. </w:t>
            </w:r>
          </w:p>
          <w:p w14:paraId="13E466F2" w14:textId="77777777" w:rsidR="003F34BD" w:rsidRPr="0087508D" w:rsidRDefault="003F34BD" w:rsidP="003A099E">
            <w:pPr>
              <w:pStyle w:val="Normlnywebov"/>
              <w:jc w:val="left"/>
              <w:rPr>
                <w:rFonts w:ascii="Arial Narrow" w:hAnsi="Arial Narrow" w:cs="Arial"/>
                <w:sz w:val="15"/>
                <w:szCs w:val="15"/>
              </w:rPr>
            </w:pPr>
          </w:p>
        </w:tc>
        <w:tc>
          <w:tcPr>
            <w:tcW w:w="708" w:type="dxa"/>
            <w:shd w:val="clear" w:color="auto" w:fill="auto"/>
          </w:tcPr>
          <w:p w14:paraId="3C4E1CD8"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1BB55686"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850" w:type="dxa"/>
            <w:shd w:val="clear" w:color="auto" w:fill="auto"/>
          </w:tcPr>
          <w:p w14:paraId="16C5142B"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21A38605"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Akceptácia nasadeného riešenia</w:t>
            </w:r>
          </w:p>
        </w:tc>
        <w:tc>
          <w:tcPr>
            <w:tcW w:w="675" w:type="dxa"/>
            <w:shd w:val="clear" w:color="auto" w:fill="auto"/>
          </w:tcPr>
          <w:p w14:paraId="195943D6"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3F34BD" w:rsidRPr="003F34BD" w14:paraId="47537624" w14:textId="77777777" w:rsidTr="003A099E">
        <w:trPr>
          <w:trHeight w:val="1761"/>
        </w:trPr>
        <w:tc>
          <w:tcPr>
            <w:tcW w:w="1276" w:type="dxa"/>
            <w:shd w:val="clear" w:color="auto" w:fill="auto"/>
          </w:tcPr>
          <w:p w14:paraId="6D25BF5B"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ks_334007 - Podávanie žiadosti o zmenu registrácie autoškoly</w:t>
            </w:r>
          </w:p>
        </w:tc>
        <w:tc>
          <w:tcPr>
            <w:tcW w:w="1100" w:type="dxa"/>
            <w:shd w:val="clear" w:color="auto" w:fill="auto"/>
          </w:tcPr>
          <w:p w14:paraId="5C2AE78A" w14:textId="77777777" w:rsidR="003F34BD" w:rsidRPr="003F34BD" w:rsidRDefault="003F34BD" w:rsidP="003A099E">
            <w:pPr>
              <w:pStyle w:val="Normlnywebov"/>
              <w:jc w:val="left"/>
              <w:rPr>
                <w:rFonts w:ascii="Arial Narrow" w:hAnsi="Arial Narrow" w:cs="Arial"/>
                <w:color w:val="000000"/>
                <w:sz w:val="15"/>
                <w:szCs w:val="15"/>
              </w:rPr>
            </w:pPr>
            <w:r w:rsidRPr="003F34BD">
              <w:rPr>
                <w:rFonts w:ascii="Arial Narrow" w:hAnsi="Arial Narrow" w:cs="Arial"/>
                <w:color w:val="000000"/>
                <w:sz w:val="15"/>
                <w:szCs w:val="15"/>
              </w:rPr>
              <w:t xml:space="preserve">ŠC 7.4: </w:t>
            </w:r>
            <w:r w:rsidRPr="0087508D">
              <w:rPr>
                <w:rFonts w:ascii="Arial Narrow" w:hAnsi="Arial Narrow" w:cs="Arial"/>
                <w:sz w:val="15"/>
                <w:szCs w:val="15"/>
              </w:rPr>
              <w:t xml:space="preserve">Zvýšenie kvality, štandardu a dostupnosti eGovernmnet služieb pre </w:t>
            </w:r>
            <w:r w:rsidRPr="0087508D">
              <w:rPr>
                <w:rFonts w:ascii="Arial Narrow" w:hAnsi="Arial Narrow" w:cs="Arial"/>
                <w:color w:val="000000"/>
                <w:sz w:val="15"/>
                <w:szCs w:val="15"/>
              </w:rPr>
              <w:t>občanov</w:t>
            </w:r>
          </w:p>
        </w:tc>
        <w:tc>
          <w:tcPr>
            <w:tcW w:w="1418" w:type="dxa"/>
            <w:shd w:val="clear" w:color="auto" w:fill="auto"/>
          </w:tcPr>
          <w:p w14:paraId="75017F1B" w14:textId="77777777" w:rsidR="003F34BD" w:rsidRPr="0087508D" w:rsidRDefault="003F34BD" w:rsidP="003A099E">
            <w:pPr>
              <w:pStyle w:val="Normlnywebov"/>
              <w:jc w:val="left"/>
              <w:rPr>
                <w:rFonts w:ascii="Arial Narrow" w:hAnsi="Arial Narrow" w:cs="Arial"/>
                <w:color w:val="000000"/>
                <w:sz w:val="15"/>
                <w:szCs w:val="15"/>
              </w:rPr>
            </w:pPr>
            <w:r w:rsidRPr="0087508D">
              <w:rPr>
                <w:rFonts w:ascii="Arial Narrow" w:hAnsi="Arial Narrow" w:cs="Arial"/>
                <w:color w:val="000000"/>
                <w:sz w:val="15"/>
                <w:szCs w:val="15"/>
              </w:rPr>
              <w:t>P0739 - Počet zavedených elektronických služieb, ktoré prispievajú k riešeniu životných situácií pre občanov</w:t>
            </w:r>
          </w:p>
        </w:tc>
        <w:tc>
          <w:tcPr>
            <w:tcW w:w="1276" w:type="dxa"/>
            <w:shd w:val="clear" w:color="auto" w:fill="auto"/>
          </w:tcPr>
          <w:p w14:paraId="5576372D" w14:textId="77777777" w:rsidR="003F34BD" w:rsidRPr="0087508D" w:rsidRDefault="003F34BD" w:rsidP="003A099E">
            <w:pPr>
              <w:pStyle w:val="Normlnywebov"/>
              <w:jc w:val="left"/>
              <w:rPr>
                <w:rFonts w:ascii="Arial Narrow" w:hAnsi="Arial Narrow" w:cs="Arial"/>
                <w:color w:val="000000"/>
                <w:sz w:val="15"/>
                <w:szCs w:val="15"/>
              </w:rPr>
            </w:pPr>
            <w:r w:rsidRPr="0087508D">
              <w:rPr>
                <w:rFonts w:ascii="Arial Narrow" w:hAnsi="Arial Narrow" w:cs="Arial"/>
                <w:color w:val="000000"/>
                <w:sz w:val="15"/>
                <w:szCs w:val="15"/>
              </w:rPr>
              <w:t xml:space="preserve">Ukazovateľ vyjadruje počet zavedených elektronických služieb pre občanov podporených z projektu, ktoré prispievajú k riešeniu životných situácií. </w:t>
            </w:r>
          </w:p>
          <w:p w14:paraId="332FA9AB" w14:textId="77777777" w:rsidR="003F34BD" w:rsidRPr="0087508D" w:rsidRDefault="003F34BD" w:rsidP="003A099E">
            <w:pPr>
              <w:pStyle w:val="Normlnywebov"/>
              <w:jc w:val="left"/>
              <w:rPr>
                <w:rFonts w:ascii="Arial Narrow" w:hAnsi="Arial Narrow" w:cs="Arial"/>
                <w:sz w:val="15"/>
                <w:szCs w:val="15"/>
              </w:rPr>
            </w:pPr>
          </w:p>
        </w:tc>
        <w:tc>
          <w:tcPr>
            <w:tcW w:w="708" w:type="dxa"/>
            <w:shd w:val="clear" w:color="auto" w:fill="auto"/>
          </w:tcPr>
          <w:p w14:paraId="468CC350"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počet</w:t>
            </w:r>
          </w:p>
        </w:tc>
        <w:tc>
          <w:tcPr>
            <w:tcW w:w="851" w:type="dxa"/>
            <w:shd w:val="clear" w:color="auto" w:fill="auto"/>
          </w:tcPr>
          <w:p w14:paraId="212DA4C3"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850" w:type="dxa"/>
            <w:shd w:val="clear" w:color="auto" w:fill="auto"/>
          </w:tcPr>
          <w:p w14:paraId="6F16985D"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1</w:t>
            </w:r>
          </w:p>
        </w:tc>
        <w:tc>
          <w:tcPr>
            <w:tcW w:w="1134" w:type="dxa"/>
            <w:shd w:val="clear" w:color="auto" w:fill="auto"/>
          </w:tcPr>
          <w:p w14:paraId="50E02B95"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Akceptácia nasadeného riešenia</w:t>
            </w:r>
          </w:p>
        </w:tc>
        <w:tc>
          <w:tcPr>
            <w:tcW w:w="675" w:type="dxa"/>
            <w:shd w:val="clear" w:color="auto" w:fill="auto"/>
          </w:tcPr>
          <w:p w14:paraId="42F4E073"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r w:rsidR="003F34BD" w:rsidRPr="003F34BD" w14:paraId="573CE950" w14:textId="77777777" w:rsidTr="003A099E">
        <w:tc>
          <w:tcPr>
            <w:tcW w:w="1276" w:type="dxa"/>
            <w:shd w:val="clear" w:color="auto" w:fill="auto"/>
          </w:tcPr>
          <w:p w14:paraId="67E81F2A"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Nasadenie nového CMS nástroja pre správu obsahu webového sídla MDV SR</w:t>
            </w:r>
          </w:p>
        </w:tc>
        <w:tc>
          <w:tcPr>
            <w:tcW w:w="1100" w:type="dxa"/>
            <w:shd w:val="clear" w:color="auto" w:fill="auto"/>
          </w:tcPr>
          <w:p w14:paraId="4F00712A"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ŠC 7.3: Zvýšenie kvality, štandardu a dostupnosti eGovernmnet služieb pre podnikateľov</w:t>
            </w:r>
          </w:p>
          <w:p w14:paraId="5F02291B"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color w:val="000000"/>
                <w:sz w:val="15"/>
                <w:szCs w:val="15"/>
              </w:rPr>
              <w:t xml:space="preserve">ŠC 7.4: </w:t>
            </w:r>
            <w:r w:rsidRPr="0087508D">
              <w:rPr>
                <w:rFonts w:ascii="Arial Narrow" w:hAnsi="Arial Narrow" w:cs="Arial"/>
                <w:sz w:val="15"/>
                <w:szCs w:val="15"/>
              </w:rPr>
              <w:t xml:space="preserve">Zvýšenie kvality, štandardu a dostupnosti eGovernmnet služieb pre </w:t>
            </w:r>
            <w:r w:rsidRPr="0087508D">
              <w:rPr>
                <w:rFonts w:ascii="Arial Narrow" w:hAnsi="Arial Narrow" w:cs="Arial"/>
                <w:color w:val="000000"/>
                <w:sz w:val="15"/>
                <w:szCs w:val="15"/>
              </w:rPr>
              <w:t>občanov</w:t>
            </w:r>
            <w:r w:rsidRPr="0087508D">
              <w:rPr>
                <w:rFonts w:ascii="Arial Narrow" w:hAnsi="Arial Narrow" w:cs="Arial"/>
                <w:sz w:val="15"/>
                <w:szCs w:val="15"/>
              </w:rPr>
              <w:t xml:space="preserve"> </w:t>
            </w:r>
          </w:p>
        </w:tc>
        <w:tc>
          <w:tcPr>
            <w:tcW w:w="1418" w:type="dxa"/>
            <w:shd w:val="clear" w:color="auto" w:fill="auto"/>
          </w:tcPr>
          <w:p w14:paraId="70EFCA45" w14:textId="77777777" w:rsidR="003F34BD" w:rsidRPr="003F34BD" w:rsidRDefault="003F34BD" w:rsidP="003A099E">
            <w:pPr>
              <w:pStyle w:val="Normlnywebov"/>
              <w:jc w:val="left"/>
              <w:rPr>
                <w:rFonts w:ascii="Arial Narrow" w:hAnsi="Arial Narrow" w:cs="Arial"/>
                <w:color w:val="000000"/>
                <w:sz w:val="15"/>
                <w:szCs w:val="15"/>
              </w:rPr>
            </w:pPr>
            <w:r w:rsidRPr="003F34BD">
              <w:rPr>
                <w:rFonts w:ascii="Arial Narrow" w:hAnsi="Arial Narrow" w:cs="Arial"/>
                <w:color w:val="000000"/>
                <w:sz w:val="15"/>
                <w:szCs w:val="15"/>
              </w:rPr>
              <w:t>Zlepšenie p</w:t>
            </w:r>
            <w:r w:rsidR="00F84222">
              <w:rPr>
                <w:rFonts w:ascii="Arial Narrow" w:hAnsi="Arial Narrow" w:cs="Arial"/>
                <w:color w:val="000000"/>
                <w:sz w:val="15"/>
                <w:szCs w:val="15"/>
              </w:rPr>
              <w:t>r</w:t>
            </w:r>
            <w:r w:rsidRPr="003F34BD">
              <w:rPr>
                <w:rFonts w:ascii="Arial Narrow" w:hAnsi="Arial Narrow" w:cs="Arial"/>
                <w:color w:val="000000"/>
                <w:sz w:val="15"/>
                <w:szCs w:val="15"/>
              </w:rPr>
              <w:t>ístupnosti, použiteľnosti, mobility, inkluzívnosti, a spätnej väzby</w:t>
            </w:r>
          </w:p>
        </w:tc>
        <w:tc>
          <w:tcPr>
            <w:tcW w:w="1276" w:type="dxa"/>
            <w:shd w:val="clear" w:color="auto" w:fill="auto"/>
          </w:tcPr>
          <w:p w14:paraId="3A2FB4A0"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Ukazovateľ vyjadruje percentuálny súlad s požiadavkami na prístupnosť webového sídla</w:t>
            </w:r>
          </w:p>
        </w:tc>
        <w:tc>
          <w:tcPr>
            <w:tcW w:w="708" w:type="dxa"/>
            <w:shd w:val="clear" w:color="auto" w:fill="auto"/>
          </w:tcPr>
          <w:p w14:paraId="533125D5"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percento</w:t>
            </w:r>
          </w:p>
        </w:tc>
        <w:tc>
          <w:tcPr>
            <w:tcW w:w="851" w:type="dxa"/>
            <w:shd w:val="clear" w:color="auto" w:fill="auto"/>
          </w:tcPr>
          <w:p w14:paraId="1F852FB4" w14:textId="77777777" w:rsidR="003F34BD" w:rsidRPr="0087508D" w:rsidRDefault="003F34BD" w:rsidP="003A099E">
            <w:pPr>
              <w:pStyle w:val="Normlnywebov"/>
              <w:jc w:val="left"/>
              <w:rPr>
                <w:rFonts w:ascii="Arial Narrow" w:hAnsi="Arial Narrow" w:cs="Arial"/>
                <w:sz w:val="15"/>
                <w:szCs w:val="15"/>
              </w:rPr>
            </w:pPr>
            <w:r w:rsidRPr="003F34BD">
              <w:rPr>
                <w:rFonts w:ascii="Arial Narrow" w:hAnsi="Arial Narrow" w:cs="Arial"/>
                <w:color w:val="000000"/>
                <w:sz w:val="15"/>
                <w:szCs w:val="15"/>
              </w:rPr>
              <w:t>43% (výsledok monitoringu prístupnosti webového sídla 06/2021)</w:t>
            </w:r>
          </w:p>
        </w:tc>
        <w:tc>
          <w:tcPr>
            <w:tcW w:w="850" w:type="dxa"/>
            <w:shd w:val="clear" w:color="auto" w:fill="auto"/>
          </w:tcPr>
          <w:p w14:paraId="5383BF44"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70%</w:t>
            </w:r>
          </w:p>
        </w:tc>
        <w:tc>
          <w:tcPr>
            <w:tcW w:w="1134" w:type="dxa"/>
            <w:shd w:val="clear" w:color="auto" w:fill="auto"/>
          </w:tcPr>
          <w:p w14:paraId="004D7A5C" w14:textId="77777777" w:rsidR="003F34BD" w:rsidRPr="0087508D" w:rsidRDefault="003F34BD" w:rsidP="003A099E">
            <w:pPr>
              <w:pStyle w:val="Normlnywebov"/>
              <w:jc w:val="left"/>
              <w:rPr>
                <w:rFonts w:ascii="Arial Narrow" w:hAnsi="Arial Narrow" w:cs="Arial"/>
                <w:sz w:val="15"/>
                <w:szCs w:val="15"/>
              </w:rPr>
            </w:pPr>
            <w:r w:rsidRPr="0087508D">
              <w:rPr>
                <w:rFonts w:ascii="Arial Narrow" w:hAnsi="Arial Narrow" w:cs="Arial"/>
                <w:sz w:val="15"/>
                <w:szCs w:val="15"/>
              </w:rPr>
              <w:t>Akceptácia nasadeného riešenia</w:t>
            </w:r>
          </w:p>
        </w:tc>
        <w:tc>
          <w:tcPr>
            <w:tcW w:w="675" w:type="dxa"/>
            <w:shd w:val="clear" w:color="auto" w:fill="auto"/>
          </w:tcPr>
          <w:p w14:paraId="375BC90E" w14:textId="77777777" w:rsidR="003F34BD" w:rsidRPr="003F34BD" w:rsidRDefault="003F34BD" w:rsidP="003A099E">
            <w:pPr>
              <w:pStyle w:val="paragraph"/>
              <w:spacing w:before="0" w:beforeAutospacing="0" w:after="0" w:afterAutospacing="0"/>
              <w:jc w:val="both"/>
              <w:textAlignment w:val="baseline"/>
              <w:rPr>
                <w:rStyle w:val="normaltextrun"/>
                <w:rFonts w:ascii="Arial Narrow" w:hAnsi="Arial Narrow" w:cs="Tahoma"/>
                <w:color w:val="000000"/>
                <w:sz w:val="15"/>
                <w:szCs w:val="15"/>
              </w:rPr>
            </w:pPr>
          </w:p>
        </w:tc>
      </w:tr>
    </w:tbl>
    <w:p w14:paraId="56CF9860" w14:textId="77777777" w:rsidR="00E84236" w:rsidRPr="00921E22" w:rsidRDefault="00E84236" w:rsidP="00F257A6">
      <w:pPr>
        <w:tabs>
          <w:tab w:val="left" w:pos="851"/>
          <w:tab w:val="center" w:pos="3119"/>
        </w:tabs>
        <w:jc w:val="both"/>
        <w:rPr>
          <w:rFonts w:ascii="Tahoma" w:hAnsi="Tahoma" w:cs="Tahoma"/>
          <w:color w:val="00B050"/>
          <w:sz w:val="16"/>
          <w:szCs w:val="16"/>
          <w:lang w:val="sk-SK"/>
        </w:rPr>
      </w:pPr>
    </w:p>
    <w:p w14:paraId="75156D71" w14:textId="77777777" w:rsidR="008545E7" w:rsidRPr="00921E22" w:rsidRDefault="006731BF" w:rsidP="00F257A6">
      <w:pPr>
        <w:pStyle w:val="Nadpis1"/>
        <w:jc w:val="both"/>
      </w:pPr>
      <w:bookmarkStart w:id="36" w:name="_Toc47815704"/>
      <w:bookmarkStart w:id="37" w:name="_Toc82770253"/>
      <w:r w:rsidRPr="00921E22">
        <w:lastRenderedPageBreak/>
        <w:t>NÁHĽAD ARCHITEKTÚRY</w:t>
      </w:r>
      <w:bookmarkEnd w:id="36"/>
      <w:bookmarkEnd w:id="37"/>
    </w:p>
    <w:p w14:paraId="52148EB2" w14:textId="77777777" w:rsidR="00C058DC" w:rsidRPr="00921E22" w:rsidRDefault="00C058DC" w:rsidP="00F257A6">
      <w:pPr>
        <w:pStyle w:val="Nadpis2"/>
        <w:numPr>
          <w:ilvl w:val="0"/>
          <w:numId w:val="0"/>
        </w:numPr>
        <w:ind w:left="360" w:hanging="360"/>
        <w:jc w:val="both"/>
        <w:rPr>
          <w:lang w:val="sk-SK"/>
        </w:rPr>
      </w:pPr>
    </w:p>
    <w:p w14:paraId="79B32C3C" w14:textId="77777777" w:rsidR="004E74DC" w:rsidRPr="004E74DC" w:rsidRDefault="004E74DC" w:rsidP="00F257A6">
      <w:pPr>
        <w:pStyle w:val="Nadpis2"/>
        <w:numPr>
          <w:ilvl w:val="0"/>
          <w:numId w:val="0"/>
        </w:numPr>
        <w:ind w:left="360" w:hanging="360"/>
        <w:jc w:val="both"/>
        <w:rPr>
          <w:rFonts w:ascii="ArialMT" w:eastAsia="Calibri" w:hAnsi="ArialMT" w:cs="ArialMT"/>
          <w:b w:val="0"/>
          <w:bCs w:val="0"/>
          <w:iCs w:val="0"/>
          <w:caps w:val="0"/>
          <w:sz w:val="22"/>
          <w:szCs w:val="22"/>
          <w:lang w:val="sk-SK" w:eastAsia="sk-SK"/>
        </w:rPr>
      </w:pPr>
    </w:p>
    <w:p w14:paraId="69B4F760"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V rámci realizácie projektu bude realizované zlepšenie nižšie uvedených služieb prostredníctvom zefektívnenia zabezpečovaných služieb  vyplývajúcich z výsledkov analytickej časti vykonanej so zapojením relevantých partnerov ( autoškoly, technici STK, EK, KO, úradnici OU) ako aj vyhodnotenia procesov vznikajúcim interným tímom.</w:t>
      </w:r>
    </w:p>
    <w:p w14:paraId="5E830832"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 xml:space="preserve">Základné pravidlo návrhu architektúry systému JISCD sú tri nezávislé zóny pre jednotlivé typy používateľov – </w:t>
      </w:r>
      <w:r w:rsidRPr="004D46C4">
        <w:rPr>
          <w:rFonts w:ascii="Arial Narrow" w:eastAsia="Calibri" w:hAnsi="Arial Narrow" w:cs="ArialMT"/>
          <w:bCs w:val="0"/>
          <w:iCs w:val="0"/>
          <w:caps w:val="0"/>
          <w:sz w:val="22"/>
          <w:szCs w:val="22"/>
          <w:lang w:val="sk-SK" w:eastAsia="sk-SK"/>
        </w:rPr>
        <w:t>public, extranet, intranet</w:t>
      </w:r>
      <w:r w:rsidRPr="00E74423">
        <w:rPr>
          <w:rFonts w:ascii="Arial Narrow" w:eastAsia="Calibri" w:hAnsi="Arial Narrow" w:cs="ArialMT"/>
          <w:b w:val="0"/>
          <w:bCs w:val="0"/>
          <w:iCs w:val="0"/>
          <w:caps w:val="0"/>
          <w:sz w:val="22"/>
          <w:szCs w:val="22"/>
          <w:lang w:val="sk-SK" w:eastAsia="sk-SK"/>
        </w:rPr>
        <w:t xml:space="preserve"> (viac viď JISCD_AsBuild_Aplikacna_architektura.docx). Toto pravidlo je striktne dodržiavané vo vrstvách APP (APP FRONT, APP BACK). Vrstva Backend (dátová vrstva) je už čiastočne zdieľaná a vrstva INFRA je kompletne zdieľaná medzi jednotlivými zónami. </w:t>
      </w:r>
    </w:p>
    <w:p w14:paraId="63DE5CB3"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Trochu iná filozofia názvoslovia je zvolená pri databázach –</w:t>
      </w:r>
    </w:p>
    <w:p w14:paraId="64972680" w14:textId="77777777" w:rsidR="00E74423" w:rsidRPr="00E74423" w:rsidRDefault="00E74423" w:rsidP="004D46C4">
      <w:pPr>
        <w:pStyle w:val="Nadpis2"/>
        <w:numPr>
          <w:ilvl w:val="0"/>
          <w:numId w:val="8"/>
        </w:numPr>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 xml:space="preserve">Databáza </w:t>
      </w:r>
      <w:r w:rsidRPr="004D46C4">
        <w:rPr>
          <w:rFonts w:ascii="Arial Narrow" w:eastAsia="Calibri" w:hAnsi="Arial Narrow" w:cs="ArialMT"/>
          <w:bCs w:val="0"/>
          <w:iCs w:val="0"/>
          <w:caps w:val="0"/>
          <w:sz w:val="22"/>
          <w:szCs w:val="22"/>
          <w:lang w:val="sk-SK" w:eastAsia="sk-SK"/>
        </w:rPr>
        <w:t>intra</w:t>
      </w:r>
      <w:r w:rsidRPr="00E74423">
        <w:rPr>
          <w:rFonts w:ascii="Arial Narrow" w:eastAsia="Calibri" w:hAnsi="Arial Narrow" w:cs="ArialMT"/>
          <w:b w:val="0"/>
          <w:bCs w:val="0"/>
          <w:iCs w:val="0"/>
          <w:caps w:val="0"/>
          <w:sz w:val="22"/>
          <w:szCs w:val="22"/>
          <w:lang w:val="sk-SK" w:eastAsia="sk-SK"/>
        </w:rPr>
        <w:t xml:space="preserve"> obsahuje dáta, ktoré vznikli vnútri systému JISCD</w:t>
      </w:r>
    </w:p>
    <w:p w14:paraId="15ACF6C9" w14:textId="77777777" w:rsidR="00E74423" w:rsidRPr="00E74423" w:rsidRDefault="00E74423" w:rsidP="004D46C4">
      <w:pPr>
        <w:pStyle w:val="Nadpis2"/>
        <w:numPr>
          <w:ilvl w:val="0"/>
          <w:numId w:val="8"/>
        </w:numPr>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 xml:space="preserve">Databáza </w:t>
      </w:r>
      <w:r w:rsidRPr="004D46C4">
        <w:rPr>
          <w:rFonts w:ascii="Arial Narrow" w:eastAsia="Calibri" w:hAnsi="Arial Narrow" w:cs="ArialMT"/>
          <w:bCs w:val="0"/>
          <w:iCs w:val="0"/>
          <w:caps w:val="0"/>
          <w:sz w:val="22"/>
          <w:szCs w:val="22"/>
          <w:lang w:val="sk-SK" w:eastAsia="sk-SK"/>
        </w:rPr>
        <w:t>extra</w:t>
      </w:r>
      <w:r w:rsidRPr="00E74423">
        <w:rPr>
          <w:rFonts w:ascii="Arial Narrow" w:eastAsia="Calibri" w:hAnsi="Arial Narrow" w:cs="ArialMT"/>
          <w:b w:val="0"/>
          <w:bCs w:val="0"/>
          <w:iCs w:val="0"/>
          <w:caps w:val="0"/>
          <w:sz w:val="22"/>
          <w:szCs w:val="22"/>
          <w:lang w:val="sk-SK" w:eastAsia="sk-SK"/>
        </w:rPr>
        <w:t xml:space="preserve"> obsahuje dáta, ktoré vznikli v systémoch tretích strán a do JISCD boli naimportované, resp. Replikované</w:t>
      </w:r>
    </w:p>
    <w:p w14:paraId="27844148"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Systém JISCD pozostáva na aplikačnej úrovni z nasledujúcich platforiem –</w:t>
      </w:r>
    </w:p>
    <w:p w14:paraId="17C92CD8"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w:t>
      </w:r>
      <w:r w:rsidRPr="00E74423">
        <w:rPr>
          <w:rFonts w:ascii="Arial Narrow" w:eastAsia="Calibri" w:hAnsi="Arial Narrow" w:cs="ArialMT"/>
          <w:b w:val="0"/>
          <w:bCs w:val="0"/>
          <w:iCs w:val="0"/>
          <w:caps w:val="0"/>
          <w:sz w:val="22"/>
          <w:szCs w:val="22"/>
          <w:lang w:val="sk-SK" w:eastAsia="sk-SK"/>
        </w:rPr>
        <w:tab/>
        <w:t>Apache Server</w:t>
      </w:r>
    </w:p>
    <w:p w14:paraId="1BCA0B1A"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w:t>
      </w:r>
      <w:r w:rsidRPr="00E74423">
        <w:rPr>
          <w:rFonts w:ascii="Arial Narrow" w:eastAsia="Calibri" w:hAnsi="Arial Narrow" w:cs="ArialMT"/>
          <w:b w:val="0"/>
          <w:bCs w:val="0"/>
          <w:iCs w:val="0"/>
          <w:caps w:val="0"/>
          <w:sz w:val="22"/>
          <w:szCs w:val="22"/>
          <w:lang w:val="sk-SK" w:eastAsia="sk-SK"/>
        </w:rPr>
        <w:tab/>
        <w:t>Oracle Weblogic 12c</w:t>
      </w:r>
    </w:p>
    <w:p w14:paraId="31189380"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w:t>
      </w:r>
      <w:r w:rsidRPr="00E74423">
        <w:rPr>
          <w:rFonts w:ascii="Arial Narrow" w:eastAsia="Calibri" w:hAnsi="Arial Narrow" w:cs="ArialMT"/>
          <w:b w:val="0"/>
          <w:bCs w:val="0"/>
          <w:iCs w:val="0"/>
          <w:caps w:val="0"/>
          <w:sz w:val="22"/>
          <w:szCs w:val="22"/>
          <w:lang w:val="sk-SK" w:eastAsia="sk-SK"/>
        </w:rPr>
        <w:tab/>
        <w:t>Sun (Oracle) Directory Server 11</w:t>
      </w:r>
    </w:p>
    <w:p w14:paraId="16DF720A"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w:t>
      </w:r>
      <w:r w:rsidRPr="00E74423">
        <w:rPr>
          <w:rFonts w:ascii="Arial Narrow" w:eastAsia="Calibri" w:hAnsi="Arial Narrow" w:cs="ArialMT"/>
          <w:b w:val="0"/>
          <w:bCs w:val="0"/>
          <w:iCs w:val="0"/>
          <w:caps w:val="0"/>
          <w:sz w:val="22"/>
          <w:szCs w:val="22"/>
          <w:lang w:val="sk-SK" w:eastAsia="sk-SK"/>
        </w:rPr>
        <w:tab/>
        <w:t>SAP Business Objects Business Intelligence</w:t>
      </w:r>
    </w:p>
    <w:p w14:paraId="1526A9A0"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Všetky platformy sú nainštalované v štandardnej konfigurácii, preto ich správa a logy sú umiestnené na štandardných miestach.</w:t>
      </w:r>
    </w:p>
    <w:p w14:paraId="07461740" w14:textId="77777777" w:rsidR="00E74423" w:rsidRPr="00E74423" w:rsidRDefault="00E74423" w:rsidP="004D46C4">
      <w:pPr>
        <w:pStyle w:val="Nadpis2"/>
        <w:numPr>
          <w:ilvl w:val="0"/>
          <w:numId w:val="0"/>
        </w:numPr>
        <w:ind w:left="360"/>
        <w:jc w:val="both"/>
        <w:rPr>
          <w:rFonts w:ascii="Arial Narrow" w:eastAsia="Calibri" w:hAnsi="Arial Narrow" w:cs="ArialMT"/>
          <w:b w:val="0"/>
          <w:bCs w:val="0"/>
          <w:iCs w:val="0"/>
          <w:caps w:val="0"/>
          <w:sz w:val="22"/>
          <w:szCs w:val="22"/>
          <w:lang w:val="sk-SK" w:eastAsia="sk-SK"/>
        </w:rPr>
      </w:pPr>
    </w:p>
    <w:p w14:paraId="26F6A79A" w14:textId="77777777" w:rsidR="004E74DC" w:rsidRPr="004E74DC" w:rsidRDefault="00E74423" w:rsidP="00E74423">
      <w:pPr>
        <w:pStyle w:val="Nadpis2"/>
        <w:numPr>
          <w:ilvl w:val="0"/>
          <w:numId w:val="0"/>
        </w:numPr>
        <w:ind w:left="360"/>
        <w:jc w:val="both"/>
        <w:rPr>
          <w:rFonts w:ascii="ArialMT" w:eastAsia="Calibri" w:hAnsi="ArialMT" w:cs="ArialMT"/>
          <w:b w:val="0"/>
          <w:bCs w:val="0"/>
          <w:iCs w:val="0"/>
          <w:caps w:val="0"/>
          <w:sz w:val="22"/>
          <w:szCs w:val="22"/>
          <w:lang w:val="sk-SK" w:eastAsia="sk-SK"/>
        </w:rPr>
      </w:pPr>
      <w:r w:rsidRPr="00E74423">
        <w:rPr>
          <w:rFonts w:ascii="Arial Narrow" w:eastAsia="Calibri" w:hAnsi="Arial Narrow" w:cs="ArialMT"/>
          <w:b w:val="0"/>
          <w:bCs w:val="0"/>
          <w:iCs w:val="0"/>
          <w:caps w:val="0"/>
          <w:sz w:val="22"/>
          <w:szCs w:val="22"/>
          <w:lang w:val="sk-SK" w:eastAsia="sk-SK"/>
        </w:rPr>
        <w:t>Nižšie je aplikačná architektúra isvs_4867 JISCD - Jednotný informačný systém v cestnej doprave. V rámci zlepšenia koncových služieb (sluzba_is_34891 a ks_334007) zostane architektúra nezmenená.</w:t>
      </w:r>
    </w:p>
    <w:p w14:paraId="5F887F02" w14:textId="77777777" w:rsidR="00C058DC" w:rsidRPr="00921E22" w:rsidRDefault="00C058DC" w:rsidP="00F257A6">
      <w:pPr>
        <w:pStyle w:val="Nadpis2"/>
        <w:numPr>
          <w:ilvl w:val="0"/>
          <w:numId w:val="0"/>
        </w:numPr>
        <w:ind w:left="360" w:hanging="360"/>
        <w:jc w:val="both"/>
        <w:rPr>
          <w:lang w:val="sk-SK"/>
        </w:rPr>
      </w:pPr>
    </w:p>
    <w:bookmarkStart w:id="38" w:name="_Toc47604296"/>
    <w:bookmarkStart w:id="39" w:name="_Toc47815705"/>
    <w:p w14:paraId="127D552F" w14:textId="46B775CF" w:rsidR="004E74DC" w:rsidRDefault="004E74DC" w:rsidP="004E74DC">
      <w:pPr>
        <w:rPr>
          <w:sz w:val="24"/>
          <w:szCs w:val="24"/>
          <w:lang w:val="sk-SK" w:eastAsia="sk-SK"/>
        </w:rPr>
      </w:pPr>
      <w:r w:rsidRPr="004E74DC">
        <w:rPr>
          <w:sz w:val="24"/>
          <w:szCs w:val="24"/>
          <w:lang w:val="sk-SK" w:eastAsia="sk-SK"/>
        </w:rPr>
        <w:fldChar w:fldCharType="begin"/>
      </w:r>
      <w:r w:rsidR="000F25D4">
        <w:rPr>
          <w:sz w:val="24"/>
          <w:szCs w:val="24"/>
          <w:lang w:val="sk-SK" w:eastAsia="sk-SK"/>
        </w:rPr>
        <w:instrText xml:space="preserve"> INCLUDEPICTURE "C:\\var\\folders\\qc\\d99t2_w10s7g19n6pk5rzyxh0000gn\\T\\com.microsoft.Word\\WebArchiveCopyPasteTempFiles\\cid4440*image005.png@01D7EC39.C6D221F0" \* MERGEFORMAT </w:instrText>
      </w:r>
      <w:r w:rsidRPr="004E74DC">
        <w:rPr>
          <w:sz w:val="24"/>
          <w:szCs w:val="24"/>
          <w:lang w:val="sk-SK" w:eastAsia="sk-SK"/>
        </w:rPr>
        <w:fldChar w:fldCharType="separate"/>
      </w:r>
      <w:r w:rsidR="00A86C27" w:rsidRPr="00A86C27">
        <w:rPr>
          <w:noProof/>
          <w:sz w:val="24"/>
          <w:szCs w:val="24"/>
          <w:lang w:val="sk-SK" w:eastAsia="sk-SK"/>
        </w:rPr>
        <w:pict w14:anchorId="2F8D4BF2">
          <v:shape id="_x0000_i1026" type="#_x0000_t75" style="width:453.6pt;height:379.8pt">
            <v:imagedata r:id="rId37" r:href="rId38"/>
          </v:shape>
        </w:pict>
      </w:r>
      <w:r w:rsidRPr="004E74DC">
        <w:rPr>
          <w:sz w:val="24"/>
          <w:szCs w:val="24"/>
          <w:lang w:val="sk-SK" w:eastAsia="sk-SK"/>
        </w:rPr>
        <w:fldChar w:fldCharType="end"/>
      </w:r>
    </w:p>
    <w:p w14:paraId="6D399D4D" w14:textId="77777777" w:rsidR="00C7122F" w:rsidRDefault="00C7122F" w:rsidP="004E74DC">
      <w:pPr>
        <w:rPr>
          <w:sz w:val="24"/>
          <w:szCs w:val="24"/>
          <w:lang w:val="sk-SK" w:eastAsia="sk-SK"/>
        </w:rPr>
      </w:pPr>
    </w:p>
    <w:p w14:paraId="565479C6" w14:textId="77777777" w:rsidR="00C7122F" w:rsidRPr="00C7122F" w:rsidRDefault="00C7122F" w:rsidP="00C7122F">
      <w:pPr>
        <w:rPr>
          <w:sz w:val="24"/>
          <w:szCs w:val="24"/>
          <w:lang w:val="sk-SK" w:eastAsia="sk-SK"/>
        </w:rPr>
      </w:pPr>
    </w:p>
    <w:p w14:paraId="01D082DD" w14:textId="77777777" w:rsidR="00862988" w:rsidRPr="004B15E3" w:rsidRDefault="004C12AB" w:rsidP="00F257A6">
      <w:pPr>
        <w:tabs>
          <w:tab w:val="left" w:pos="851"/>
          <w:tab w:val="center" w:pos="3119"/>
        </w:tabs>
        <w:jc w:val="both"/>
        <w:rPr>
          <w:rFonts w:ascii="Arial Narrow" w:hAnsi="Arial Narrow" w:cs="Tahoma"/>
          <w:color w:val="000000"/>
          <w:szCs w:val="22"/>
          <w:lang w:val="sk-SK"/>
        </w:rPr>
      </w:pPr>
      <w:r w:rsidRPr="004B15E3">
        <w:rPr>
          <w:rFonts w:ascii="Arial Narrow" w:hAnsi="Arial Narrow" w:cs="Tahoma"/>
          <w:color w:val="000000"/>
          <w:szCs w:val="22"/>
          <w:lang w:val="sk-SK"/>
        </w:rPr>
        <w:t>Nižšie je uvedená biznis vrstva architektúry v rámci dodávky nového CMS, kde rátam</w:t>
      </w:r>
      <w:r w:rsidR="004276E3" w:rsidRPr="004B15E3">
        <w:rPr>
          <w:rFonts w:ascii="Arial Narrow" w:hAnsi="Arial Narrow" w:cs="Tahoma"/>
          <w:color w:val="000000"/>
          <w:szCs w:val="22"/>
          <w:lang w:val="sk-SK"/>
        </w:rPr>
        <w:t>e</w:t>
      </w:r>
      <w:r w:rsidRPr="004B15E3">
        <w:rPr>
          <w:rFonts w:ascii="Arial Narrow" w:hAnsi="Arial Narrow" w:cs="Tahoma"/>
          <w:color w:val="000000"/>
          <w:szCs w:val="22"/>
          <w:lang w:val="sk-SK"/>
        </w:rPr>
        <w:t xml:space="preserve"> s nižšie uvedeným nastavením rolí a oprávnení.</w:t>
      </w:r>
    </w:p>
    <w:p w14:paraId="37391B46" w14:textId="77777777" w:rsidR="004C12AB" w:rsidRPr="004B15E3" w:rsidRDefault="004C12AB" w:rsidP="00F257A6">
      <w:pPr>
        <w:tabs>
          <w:tab w:val="left" w:pos="851"/>
          <w:tab w:val="center" w:pos="3119"/>
        </w:tabs>
        <w:jc w:val="both"/>
        <w:rPr>
          <w:rFonts w:ascii="Arial Narrow" w:hAnsi="Arial Narrow" w:cs="Tahoma"/>
          <w:color w:val="000000"/>
          <w:szCs w:val="22"/>
          <w:lang w:val="sk-SK"/>
        </w:rPr>
      </w:pPr>
    </w:p>
    <w:p w14:paraId="24D80EBF" w14:textId="77777777" w:rsidR="004C12AB" w:rsidRPr="00921E22" w:rsidRDefault="004C12AB" w:rsidP="004C12AB">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Správa rolí a oprávnení v CMS:</w:t>
      </w:r>
    </w:p>
    <w:p w14:paraId="0FBA765A" w14:textId="77777777" w:rsidR="004C12AB" w:rsidRPr="00921E22" w:rsidRDefault="004C12AB" w:rsidP="004C12AB">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Administrátor:</w:t>
      </w:r>
    </w:p>
    <w:p w14:paraId="7F5B20AD" w14:textId="77777777" w:rsidR="004C12AB" w:rsidRPr="00921E22" w:rsidRDefault="004C12AB" w:rsidP="004C12AB">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"hlavný" správca cms. </w:t>
      </w:r>
    </w:p>
    <w:p w14:paraId="66017FB6" w14:textId="77777777" w:rsidR="004C12AB" w:rsidRPr="00921E22" w:rsidRDefault="004C12AB" w:rsidP="004C12AB">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Komplexná správa portálu; </w:t>
      </w:r>
    </w:p>
    <w:p w14:paraId="628D547D" w14:textId="77777777" w:rsidR="004C12AB" w:rsidRPr="00921E22" w:rsidRDefault="004C12AB" w:rsidP="004C12AB">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Oprávnenie vytvárať/upravovať/mazať navigáciu/kategórie/obsah/dokumentov na rôznych úrovniach; </w:t>
      </w:r>
    </w:p>
    <w:p w14:paraId="62EF2469" w14:textId="77777777" w:rsidR="004C12AB" w:rsidRPr="00921E22" w:rsidRDefault="004C12AB" w:rsidP="004C12AB">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Oprávnenie upravovať štruktúru zobrazenia</w:t>
      </w:r>
    </w:p>
    <w:p w14:paraId="0B54CAA8" w14:textId="77777777" w:rsidR="004C12AB" w:rsidRPr="00921E22" w:rsidRDefault="004C12AB" w:rsidP="004C12AB">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Pridávanie modulov, bannerov; </w:t>
      </w:r>
    </w:p>
    <w:p w14:paraId="4EEF41D5" w14:textId="77777777" w:rsidR="004C12AB" w:rsidRPr="00921E22" w:rsidRDefault="004C12AB" w:rsidP="004C12AB">
      <w:pPr>
        <w:numPr>
          <w:ilvl w:val="0"/>
          <w:numId w:val="8"/>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Spravuje role a oprávnenia nad celým cms (správa používateľských kont).</w:t>
      </w:r>
    </w:p>
    <w:p w14:paraId="4BBD6810" w14:textId="77777777" w:rsidR="004C12AB" w:rsidRPr="00921E22" w:rsidRDefault="004C12AB" w:rsidP="004C12AB">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Redaktor sekcie:</w:t>
      </w:r>
    </w:p>
    <w:p w14:paraId="3C4E05EE" w14:textId="77777777" w:rsidR="004C12AB" w:rsidRPr="00921E22" w:rsidRDefault="004C12AB" w:rsidP="004C12AB">
      <w:pPr>
        <w:numPr>
          <w:ilvl w:val="0"/>
          <w:numId w:val="11"/>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Oklieštené oprávnenie ako administrátor, </w:t>
      </w:r>
    </w:p>
    <w:p w14:paraId="18464651" w14:textId="77777777" w:rsidR="004C12AB" w:rsidRPr="00921E22" w:rsidRDefault="004C12AB" w:rsidP="004C12AB">
      <w:pPr>
        <w:numPr>
          <w:ilvl w:val="0"/>
          <w:numId w:val="11"/>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Len v určitých špecifikovaných častiach/kategóriách, </w:t>
      </w:r>
    </w:p>
    <w:p w14:paraId="5B045682" w14:textId="77777777" w:rsidR="004C12AB" w:rsidRPr="00921E22" w:rsidRDefault="004C12AB" w:rsidP="004C12AB">
      <w:pPr>
        <w:numPr>
          <w:ilvl w:val="0"/>
          <w:numId w:val="11"/>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Len v rámci pridelených oprávnení do konkrétnych modulov, kategórií a podobne;</w:t>
      </w:r>
    </w:p>
    <w:p w14:paraId="5077A533" w14:textId="77777777" w:rsidR="004C12AB" w:rsidRPr="00921E22" w:rsidRDefault="004C12AB" w:rsidP="004C12AB">
      <w:pPr>
        <w:numPr>
          <w:ilvl w:val="0"/>
          <w:numId w:val="11"/>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Spravuje role a oprávnenia len nad definovanými kategóriami, modulmi.</w:t>
      </w:r>
    </w:p>
    <w:p w14:paraId="1909658E" w14:textId="77777777" w:rsidR="004C12AB" w:rsidRPr="00921E22" w:rsidRDefault="004C12AB" w:rsidP="004C12AB">
      <w:p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Bežný redaktor:</w:t>
      </w:r>
    </w:p>
    <w:p w14:paraId="1889ABC4" w14:textId="77777777" w:rsidR="004C12AB" w:rsidRPr="00921E22" w:rsidRDefault="004C12AB" w:rsidP="004C12AB">
      <w:pPr>
        <w:numPr>
          <w:ilvl w:val="0"/>
          <w:numId w:val="11"/>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 xml:space="preserve">Oprávnenie vytvárať/upravovať/ mazať kategórie obsah; </w:t>
      </w:r>
    </w:p>
    <w:p w14:paraId="748F3400" w14:textId="77777777" w:rsidR="004C12AB" w:rsidRPr="004D46C4" w:rsidRDefault="004C12AB" w:rsidP="00F257A6">
      <w:pPr>
        <w:numPr>
          <w:ilvl w:val="0"/>
          <w:numId w:val="11"/>
        </w:numPr>
        <w:tabs>
          <w:tab w:val="left" w:pos="851"/>
          <w:tab w:val="center" w:pos="3119"/>
        </w:tabs>
        <w:jc w:val="both"/>
        <w:rPr>
          <w:rFonts w:ascii="Arial Narrow" w:hAnsi="Arial Narrow" w:cs="Tahoma"/>
          <w:color w:val="000000"/>
          <w:szCs w:val="22"/>
          <w:lang w:val="sk-SK"/>
        </w:rPr>
      </w:pPr>
      <w:r w:rsidRPr="00921E22">
        <w:rPr>
          <w:rFonts w:ascii="Arial Narrow" w:hAnsi="Arial Narrow" w:cs="Tahoma"/>
          <w:color w:val="000000"/>
          <w:szCs w:val="22"/>
          <w:lang w:val="sk-SK"/>
        </w:rPr>
        <w:t>Práca s pridelenými modulmi</w:t>
      </w:r>
    </w:p>
    <w:p w14:paraId="34CACDE0" w14:textId="77777777" w:rsidR="004C12AB" w:rsidRDefault="004C12AB" w:rsidP="00F257A6">
      <w:pPr>
        <w:tabs>
          <w:tab w:val="left" w:pos="851"/>
          <w:tab w:val="center" w:pos="3119"/>
        </w:tabs>
        <w:jc w:val="both"/>
        <w:rPr>
          <w:rFonts w:ascii="Tahoma" w:hAnsi="Tahoma" w:cs="Tahoma"/>
          <w:color w:val="00B050"/>
          <w:sz w:val="16"/>
          <w:szCs w:val="16"/>
          <w:lang w:val="sk-SK"/>
        </w:rPr>
      </w:pPr>
      <w:r>
        <w:rPr>
          <w:rFonts w:ascii="Tahoma" w:hAnsi="Tahoma" w:cs="Tahoma"/>
          <w:color w:val="00B050"/>
          <w:sz w:val="16"/>
          <w:szCs w:val="16"/>
          <w:lang w:val="sk-SK"/>
        </w:rPr>
        <w:lastRenderedPageBreak/>
        <w:pict w14:anchorId="5AA76179">
          <v:shape id="_x0000_i1027" type="#_x0000_t75" style="width:453.6pt;height:444.6pt">
            <v:imagedata r:id="rId18" o:title="Biznis architektúra CMS"/>
          </v:shape>
        </w:pict>
      </w:r>
    </w:p>
    <w:p w14:paraId="6348D72D" w14:textId="77777777" w:rsidR="004C12AB" w:rsidRPr="00921E22" w:rsidRDefault="004C12AB" w:rsidP="00F257A6">
      <w:pPr>
        <w:tabs>
          <w:tab w:val="left" w:pos="851"/>
          <w:tab w:val="center" w:pos="3119"/>
        </w:tabs>
        <w:jc w:val="both"/>
        <w:rPr>
          <w:rFonts w:ascii="Tahoma" w:hAnsi="Tahoma" w:cs="Tahoma"/>
          <w:color w:val="00B050"/>
          <w:sz w:val="16"/>
          <w:szCs w:val="16"/>
          <w:lang w:val="sk-SK"/>
        </w:rPr>
      </w:pPr>
    </w:p>
    <w:p w14:paraId="7C73BA27" w14:textId="77777777" w:rsidR="0074149D" w:rsidRPr="00921E22" w:rsidRDefault="00414B43" w:rsidP="00F257A6">
      <w:pPr>
        <w:pStyle w:val="Nadpis1"/>
        <w:jc w:val="both"/>
      </w:pPr>
      <w:bookmarkStart w:id="40" w:name="_Toc82770254"/>
      <w:bookmarkEnd w:id="38"/>
      <w:bookmarkEnd w:id="39"/>
      <w:r w:rsidRPr="00921E22">
        <w:t>LEGISLATÍVA</w:t>
      </w:r>
      <w:bookmarkEnd w:id="40"/>
    </w:p>
    <w:p w14:paraId="7EB95E14" w14:textId="77777777" w:rsidR="00414B43" w:rsidRPr="00921E22" w:rsidRDefault="00414B43" w:rsidP="00F257A6">
      <w:pPr>
        <w:pBdr>
          <w:top w:val="nil"/>
          <w:left w:val="nil"/>
          <w:bottom w:val="nil"/>
          <w:right w:val="nil"/>
          <w:between w:val="nil"/>
        </w:pBdr>
        <w:jc w:val="both"/>
        <w:rPr>
          <w:rFonts w:ascii="Tahoma" w:hAnsi="Tahoma" w:cs="Tahoma"/>
          <w:i/>
          <w:color w:val="808080"/>
          <w:sz w:val="16"/>
          <w:szCs w:val="16"/>
          <w:lang w:val="sk-SK"/>
        </w:rPr>
      </w:pPr>
    </w:p>
    <w:p w14:paraId="285B2578" w14:textId="77777777" w:rsidR="006A7273" w:rsidRPr="007A2D01" w:rsidRDefault="006A7273" w:rsidP="00F257A6">
      <w:pPr>
        <w:tabs>
          <w:tab w:val="left" w:pos="851"/>
          <w:tab w:val="center" w:pos="3119"/>
        </w:tabs>
        <w:jc w:val="both"/>
        <w:rPr>
          <w:rFonts w:ascii="Arial Narrow" w:eastAsia="Arial Narrow" w:hAnsi="Arial Narrow" w:cs="Tahoma"/>
          <w:color w:val="A6A6A6"/>
          <w:szCs w:val="22"/>
          <w:lang w:val="sk-SK"/>
        </w:rPr>
      </w:pPr>
    </w:p>
    <w:p w14:paraId="4BB93E57"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t>Projekt nepredpokladá potrebu legislatívnych zmien pre naplnenie cieľov a dodanie výstupov projektu.</w:t>
      </w:r>
    </w:p>
    <w:p w14:paraId="1C996FF7" w14:textId="77777777" w:rsidR="003F6793" w:rsidRPr="003F6793" w:rsidRDefault="003F6793" w:rsidP="003F6793">
      <w:pPr>
        <w:autoSpaceDE w:val="0"/>
        <w:autoSpaceDN w:val="0"/>
        <w:adjustRightInd w:val="0"/>
        <w:rPr>
          <w:rFonts w:ascii="Arial Narrow" w:eastAsia="Calibri" w:hAnsi="Arial Narrow" w:cs="ArialMT"/>
          <w:szCs w:val="22"/>
          <w:lang w:val="sk-SK" w:eastAsia="sk-SK"/>
        </w:rPr>
      </w:pPr>
      <w:r w:rsidRPr="003F6793">
        <w:rPr>
          <w:rFonts w:ascii="Arial Narrow" w:eastAsia="Calibri" w:hAnsi="Arial Narrow" w:cs="ArialMT"/>
          <w:szCs w:val="22"/>
          <w:lang w:val="sk-SK" w:eastAsia="sk-SK"/>
        </w:rPr>
        <w:t>Prehľad legislatívy, ktorou sa riadi MDV SR pri svojich agendových informačných systémov a poskytuje informác</w:t>
      </w:r>
      <w:r w:rsidR="004D46C4">
        <w:rPr>
          <w:rFonts w:ascii="Arial Narrow" w:eastAsia="Calibri" w:hAnsi="Arial Narrow" w:cs="ArialMT"/>
          <w:szCs w:val="22"/>
          <w:lang w:val="sk-SK" w:eastAsia="sk-SK"/>
        </w:rPr>
        <w:t>ie na svojich webových sídlach:</w:t>
      </w:r>
    </w:p>
    <w:p w14:paraId="456920D6"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Prevádzka vozidiel v cestnej premávke</w:t>
      </w:r>
    </w:p>
    <w:p w14:paraId="6D1D7DDE"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w:t>
      </w:r>
      <w:hyperlink r:id="rId39" w:history="1">
        <w:r w:rsidRPr="003F6793">
          <w:rPr>
            <w:rFonts w:ascii="Arial Narrow" w:hAnsi="Arial Narrow" w:cs="Arial"/>
            <w:color w:val="0563C1"/>
            <w:spacing w:val="1"/>
            <w:szCs w:val="22"/>
            <w:u w:val="single"/>
          </w:rPr>
          <w:t>106/2018 Z. z.</w:t>
        </w:r>
      </w:hyperlink>
      <w:r w:rsidRPr="003F6793">
        <w:rPr>
          <w:rFonts w:ascii="Arial Narrow" w:hAnsi="Arial Narrow" w:cs="Arial"/>
          <w:color w:val="000000"/>
          <w:spacing w:val="1"/>
          <w:szCs w:val="22"/>
        </w:rPr>
        <w:t xml:space="preserve"> o prevádzke vozidiel v cestnej premávke a o zmene a doplnení niektorých zákonov</w:t>
      </w:r>
    </w:p>
    <w:p w14:paraId="1F729C78"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0" w:history="1">
        <w:r w:rsidRPr="003F6793">
          <w:rPr>
            <w:rFonts w:ascii="Arial Narrow" w:hAnsi="Arial Narrow" w:cs="Arial"/>
            <w:color w:val="0563C1"/>
            <w:spacing w:val="1"/>
            <w:szCs w:val="22"/>
            <w:u w:val="single"/>
          </w:rPr>
          <w:t>131/2018</w:t>
        </w:r>
      </w:hyperlink>
      <w:r w:rsidRPr="003F6793">
        <w:rPr>
          <w:rFonts w:ascii="Arial Narrow" w:hAnsi="Arial Narrow" w:cs="Arial"/>
          <w:color w:val="000000"/>
          <w:spacing w:val="1"/>
          <w:szCs w:val="22"/>
        </w:rPr>
        <w:t xml:space="preserve"> Z. z., ktorou sa ustanovujú podrobnosti v oblasti schvaľovania vozidiel</w:t>
      </w:r>
    </w:p>
    <w:p w14:paraId="0AE973F3"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1" w:history="1">
        <w:r w:rsidRPr="003F6793">
          <w:rPr>
            <w:rFonts w:ascii="Arial Narrow" w:hAnsi="Arial Narrow" w:cs="Arial"/>
            <w:color w:val="0563C1"/>
            <w:spacing w:val="1"/>
            <w:szCs w:val="22"/>
            <w:u w:val="single"/>
          </w:rPr>
          <w:t xml:space="preserve">132/2018 </w:t>
        </w:r>
      </w:hyperlink>
      <w:r w:rsidRPr="003F6793">
        <w:rPr>
          <w:rFonts w:ascii="Arial Narrow" w:hAnsi="Arial Narrow" w:cs="Arial"/>
          <w:color w:val="000000"/>
          <w:spacing w:val="1"/>
          <w:szCs w:val="22"/>
        </w:rPr>
        <w:t>Z. z., ktorou sa ustanovujú podrobnosti o technických požiadavkách na niektoré vozidlá, systémy, komponenty a samostatné technické jednotky na účely schvaľovania</w:t>
      </w:r>
    </w:p>
    <w:p w14:paraId="3911E847"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2" w:history="1">
        <w:r w:rsidRPr="003F6793">
          <w:rPr>
            <w:rFonts w:ascii="Arial Narrow" w:hAnsi="Arial Narrow" w:cs="Arial"/>
            <w:color w:val="0563C1"/>
            <w:spacing w:val="1"/>
            <w:szCs w:val="22"/>
            <w:u w:val="single"/>
          </w:rPr>
          <w:t>133/2018</w:t>
        </w:r>
      </w:hyperlink>
      <w:r w:rsidRPr="003F6793">
        <w:rPr>
          <w:rFonts w:ascii="Arial Narrow" w:hAnsi="Arial Narrow" w:cs="Arial"/>
          <w:color w:val="000000"/>
          <w:spacing w:val="1"/>
          <w:szCs w:val="22"/>
        </w:rPr>
        <w:t xml:space="preserve"> Z. z., ktorou sa ustanovujú podrobnosti o dokladoch vozidla</w:t>
      </w:r>
    </w:p>
    <w:p w14:paraId="7F08ABB4"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lastRenderedPageBreak/>
        <w:t xml:space="preserve">Vyhláška Ministerstva dopravy a výstavby Slovenskej republiky č. </w:t>
      </w:r>
      <w:hyperlink r:id="rId43" w:history="1">
        <w:r w:rsidRPr="003F6793">
          <w:rPr>
            <w:rFonts w:ascii="Arial Narrow" w:hAnsi="Arial Narrow" w:cs="Arial"/>
            <w:color w:val="0563C1"/>
            <w:spacing w:val="1"/>
            <w:szCs w:val="22"/>
            <w:u w:val="single"/>
          </w:rPr>
          <w:t xml:space="preserve">134/2018 </w:t>
        </w:r>
      </w:hyperlink>
      <w:r w:rsidRPr="003F6793">
        <w:rPr>
          <w:rFonts w:ascii="Arial Narrow" w:hAnsi="Arial Narrow" w:cs="Arial"/>
          <w:color w:val="000000"/>
          <w:spacing w:val="1"/>
          <w:szCs w:val="22"/>
        </w:rPr>
        <w:t>Z. z., ktorou sa ustanovujú podrobnosti o prevádzke vozidiel v cestnej premávke</w:t>
      </w:r>
    </w:p>
    <w:p w14:paraId="0AB01646"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4" w:history="1">
        <w:r w:rsidRPr="003F6793">
          <w:rPr>
            <w:rFonts w:ascii="Arial Narrow" w:hAnsi="Arial Narrow" w:cs="Arial"/>
            <w:color w:val="0563C1"/>
            <w:spacing w:val="1"/>
            <w:szCs w:val="22"/>
            <w:u w:val="single"/>
          </w:rPr>
          <w:t>135/2018</w:t>
        </w:r>
      </w:hyperlink>
      <w:r w:rsidRPr="003F6793">
        <w:rPr>
          <w:rFonts w:ascii="Arial Narrow" w:hAnsi="Arial Narrow" w:cs="Arial"/>
          <w:color w:val="000000"/>
          <w:spacing w:val="1"/>
          <w:szCs w:val="22"/>
        </w:rPr>
        <w:t xml:space="preserve"> Z. z., ktorou sa ustanovujú podrobnosti o cestnej technickej kontrole</w:t>
      </w:r>
    </w:p>
    <w:p w14:paraId="205334E7"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5" w:history="1">
        <w:r w:rsidRPr="003F6793">
          <w:rPr>
            <w:rFonts w:ascii="Arial Narrow" w:hAnsi="Arial Narrow" w:cs="Arial"/>
            <w:color w:val="0563C1"/>
            <w:spacing w:val="1"/>
            <w:szCs w:val="22"/>
            <w:u w:val="single"/>
          </w:rPr>
          <w:t xml:space="preserve">136/2018 </w:t>
        </w:r>
      </w:hyperlink>
      <w:r w:rsidRPr="003F6793">
        <w:rPr>
          <w:rFonts w:ascii="Arial Narrow" w:hAnsi="Arial Narrow" w:cs="Arial"/>
          <w:color w:val="000000"/>
          <w:spacing w:val="1"/>
          <w:szCs w:val="22"/>
        </w:rPr>
        <w:t>Z. z., ktorou sa ustanovujú podrobnosti o technickej službe overovania</w:t>
      </w:r>
    </w:p>
    <w:p w14:paraId="3321419C"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6" w:history="1">
        <w:r w:rsidRPr="003F6793">
          <w:rPr>
            <w:rFonts w:ascii="Arial Narrow" w:hAnsi="Arial Narrow" w:cs="Arial"/>
            <w:color w:val="0563C1"/>
            <w:spacing w:val="1"/>
            <w:szCs w:val="22"/>
            <w:u w:val="single"/>
          </w:rPr>
          <w:t>137/2018</w:t>
        </w:r>
      </w:hyperlink>
      <w:r w:rsidRPr="003F6793">
        <w:rPr>
          <w:rFonts w:ascii="Arial Narrow" w:hAnsi="Arial Narrow" w:cs="Arial"/>
          <w:color w:val="000000"/>
          <w:spacing w:val="1"/>
          <w:szCs w:val="22"/>
        </w:rPr>
        <w:t xml:space="preserve"> Z. z., ktorou sa ustanovujú podrobnosti v oblasti technickej kontroly</w:t>
      </w:r>
    </w:p>
    <w:p w14:paraId="1DDEC049"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7" w:history="1">
        <w:r w:rsidRPr="003F6793">
          <w:rPr>
            <w:rFonts w:ascii="Arial Narrow" w:hAnsi="Arial Narrow" w:cs="Arial"/>
            <w:color w:val="0563C1"/>
            <w:spacing w:val="1"/>
            <w:szCs w:val="22"/>
            <w:u w:val="single"/>
          </w:rPr>
          <w:t xml:space="preserve">138/2018 </w:t>
        </w:r>
      </w:hyperlink>
      <w:r w:rsidRPr="003F6793">
        <w:rPr>
          <w:rFonts w:ascii="Arial Narrow" w:hAnsi="Arial Narrow" w:cs="Arial"/>
          <w:color w:val="000000"/>
          <w:spacing w:val="1"/>
          <w:szCs w:val="22"/>
        </w:rPr>
        <w:t>Z. z., ktorou sa ustanovujú podrobnosti v oblasti emisnej kontroly</w:t>
      </w:r>
    </w:p>
    <w:p w14:paraId="0583765B"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8" w:history="1">
        <w:r w:rsidRPr="003F6793">
          <w:rPr>
            <w:rFonts w:ascii="Arial Narrow" w:hAnsi="Arial Narrow" w:cs="Arial"/>
            <w:color w:val="0563C1"/>
            <w:spacing w:val="1"/>
            <w:szCs w:val="22"/>
            <w:u w:val="single"/>
          </w:rPr>
          <w:t xml:space="preserve">139/2018 </w:t>
        </w:r>
      </w:hyperlink>
      <w:r w:rsidRPr="003F6793">
        <w:rPr>
          <w:rFonts w:ascii="Arial Narrow" w:hAnsi="Arial Narrow" w:cs="Arial"/>
          <w:color w:val="000000"/>
          <w:spacing w:val="1"/>
          <w:szCs w:val="22"/>
        </w:rPr>
        <w:t>Z. z., ktorou sa ustanovujú podrobnosti v oblasti kontroly originality</w:t>
      </w:r>
    </w:p>
    <w:p w14:paraId="1F603FA0"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49" w:history="1">
        <w:r w:rsidRPr="003F6793">
          <w:rPr>
            <w:rFonts w:ascii="Arial Narrow" w:hAnsi="Arial Narrow" w:cs="Arial"/>
            <w:color w:val="0563C1"/>
            <w:spacing w:val="1"/>
            <w:szCs w:val="22"/>
            <w:u w:val="single"/>
          </w:rPr>
          <w:t xml:space="preserve">140/2018 </w:t>
        </w:r>
      </w:hyperlink>
      <w:r w:rsidRPr="003F6793">
        <w:rPr>
          <w:rFonts w:ascii="Arial Narrow" w:hAnsi="Arial Narrow" w:cs="Arial"/>
          <w:color w:val="000000"/>
          <w:spacing w:val="1"/>
          <w:szCs w:val="22"/>
        </w:rPr>
        <w:t>Z. z., ktorou sa ustanovujú podrobnosti v oblasti montáže plynových zariadení</w:t>
      </w:r>
    </w:p>
    <w:p w14:paraId="4A75AA4D"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a výstavby Slovenskej republiky č. </w:t>
      </w:r>
      <w:hyperlink r:id="rId50" w:history="1">
        <w:r w:rsidRPr="003F6793">
          <w:rPr>
            <w:rFonts w:ascii="Arial Narrow" w:hAnsi="Arial Narrow" w:cs="Arial"/>
            <w:color w:val="0563C1"/>
            <w:spacing w:val="1"/>
            <w:szCs w:val="22"/>
            <w:u w:val="single"/>
          </w:rPr>
          <w:t xml:space="preserve">141/2018 </w:t>
        </w:r>
      </w:hyperlink>
      <w:r w:rsidRPr="003F6793">
        <w:rPr>
          <w:rFonts w:ascii="Arial Narrow" w:hAnsi="Arial Narrow" w:cs="Arial"/>
          <w:color w:val="000000"/>
          <w:spacing w:val="1"/>
          <w:szCs w:val="22"/>
        </w:rPr>
        <w:t>Z. z., ktorou sa ustanovujú podrobnosti o štátnom odbornom dozore a odbornom dozore technických služieb na úseku prevádzky vozidiel v cestnej premávke</w:t>
      </w:r>
    </w:p>
    <w:p w14:paraId="1F132943"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Nariadenie vlády Slovenskej republiky č. </w:t>
      </w:r>
      <w:hyperlink r:id="rId51" w:history="1">
        <w:r w:rsidRPr="003F6793">
          <w:rPr>
            <w:rFonts w:ascii="Arial Narrow" w:hAnsi="Arial Narrow" w:cs="Arial"/>
            <w:color w:val="0563C1"/>
            <w:spacing w:val="1"/>
            <w:szCs w:val="22"/>
            <w:u w:val="single"/>
          </w:rPr>
          <w:t xml:space="preserve">154/2006 </w:t>
        </w:r>
      </w:hyperlink>
      <w:r w:rsidRPr="003F6793">
        <w:rPr>
          <w:rFonts w:ascii="Arial Narrow" w:hAnsi="Arial Narrow" w:cs="Arial"/>
          <w:color w:val="000000"/>
          <w:spacing w:val="1"/>
          <w:szCs w:val="22"/>
        </w:rPr>
        <w:t>Z. z. o používaní zariadení obmedzujúcich rýchlosť určitých kategórií motorových vozidiel</w:t>
      </w:r>
    </w:p>
    <w:p w14:paraId="3D22A849"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Nariadenie vlády Slovenskej republiky č. </w:t>
      </w:r>
      <w:hyperlink r:id="rId52" w:history="1">
        <w:r w:rsidRPr="003F6793">
          <w:rPr>
            <w:rFonts w:ascii="Arial Narrow" w:hAnsi="Arial Narrow" w:cs="Arial"/>
            <w:color w:val="0563C1"/>
            <w:spacing w:val="1"/>
            <w:szCs w:val="22"/>
            <w:u w:val="single"/>
          </w:rPr>
          <w:t xml:space="preserve">309/2006 </w:t>
        </w:r>
      </w:hyperlink>
      <w:r w:rsidRPr="003F6793">
        <w:rPr>
          <w:rFonts w:ascii="Arial Narrow" w:hAnsi="Arial Narrow" w:cs="Arial"/>
          <w:color w:val="000000"/>
          <w:spacing w:val="1"/>
          <w:szCs w:val="22"/>
        </w:rPr>
        <w:t>Z. z. o technických požiadavkách na výfukové systémy a o prípustnej hladine hluku motorových vozidiel v znení neskorších predpisov</w:t>
      </w:r>
    </w:p>
    <w:p w14:paraId="759ED427"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Nariadenie vlády Slovenskej republiky č. </w:t>
      </w:r>
      <w:hyperlink r:id="rId53" w:history="1">
        <w:r w:rsidRPr="003F6793">
          <w:rPr>
            <w:rFonts w:ascii="Arial Narrow" w:hAnsi="Arial Narrow" w:cs="Arial"/>
            <w:color w:val="0563C1"/>
            <w:spacing w:val="1"/>
            <w:szCs w:val="22"/>
            <w:u w:val="single"/>
          </w:rPr>
          <w:t xml:space="preserve">655/2007 </w:t>
        </w:r>
      </w:hyperlink>
      <w:r w:rsidRPr="003F6793">
        <w:rPr>
          <w:rFonts w:ascii="Arial Narrow" w:hAnsi="Arial Narrow" w:cs="Arial"/>
          <w:color w:val="000000"/>
          <w:spacing w:val="1"/>
          <w:szCs w:val="22"/>
        </w:rPr>
        <w:t>Z. z. o technických požiadavkách na zníženie emisií z klimatizačných systémov v motorových vozidlách</w:t>
      </w:r>
    </w:p>
    <w:p w14:paraId="693DE1FD"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Nariadenie vlády Slovenskej republiky č. </w:t>
      </w:r>
      <w:hyperlink r:id="rId54" w:history="1">
        <w:r w:rsidRPr="003F6793">
          <w:rPr>
            <w:rFonts w:ascii="Arial Narrow" w:hAnsi="Arial Narrow" w:cs="Arial"/>
            <w:color w:val="0563C1"/>
            <w:spacing w:val="1"/>
            <w:szCs w:val="22"/>
            <w:u w:val="single"/>
          </w:rPr>
          <w:t xml:space="preserve">113/2008 </w:t>
        </w:r>
      </w:hyperlink>
      <w:r w:rsidRPr="003F6793">
        <w:rPr>
          <w:rFonts w:ascii="Arial Narrow" w:hAnsi="Arial Narrow" w:cs="Arial"/>
          <w:color w:val="000000"/>
          <w:spacing w:val="1"/>
          <w:szCs w:val="22"/>
        </w:rPr>
        <w:t>Z. z. o dodatočnej montáži zrkadiel na nákladné vozidlá určitých kategórií</w:t>
      </w:r>
    </w:p>
    <w:p w14:paraId="061390A3"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Nariadenie vlády Slovenskej republiky č. </w:t>
      </w:r>
      <w:hyperlink r:id="rId55" w:history="1">
        <w:r w:rsidRPr="003F6793">
          <w:rPr>
            <w:rFonts w:ascii="Arial Narrow" w:hAnsi="Arial Narrow" w:cs="Arial"/>
            <w:color w:val="0563C1"/>
            <w:spacing w:val="1"/>
            <w:szCs w:val="22"/>
            <w:u w:val="single"/>
          </w:rPr>
          <w:t xml:space="preserve">140/2009 </w:t>
        </w:r>
      </w:hyperlink>
      <w:r w:rsidRPr="003F6793">
        <w:rPr>
          <w:rFonts w:ascii="Arial Narrow" w:hAnsi="Arial Narrow" w:cs="Arial"/>
          <w:color w:val="000000"/>
          <w:spacing w:val="1"/>
          <w:szCs w:val="22"/>
        </w:rPr>
        <w:t>Z. z., ktorým sa ustanovujú podrobnosti o typovom schvaľovaní motorových vozidiel a ich prípojných vozidiel, systémov, komponentov a samostatných technických jednotiek určených pre tieto vozidlá v znení neskorších predpisov</w:t>
      </w:r>
    </w:p>
    <w:p w14:paraId="37A07C01" w14:textId="77777777" w:rsidR="003F6793" w:rsidRPr="003F6793" w:rsidRDefault="003F6793" w:rsidP="003A099E">
      <w:pPr>
        <w:numPr>
          <w:ilvl w:val="0"/>
          <w:numId w:val="15"/>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Nariadenie vlády Slovenskej republiky č. </w:t>
      </w:r>
      <w:hyperlink r:id="rId56" w:history="1">
        <w:r w:rsidRPr="003F6793">
          <w:rPr>
            <w:rFonts w:ascii="Arial Narrow" w:hAnsi="Arial Narrow" w:cs="Arial"/>
            <w:color w:val="0563C1"/>
            <w:spacing w:val="1"/>
            <w:szCs w:val="22"/>
            <w:u w:val="single"/>
          </w:rPr>
          <w:t xml:space="preserve">34/2010 </w:t>
        </w:r>
      </w:hyperlink>
      <w:r w:rsidRPr="003F6793">
        <w:rPr>
          <w:rFonts w:ascii="Arial Narrow" w:hAnsi="Arial Narrow" w:cs="Arial"/>
          <w:color w:val="000000"/>
          <w:spacing w:val="1"/>
          <w:szCs w:val="22"/>
        </w:rPr>
        <w:t>Z. z. o technických požiadavkách na vozidlá vzhľadom na ich opätovnú využiteľnosť, recyklovateľnosť a zužitkovateľnosť</w:t>
      </w:r>
    </w:p>
    <w:p w14:paraId="22C21472"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 B. Autoškoly</w:t>
      </w:r>
    </w:p>
    <w:p w14:paraId="0A972A57" w14:textId="77777777" w:rsidR="003F6793" w:rsidRPr="003F6793" w:rsidRDefault="003F6793" w:rsidP="003A099E">
      <w:pPr>
        <w:numPr>
          <w:ilvl w:val="0"/>
          <w:numId w:val="16"/>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w:t>
      </w:r>
      <w:hyperlink r:id="rId57" w:history="1">
        <w:r w:rsidRPr="003F6793">
          <w:rPr>
            <w:rFonts w:ascii="Arial Narrow" w:hAnsi="Arial Narrow" w:cs="Arial"/>
            <w:color w:val="0563C1"/>
            <w:spacing w:val="1"/>
            <w:szCs w:val="22"/>
            <w:u w:val="single"/>
          </w:rPr>
          <w:t>93/2005</w:t>
        </w:r>
      </w:hyperlink>
      <w:r w:rsidRPr="003F6793">
        <w:rPr>
          <w:rFonts w:ascii="Arial Narrow" w:hAnsi="Arial Narrow" w:cs="Arial"/>
          <w:color w:val="000000"/>
          <w:spacing w:val="1"/>
          <w:szCs w:val="22"/>
        </w:rPr>
        <w:t xml:space="preserve"> Z. z. o autoškolách a o zmene a doplnení niektorých zákonov v znení neskorších predpisov</w:t>
      </w:r>
    </w:p>
    <w:p w14:paraId="644005AC" w14:textId="77777777" w:rsidR="003F6793" w:rsidRPr="003F6793" w:rsidRDefault="003F6793" w:rsidP="003A099E">
      <w:pPr>
        <w:numPr>
          <w:ilvl w:val="0"/>
          <w:numId w:val="16"/>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Vyhláška Ministerstva dopravy, výstavby a regionálneho rozvoja Slovenskej republiky č. </w:t>
      </w:r>
      <w:hyperlink r:id="rId58" w:history="1">
        <w:r w:rsidRPr="003F6793">
          <w:rPr>
            <w:rFonts w:ascii="Arial Narrow" w:hAnsi="Arial Narrow" w:cs="Arial"/>
            <w:color w:val="0563C1"/>
            <w:spacing w:val="1"/>
            <w:szCs w:val="22"/>
            <w:u w:val="single"/>
          </w:rPr>
          <w:t xml:space="preserve">45/2016 </w:t>
        </w:r>
      </w:hyperlink>
      <w:r w:rsidRPr="003F6793">
        <w:rPr>
          <w:rFonts w:ascii="Arial Narrow" w:hAnsi="Arial Narrow" w:cs="Arial"/>
          <w:color w:val="000000"/>
          <w:spacing w:val="1"/>
          <w:szCs w:val="22"/>
        </w:rPr>
        <w:t>Z. z., ktorou sa vykonáva zákon č. 93/2005 Z. z. o autoškolách a o zmene a doplnení  niektorých zákonov v znení neskorších predpisov</w:t>
      </w:r>
    </w:p>
    <w:p w14:paraId="07268EED" w14:textId="77777777" w:rsidR="003F6793" w:rsidRPr="003F6793" w:rsidRDefault="003F6793" w:rsidP="003A099E">
      <w:pPr>
        <w:numPr>
          <w:ilvl w:val="0"/>
          <w:numId w:val="16"/>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Vyhláška Ministerstva dopravy, pôšt a telekomunikácií Slovenskej republiky č. </w:t>
      </w:r>
      <w:hyperlink r:id="rId59" w:history="1">
        <w:r w:rsidRPr="003F6793">
          <w:rPr>
            <w:rFonts w:ascii="Arial Narrow" w:hAnsi="Arial Narrow" w:cs="Arial"/>
            <w:color w:val="0563C1"/>
            <w:spacing w:val="1"/>
            <w:szCs w:val="22"/>
            <w:u w:val="single"/>
          </w:rPr>
          <w:t>349/2005</w:t>
        </w:r>
      </w:hyperlink>
      <w:r w:rsidRPr="003F6793">
        <w:rPr>
          <w:rFonts w:ascii="Arial Narrow" w:hAnsi="Arial Narrow" w:cs="Arial"/>
          <w:color w:val="000000"/>
          <w:spacing w:val="1"/>
          <w:szCs w:val="22"/>
        </w:rPr>
        <w:t xml:space="preserve"> Z. z., ktorou sa vykonáva zákon č. 93/2005 Z. z. o autoškolách a o zmene a doplnení niektorých zákonov v znení neskorších predpisov – platná do 31.12.2015</w:t>
      </w:r>
    </w:p>
    <w:p w14:paraId="6D45BBBD" w14:textId="77777777" w:rsidR="003F6793" w:rsidRPr="003F6793" w:rsidRDefault="003F6793" w:rsidP="003A099E">
      <w:pPr>
        <w:numPr>
          <w:ilvl w:val="0"/>
          <w:numId w:val="16"/>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w:t>
      </w:r>
      <w:hyperlink r:id="rId60" w:history="1">
        <w:r w:rsidRPr="003F6793">
          <w:rPr>
            <w:rFonts w:ascii="Arial Narrow" w:hAnsi="Arial Narrow" w:cs="Arial"/>
            <w:color w:val="0563C1"/>
            <w:spacing w:val="1"/>
            <w:szCs w:val="22"/>
            <w:u w:val="single"/>
          </w:rPr>
          <w:t xml:space="preserve">359/2000 </w:t>
        </w:r>
      </w:hyperlink>
      <w:r w:rsidRPr="003F6793">
        <w:rPr>
          <w:rFonts w:ascii="Arial Narrow" w:hAnsi="Arial Narrow" w:cs="Arial"/>
          <w:color w:val="000000"/>
          <w:spacing w:val="1"/>
          <w:szCs w:val="22"/>
        </w:rPr>
        <w:t>Z. z. o Slovenskej komore výcvikových zariadení autoškôl a o zmene zákona Národnej rady Slovenskej republiky č. 315/1996 Z. z. o premávke na pozemných komunikáciách</w:t>
      </w:r>
    </w:p>
    <w:p w14:paraId="274030DB"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C. Základná kvalifikácia a pravidelný výcvik niektorých vodičov</w:t>
      </w:r>
    </w:p>
    <w:p w14:paraId="649F0A50" w14:textId="77777777" w:rsidR="003F6793" w:rsidRPr="003F6793" w:rsidRDefault="003F6793" w:rsidP="003A099E">
      <w:pPr>
        <w:numPr>
          <w:ilvl w:val="0"/>
          <w:numId w:val="17"/>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w:t>
      </w:r>
      <w:hyperlink r:id="rId61" w:history="1">
        <w:r w:rsidRPr="003F6793">
          <w:rPr>
            <w:rFonts w:ascii="Arial Narrow" w:hAnsi="Arial Narrow" w:cs="Arial"/>
            <w:color w:val="0563C1"/>
            <w:spacing w:val="1"/>
            <w:szCs w:val="22"/>
            <w:u w:val="single"/>
          </w:rPr>
          <w:t>280/2006</w:t>
        </w:r>
      </w:hyperlink>
      <w:r w:rsidRPr="003F6793">
        <w:rPr>
          <w:rFonts w:ascii="Arial Narrow" w:hAnsi="Arial Narrow" w:cs="Arial"/>
          <w:color w:val="000000"/>
          <w:spacing w:val="1"/>
          <w:szCs w:val="22"/>
        </w:rPr>
        <w:t xml:space="preserve"> Z. z. o povinnej základnej kvalifikácii a pravidelnom výcviku niektorých vodičov v znení neskorších predpisov</w:t>
      </w:r>
    </w:p>
    <w:p w14:paraId="445B8736" w14:textId="77777777" w:rsidR="003F6793" w:rsidRPr="003F6793" w:rsidRDefault="003F6793" w:rsidP="003A099E">
      <w:pPr>
        <w:numPr>
          <w:ilvl w:val="0"/>
          <w:numId w:val="17"/>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výstavby a regionálneho rozvoja Slovenskej republiky č. </w:t>
      </w:r>
      <w:hyperlink r:id="rId62" w:history="1">
        <w:r w:rsidRPr="003F6793">
          <w:rPr>
            <w:rFonts w:ascii="Arial Narrow" w:hAnsi="Arial Narrow" w:cs="Arial"/>
            <w:color w:val="0563C1"/>
            <w:spacing w:val="1"/>
            <w:szCs w:val="22"/>
            <w:u w:val="single"/>
          </w:rPr>
          <w:t xml:space="preserve">44/2016 </w:t>
        </w:r>
      </w:hyperlink>
      <w:r w:rsidRPr="003F6793">
        <w:rPr>
          <w:rFonts w:ascii="Arial Narrow" w:hAnsi="Arial Narrow" w:cs="Arial"/>
          <w:color w:val="000000"/>
          <w:spacing w:val="1"/>
          <w:szCs w:val="22"/>
        </w:rPr>
        <w:t>Z. z., ktorou sa vykonáva zákon č. 280/2006 Z. z. o povinnej základnej kvalifikácii a pravidelnom výcviku niektorých vodičov v znení neskorších predpisov</w:t>
      </w:r>
    </w:p>
    <w:p w14:paraId="065F0EE4"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D. Cestná doprava</w:t>
      </w:r>
    </w:p>
    <w:p w14:paraId="07CB065E" w14:textId="77777777" w:rsidR="003F6793" w:rsidRPr="003F6793" w:rsidRDefault="003F6793" w:rsidP="003A099E">
      <w:pPr>
        <w:numPr>
          <w:ilvl w:val="0"/>
          <w:numId w:val="18"/>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lastRenderedPageBreak/>
        <w:t xml:space="preserve">Zákon č. </w:t>
      </w:r>
      <w:hyperlink r:id="rId63" w:history="1">
        <w:r w:rsidRPr="003F6793">
          <w:rPr>
            <w:rFonts w:ascii="Arial Narrow" w:hAnsi="Arial Narrow" w:cs="Arial"/>
            <w:color w:val="0563C1"/>
            <w:spacing w:val="1"/>
            <w:szCs w:val="22"/>
            <w:u w:val="single"/>
          </w:rPr>
          <w:t xml:space="preserve">56/2012 </w:t>
        </w:r>
      </w:hyperlink>
      <w:r w:rsidRPr="003F6793">
        <w:rPr>
          <w:rFonts w:ascii="Arial Narrow" w:hAnsi="Arial Narrow" w:cs="Arial"/>
          <w:color w:val="000000"/>
          <w:spacing w:val="1"/>
          <w:szCs w:val="22"/>
        </w:rPr>
        <w:t>Z. z. o cestnej doprave v znení neskorších predpisov</w:t>
      </w:r>
    </w:p>
    <w:p w14:paraId="12BFE6D8" w14:textId="77777777" w:rsidR="003F6793" w:rsidRPr="003F6793" w:rsidRDefault="003F6793" w:rsidP="003A099E">
      <w:pPr>
        <w:numPr>
          <w:ilvl w:val="0"/>
          <w:numId w:val="18"/>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Vyhláška Ministerstva dopravy, výstavby a regionálneho rozvoja Slovenskej republiky č. </w:t>
      </w:r>
      <w:hyperlink r:id="rId64" w:history="1">
        <w:r w:rsidRPr="003F6793">
          <w:rPr>
            <w:rFonts w:ascii="Arial Narrow" w:hAnsi="Arial Narrow" w:cs="Arial"/>
            <w:color w:val="0563C1"/>
            <w:spacing w:val="1"/>
            <w:szCs w:val="22"/>
            <w:u w:val="single"/>
          </w:rPr>
          <w:t xml:space="preserve">124/2012 </w:t>
        </w:r>
      </w:hyperlink>
      <w:r w:rsidRPr="003F6793">
        <w:rPr>
          <w:rFonts w:ascii="Arial Narrow" w:hAnsi="Arial Narrow" w:cs="Arial"/>
          <w:color w:val="000000"/>
          <w:spacing w:val="1"/>
          <w:szCs w:val="22"/>
        </w:rPr>
        <w:t>Z. z., ktorou sa vykonáva zákon č. 56/2012 Z. z. o cestnej doprave</w:t>
      </w:r>
    </w:p>
    <w:p w14:paraId="6707A3C4"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E. Používanie záznamového zariadenia v cestnej doprave</w:t>
      </w:r>
    </w:p>
    <w:p w14:paraId="2B2271FE" w14:textId="77777777" w:rsidR="003F6793" w:rsidRPr="003F6793" w:rsidRDefault="003F6793" w:rsidP="003A099E">
      <w:pPr>
        <w:numPr>
          <w:ilvl w:val="0"/>
          <w:numId w:val="19"/>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w:t>
      </w:r>
      <w:hyperlink r:id="rId65" w:history="1">
        <w:r w:rsidRPr="003F6793">
          <w:rPr>
            <w:rFonts w:ascii="Arial Narrow" w:hAnsi="Arial Narrow" w:cs="Arial"/>
            <w:color w:val="0563C1"/>
            <w:spacing w:val="1"/>
            <w:szCs w:val="22"/>
            <w:u w:val="single"/>
          </w:rPr>
          <w:t xml:space="preserve">461/2007 </w:t>
        </w:r>
      </w:hyperlink>
      <w:r w:rsidRPr="003F6793">
        <w:rPr>
          <w:rFonts w:ascii="Arial Narrow" w:hAnsi="Arial Narrow" w:cs="Arial"/>
          <w:color w:val="000000"/>
          <w:spacing w:val="1"/>
          <w:szCs w:val="22"/>
        </w:rPr>
        <w:t>Z. z. o používaní záznamového zariadenia v cestnej doprave</w:t>
      </w:r>
    </w:p>
    <w:p w14:paraId="637BE44E"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F. Jednotný informačný systém v cestnej doprave</w:t>
      </w:r>
    </w:p>
    <w:p w14:paraId="22F265AB" w14:textId="77777777" w:rsidR="003F6793" w:rsidRPr="003F6793" w:rsidRDefault="003F6793" w:rsidP="003A099E">
      <w:pPr>
        <w:numPr>
          <w:ilvl w:val="0"/>
          <w:numId w:val="20"/>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w:t>
      </w:r>
      <w:hyperlink r:id="rId66" w:history="1">
        <w:r w:rsidRPr="003F6793">
          <w:rPr>
            <w:rFonts w:ascii="Arial Narrow" w:hAnsi="Arial Narrow" w:cs="Arial"/>
            <w:color w:val="0563C1"/>
            <w:spacing w:val="1"/>
            <w:szCs w:val="22"/>
            <w:u w:val="single"/>
          </w:rPr>
          <w:t xml:space="preserve">387/2015 </w:t>
        </w:r>
      </w:hyperlink>
      <w:r w:rsidRPr="003F6793">
        <w:rPr>
          <w:rFonts w:ascii="Arial Narrow" w:hAnsi="Arial Narrow" w:cs="Arial"/>
          <w:color w:val="000000"/>
          <w:spacing w:val="1"/>
          <w:szCs w:val="22"/>
        </w:rPr>
        <w:t>Z. z. o jednotnom informačnom systéme v cestnej doprave a o zmene a doplnení niektorých zákonov v znení neskorších predpisov </w:t>
      </w:r>
    </w:p>
    <w:p w14:paraId="48332916" w14:textId="77777777" w:rsidR="003F6793" w:rsidRPr="003F6793" w:rsidRDefault="003F6793" w:rsidP="003F6793">
      <w:pPr>
        <w:spacing w:before="100" w:beforeAutospacing="1" w:after="100" w:afterAutospacing="1"/>
        <w:jc w:val="both"/>
        <w:rPr>
          <w:rFonts w:ascii="Arial Narrow" w:hAnsi="Arial Narrow" w:cs="Arial"/>
          <w:color w:val="000000"/>
          <w:spacing w:val="1"/>
          <w:szCs w:val="22"/>
          <w:lang w:val="sk-SK" w:eastAsia="sk-SK"/>
        </w:rPr>
      </w:pPr>
      <w:r w:rsidRPr="003F6793">
        <w:rPr>
          <w:rFonts w:ascii="Arial Narrow" w:hAnsi="Arial Narrow" w:cs="Arial"/>
          <w:color w:val="000000"/>
          <w:spacing w:val="1"/>
          <w:szCs w:val="22"/>
          <w:lang w:val="sk-SK" w:eastAsia="sk-SK"/>
        </w:rPr>
        <w:t>G. Správne poplatky</w:t>
      </w:r>
    </w:p>
    <w:p w14:paraId="6DBC1445" w14:textId="77777777" w:rsidR="003F6793" w:rsidRPr="003F6793" w:rsidRDefault="003F6793" w:rsidP="003A099E">
      <w:pPr>
        <w:numPr>
          <w:ilvl w:val="0"/>
          <w:numId w:val="21"/>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Národnej rady Slovenskej republiky č. </w:t>
      </w:r>
      <w:hyperlink r:id="rId67" w:history="1">
        <w:r w:rsidRPr="003F6793">
          <w:rPr>
            <w:rFonts w:ascii="Arial Narrow" w:hAnsi="Arial Narrow" w:cs="Arial"/>
            <w:color w:val="0563C1"/>
            <w:spacing w:val="1"/>
            <w:szCs w:val="22"/>
            <w:u w:val="single"/>
          </w:rPr>
          <w:t xml:space="preserve">145/1995 </w:t>
        </w:r>
      </w:hyperlink>
      <w:r w:rsidRPr="003F6793">
        <w:rPr>
          <w:rFonts w:ascii="Arial Narrow" w:hAnsi="Arial Narrow" w:cs="Arial"/>
          <w:color w:val="000000"/>
          <w:spacing w:val="1"/>
          <w:szCs w:val="22"/>
        </w:rPr>
        <w:t>Z. z. o správnych poplatkoch v znení neskorších predpisov – najmä položky 63 až 98 v časti Doprava Sadzobníka správnych poplatkov</w:t>
      </w:r>
    </w:p>
    <w:p w14:paraId="63628EC1" w14:textId="77777777" w:rsidR="003F6793" w:rsidRPr="003F6793" w:rsidRDefault="003F6793" w:rsidP="003F6793">
      <w:pPr>
        <w:spacing w:before="100" w:beforeAutospacing="1" w:after="100" w:afterAutospacing="1"/>
        <w:rPr>
          <w:rFonts w:ascii="Arial Narrow" w:hAnsi="Arial Narrow" w:cs="Arial"/>
          <w:color w:val="000000"/>
          <w:spacing w:val="1"/>
          <w:szCs w:val="22"/>
        </w:rPr>
      </w:pPr>
    </w:p>
    <w:p w14:paraId="570B6D56" w14:textId="77777777" w:rsidR="003F6793" w:rsidRPr="003F6793" w:rsidRDefault="003F6793" w:rsidP="003F6793">
      <w:p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H. Poštové služby</w:t>
      </w:r>
    </w:p>
    <w:p w14:paraId="6C6E534E" w14:textId="77777777" w:rsidR="003F6793" w:rsidRPr="003F6793" w:rsidRDefault="003F6793" w:rsidP="003A099E">
      <w:pPr>
        <w:numPr>
          <w:ilvl w:val="1"/>
          <w:numId w:val="22"/>
        </w:numPr>
        <w:spacing w:before="100" w:beforeAutospacing="1" w:after="100" w:afterAutospacing="1"/>
        <w:rPr>
          <w:rFonts w:ascii="Arial Narrow" w:hAnsi="Arial Narrow" w:cs="Arial"/>
          <w:color w:val="000000"/>
          <w:spacing w:val="1"/>
          <w:szCs w:val="22"/>
          <w:lang w:val="sk-SK" w:eastAsia="sk-SK"/>
        </w:rPr>
      </w:pPr>
      <w:hyperlink r:id="rId68" w:history="1">
        <w:r w:rsidRPr="003F6793">
          <w:rPr>
            <w:rFonts w:ascii="Arial Narrow" w:hAnsi="Arial Narrow" w:cs="Arial"/>
            <w:color w:val="0563C1"/>
            <w:spacing w:val="1"/>
            <w:szCs w:val="22"/>
            <w:u w:val="single"/>
          </w:rPr>
          <w:t xml:space="preserve">Zákon č. 324/2011 Z. z. o poštových službách a o zmene a doplnení niektorých zákonov v znení neskorších predpisov </w:t>
        </w:r>
      </w:hyperlink>
      <w:r w:rsidRPr="003F6793">
        <w:rPr>
          <w:rFonts w:ascii="Arial Narrow" w:hAnsi="Arial Narrow" w:cs="Arial"/>
          <w:color w:val="000000"/>
          <w:spacing w:val="1"/>
          <w:szCs w:val="22"/>
        </w:rPr>
        <w:t xml:space="preserve"> </w:t>
      </w:r>
    </w:p>
    <w:p w14:paraId="5F7EDA16" w14:textId="77777777" w:rsidR="003F6793" w:rsidRPr="003F6793" w:rsidRDefault="003F6793" w:rsidP="003A099E">
      <w:pPr>
        <w:numPr>
          <w:ilvl w:val="1"/>
          <w:numId w:val="22"/>
        </w:numPr>
        <w:spacing w:before="100" w:beforeAutospacing="1" w:after="100" w:afterAutospacing="1"/>
        <w:rPr>
          <w:rFonts w:ascii="Arial Narrow" w:hAnsi="Arial Narrow" w:cs="Arial"/>
          <w:color w:val="000000"/>
          <w:spacing w:val="1"/>
          <w:szCs w:val="22"/>
        </w:rPr>
      </w:pPr>
      <w:hyperlink r:id="rId69" w:history="1">
        <w:r w:rsidRPr="003F6793">
          <w:rPr>
            <w:rFonts w:ascii="Arial Narrow" w:hAnsi="Arial Narrow" w:cs="Arial"/>
            <w:color w:val="0563C1"/>
            <w:spacing w:val="1"/>
            <w:szCs w:val="22"/>
            <w:u w:val="single"/>
          </w:rPr>
          <w:t xml:space="preserve">Zákon č. 402/2013 Z. z. o Úrade pre reguláciu elektronických komunikácií a poštových služieb a Dopravnom úrade a o zmene a doplnení niektorých zákonov </w:t>
        </w:r>
      </w:hyperlink>
      <w:r w:rsidRPr="003F6793">
        <w:rPr>
          <w:rFonts w:ascii="Arial Narrow" w:hAnsi="Arial Narrow" w:cs="Arial"/>
          <w:color w:val="000000"/>
          <w:spacing w:val="1"/>
          <w:szCs w:val="22"/>
        </w:rPr>
        <w:t xml:space="preserve"> </w:t>
      </w:r>
    </w:p>
    <w:p w14:paraId="2081567C" w14:textId="77777777" w:rsidR="003F6793" w:rsidRPr="003F6793" w:rsidRDefault="003F6793" w:rsidP="003A099E">
      <w:pPr>
        <w:numPr>
          <w:ilvl w:val="1"/>
          <w:numId w:val="22"/>
        </w:numPr>
        <w:spacing w:before="100" w:beforeAutospacing="1" w:after="100" w:afterAutospacing="1"/>
        <w:rPr>
          <w:rFonts w:ascii="Arial Narrow" w:hAnsi="Arial Narrow" w:cs="Arial"/>
          <w:color w:val="000000"/>
          <w:spacing w:val="1"/>
          <w:szCs w:val="22"/>
        </w:rPr>
      </w:pPr>
      <w:hyperlink r:id="rId70" w:history="1">
        <w:r w:rsidRPr="003F6793">
          <w:rPr>
            <w:rFonts w:ascii="Arial Narrow" w:hAnsi="Arial Narrow" w:cs="Arial"/>
            <w:color w:val="0563C1"/>
            <w:spacing w:val="1"/>
            <w:szCs w:val="22"/>
            <w:u w:val="single"/>
          </w:rPr>
          <w:t>Zákon č. 349/2004 Z.z. o transformácii Slovenskej pošty, štátneho podniku v znení neskorších predpisov</w:t>
        </w:r>
      </w:hyperlink>
      <w:r w:rsidRPr="003F6793">
        <w:rPr>
          <w:rFonts w:ascii="Arial Narrow" w:hAnsi="Arial Narrow" w:cs="Arial"/>
          <w:color w:val="000000"/>
          <w:spacing w:val="1"/>
          <w:szCs w:val="22"/>
        </w:rPr>
        <w:t xml:space="preserve"> </w:t>
      </w:r>
    </w:p>
    <w:p w14:paraId="1CDF9A62" w14:textId="77777777" w:rsidR="003F6793" w:rsidRPr="003F6793" w:rsidRDefault="003F6793" w:rsidP="003A099E">
      <w:pPr>
        <w:numPr>
          <w:ilvl w:val="1"/>
          <w:numId w:val="22"/>
        </w:numPr>
        <w:spacing w:before="100" w:beforeAutospacing="1" w:after="100" w:afterAutospacing="1"/>
        <w:rPr>
          <w:rFonts w:ascii="Arial Narrow" w:hAnsi="Arial Narrow" w:cs="Arial"/>
          <w:color w:val="000000"/>
          <w:spacing w:val="1"/>
          <w:szCs w:val="22"/>
        </w:rPr>
      </w:pPr>
      <w:hyperlink r:id="rId71" w:history="1">
        <w:r w:rsidRPr="003F6793">
          <w:rPr>
            <w:rFonts w:ascii="Arial Narrow" w:hAnsi="Arial Narrow" w:cs="Arial"/>
            <w:color w:val="0563C1"/>
            <w:spacing w:val="1"/>
            <w:szCs w:val="22"/>
            <w:u w:val="single"/>
          </w:rPr>
          <w:t>Vyhláška Poštového regulačného úradu č. 63/2012 o spôsobe výpočtu a náhrade čistých nákladov univerzálnej služby</w:t>
        </w:r>
      </w:hyperlink>
    </w:p>
    <w:p w14:paraId="49325214" w14:textId="77777777" w:rsidR="003F6793" w:rsidRPr="003F6793" w:rsidRDefault="003F6793" w:rsidP="003F6793">
      <w:p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I.Elektronické komunikácie</w:t>
      </w:r>
    </w:p>
    <w:p w14:paraId="2A83B71D" w14:textId="77777777" w:rsidR="003F6793" w:rsidRPr="003F6793" w:rsidRDefault="003F6793" w:rsidP="003A099E">
      <w:pPr>
        <w:numPr>
          <w:ilvl w:val="2"/>
          <w:numId w:val="23"/>
        </w:numPr>
        <w:spacing w:before="100" w:beforeAutospacing="1" w:after="100" w:afterAutospacing="1"/>
        <w:rPr>
          <w:rFonts w:ascii="Arial Narrow" w:hAnsi="Arial Narrow" w:cs="Arial"/>
          <w:color w:val="000000"/>
          <w:spacing w:val="1"/>
          <w:szCs w:val="22"/>
          <w:lang w:val="sk-SK" w:eastAsia="sk-SK"/>
        </w:rPr>
      </w:pPr>
      <w:r w:rsidRPr="003F6793">
        <w:rPr>
          <w:rFonts w:ascii="Arial Narrow" w:hAnsi="Arial Narrow" w:cs="Arial"/>
          <w:color w:val="000000"/>
          <w:spacing w:val="1"/>
          <w:szCs w:val="22"/>
        </w:rPr>
        <w:t xml:space="preserve">Zákon č. 351/2011 Z. z. o elektronických komunikáciách v znení neskorších predpisov </w:t>
      </w:r>
    </w:p>
    <w:p w14:paraId="1A1491F4" w14:textId="77777777" w:rsidR="003F6793" w:rsidRPr="003F6793" w:rsidRDefault="003F6793" w:rsidP="003A099E">
      <w:pPr>
        <w:numPr>
          <w:ilvl w:val="2"/>
          <w:numId w:val="23"/>
        </w:num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 xml:space="preserve">Zákon č. 402/2013 Z. z. o Úrade pre reguláciu elektronických komunikácií a poštových služieb a Dopravnom úrade a o zmene a doplnení niektorých zákonov </w:t>
      </w:r>
    </w:p>
    <w:p w14:paraId="222FFCE2" w14:textId="77777777" w:rsidR="003F6793" w:rsidRPr="003F6793" w:rsidRDefault="003F6793" w:rsidP="003F6793">
      <w:pPr>
        <w:spacing w:before="100" w:beforeAutospacing="1" w:after="100" w:afterAutospacing="1"/>
        <w:rPr>
          <w:rFonts w:ascii="Arial Narrow" w:hAnsi="Arial Narrow" w:cs="Arial"/>
          <w:color w:val="000000"/>
          <w:spacing w:val="1"/>
          <w:szCs w:val="22"/>
        </w:rPr>
      </w:pPr>
      <w:r w:rsidRPr="003F6793">
        <w:rPr>
          <w:rFonts w:ascii="Arial Narrow" w:hAnsi="Arial Narrow" w:cs="Arial"/>
          <w:color w:val="000000"/>
          <w:spacing w:val="1"/>
          <w:szCs w:val="22"/>
        </w:rPr>
        <w:t>J. Cestovný ruch</w:t>
      </w:r>
    </w:p>
    <w:p w14:paraId="26052945" w14:textId="77777777" w:rsidR="003F6793" w:rsidRPr="003F6793" w:rsidRDefault="003F6793" w:rsidP="003A099E">
      <w:pPr>
        <w:numPr>
          <w:ilvl w:val="1"/>
          <w:numId w:val="24"/>
        </w:numPr>
        <w:spacing w:before="100" w:beforeAutospacing="1" w:after="100" w:afterAutospacing="1"/>
        <w:rPr>
          <w:rFonts w:ascii="Arial Narrow" w:hAnsi="Arial Narrow" w:cs="Arial"/>
          <w:color w:val="000000"/>
          <w:spacing w:val="1"/>
          <w:szCs w:val="22"/>
          <w:lang w:val="sk-SK" w:eastAsia="sk-SK"/>
        </w:rPr>
      </w:pPr>
      <w:hyperlink r:id="rId72" w:history="1">
        <w:r w:rsidRPr="003F6793">
          <w:rPr>
            <w:rFonts w:ascii="Arial Narrow" w:hAnsi="Arial Narrow" w:cs="Arial"/>
            <w:color w:val="0563C1"/>
            <w:spacing w:val="1"/>
            <w:szCs w:val="22"/>
            <w:u w:val="single"/>
          </w:rPr>
          <w:t xml:space="preserve">Výnos z 10. februára 2014 č. 04210/2014/B710-SCR/8331-M, ktorým sa ustanovuje vzor žiadosti o poskytnutie dotácie organizáciám cestovného ruchu a náležitosti projektu </w:t>
        </w:r>
      </w:hyperlink>
      <w:r w:rsidRPr="003F6793">
        <w:rPr>
          <w:rFonts w:ascii="Arial Narrow" w:hAnsi="Arial Narrow" w:cs="Arial"/>
          <w:color w:val="000000"/>
          <w:spacing w:val="1"/>
          <w:szCs w:val="22"/>
        </w:rPr>
        <w:t xml:space="preserve"> </w:t>
      </w:r>
    </w:p>
    <w:p w14:paraId="2F0CF444" w14:textId="77777777" w:rsidR="003F6793" w:rsidRPr="003F6793" w:rsidRDefault="003F6793" w:rsidP="003A099E">
      <w:pPr>
        <w:numPr>
          <w:ilvl w:val="1"/>
          <w:numId w:val="24"/>
        </w:numPr>
        <w:spacing w:before="100" w:beforeAutospacing="1" w:after="100" w:afterAutospacing="1"/>
        <w:rPr>
          <w:rFonts w:ascii="Arial Narrow" w:hAnsi="Arial Narrow" w:cs="Arial"/>
          <w:color w:val="000000"/>
          <w:spacing w:val="1"/>
          <w:szCs w:val="22"/>
        </w:rPr>
      </w:pPr>
      <w:hyperlink r:id="rId73" w:history="1">
        <w:r w:rsidRPr="003F6793">
          <w:rPr>
            <w:rFonts w:ascii="Arial Narrow" w:hAnsi="Arial Narrow" w:cs="Arial"/>
            <w:color w:val="0563C1"/>
            <w:spacing w:val="1"/>
            <w:szCs w:val="22"/>
            <w:u w:val="single"/>
          </w:rPr>
          <w:t>Zákon č. 91/2010 Z. z. o podpore cestovného ruchu v znení neskorších predpisov</w:t>
        </w:r>
      </w:hyperlink>
      <w:r w:rsidRPr="003F6793">
        <w:rPr>
          <w:rFonts w:ascii="Arial Narrow" w:hAnsi="Arial Narrow" w:cs="Arial"/>
          <w:color w:val="000000"/>
          <w:spacing w:val="1"/>
          <w:szCs w:val="22"/>
        </w:rPr>
        <w:t xml:space="preserve"> </w:t>
      </w:r>
    </w:p>
    <w:p w14:paraId="1F039106" w14:textId="77777777" w:rsidR="00414B43" w:rsidRDefault="003F6793" w:rsidP="003F6793">
      <w:pPr>
        <w:pBdr>
          <w:top w:val="nil"/>
          <w:left w:val="nil"/>
          <w:bottom w:val="nil"/>
          <w:right w:val="nil"/>
          <w:between w:val="nil"/>
        </w:pBdr>
        <w:jc w:val="both"/>
        <w:rPr>
          <w:rFonts w:ascii="Arial Narrow" w:hAnsi="Arial Narrow" w:cs="Arial"/>
          <w:color w:val="000000"/>
          <w:spacing w:val="1"/>
          <w:szCs w:val="22"/>
        </w:rPr>
      </w:pPr>
      <w:hyperlink r:id="rId74" w:history="1">
        <w:r w:rsidRPr="007A2D01">
          <w:rPr>
            <w:rFonts w:ascii="Arial Narrow" w:hAnsi="Arial Narrow" w:cs="Arial"/>
            <w:color w:val="0563C1"/>
            <w:spacing w:val="1"/>
            <w:szCs w:val="22"/>
            <w:u w:val="single"/>
          </w:rPr>
          <w:t>Zákon č. 170/2018 Z. z. o zájazdoch, spojených službách cestovného ruchu, niektorých podmienkach podnikania v cestovnom ruchu a o zmene a doplnení niektorých zákonov</w:t>
        </w:r>
      </w:hyperlink>
    </w:p>
    <w:p w14:paraId="66DF4F1F" w14:textId="77777777" w:rsidR="004276E3" w:rsidRDefault="004276E3" w:rsidP="003F6793">
      <w:pPr>
        <w:pBdr>
          <w:top w:val="nil"/>
          <w:left w:val="nil"/>
          <w:bottom w:val="nil"/>
          <w:right w:val="nil"/>
          <w:between w:val="nil"/>
        </w:pBdr>
        <w:jc w:val="both"/>
        <w:rPr>
          <w:rFonts w:ascii="Arial Narrow" w:hAnsi="Arial Narrow" w:cs="Arial"/>
          <w:color w:val="000000"/>
          <w:spacing w:val="1"/>
          <w:szCs w:val="22"/>
        </w:rPr>
      </w:pPr>
    </w:p>
    <w:p w14:paraId="1FEB3E17" w14:textId="77777777" w:rsidR="004276E3" w:rsidRDefault="004276E3" w:rsidP="003F6793">
      <w:pPr>
        <w:pBdr>
          <w:top w:val="nil"/>
          <w:left w:val="nil"/>
          <w:bottom w:val="nil"/>
          <w:right w:val="nil"/>
          <w:between w:val="nil"/>
        </w:pBdr>
        <w:jc w:val="both"/>
        <w:rPr>
          <w:rFonts w:ascii="Arial Narrow" w:hAnsi="Arial Narrow" w:cs="Arial"/>
          <w:color w:val="000000"/>
          <w:spacing w:val="1"/>
          <w:szCs w:val="22"/>
        </w:rPr>
      </w:pPr>
    </w:p>
    <w:p w14:paraId="1EB9CC6D" w14:textId="77777777" w:rsidR="004276E3" w:rsidRDefault="004276E3" w:rsidP="003F6793">
      <w:pPr>
        <w:pBdr>
          <w:top w:val="nil"/>
          <w:left w:val="nil"/>
          <w:bottom w:val="nil"/>
          <w:right w:val="nil"/>
          <w:between w:val="nil"/>
        </w:pBdr>
        <w:jc w:val="both"/>
        <w:rPr>
          <w:rFonts w:ascii="Arial Narrow" w:hAnsi="Arial Narrow" w:cs="Arial"/>
          <w:color w:val="000000"/>
          <w:spacing w:val="1"/>
          <w:szCs w:val="22"/>
        </w:rPr>
      </w:pPr>
    </w:p>
    <w:p w14:paraId="58E443CB" w14:textId="77777777" w:rsidR="004276E3" w:rsidRPr="007A2D01" w:rsidRDefault="004276E3" w:rsidP="003F6793">
      <w:pPr>
        <w:pBdr>
          <w:top w:val="nil"/>
          <w:left w:val="nil"/>
          <w:bottom w:val="nil"/>
          <w:right w:val="nil"/>
          <w:between w:val="nil"/>
        </w:pBdr>
        <w:jc w:val="both"/>
        <w:rPr>
          <w:rFonts w:ascii="Arial Narrow" w:hAnsi="Arial Narrow" w:cs="Tahoma"/>
          <w:color w:val="A6A6A6"/>
          <w:szCs w:val="22"/>
          <w:lang w:val="sk-SK"/>
        </w:rPr>
      </w:pPr>
    </w:p>
    <w:p w14:paraId="4809A68D" w14:textId="77777777" w:rsidR="00862988" w:rsidRPr="00921E22" w:rsidRDefault="00862988" w:rsidP="00F257A6">
      <w:pPr>
        <w:pStyle w:val="Nadpis1"/>
        <w:jc w:val="both"/>
      </w:pPr>
      <w:bookmarkStart w:id="41" w:name="_Toc47815706"/>
      <w:bookmarkStart w:id="42" w:name="_Toc510413657"/>
      <w:bookmarkStart w:id="43" w:name="_Toc82770255"/>
      <w:r w:rsidRPr="00921E22">
        <w:t>ROZPOČET A PRÍNOSY</w:t>
      </w:r>
      <w:bookmarkEnd w:id="41"/>
      <w:bookmarkEnd w:id="43"/>
    </w:p>
    <w:bookmarkEnd w:id="42"/>
    <w:p w14:paraId="354746F7" w14:textId="77777777" w:rsidR="004B4B2A" w:rsidRPr="00921E22" w:rsidRDefault="004B4B2A" w:rsidP="00F257A6">
      <w:pPr>
        <w:tabs>
          <w:tab w:val="left" w:pos="851"/>
          <w:tab w:val="center" w:pos="3119"/>
        </w:tabs>
        <w:jc w:val="both"/>
        <w:rPr>
          <w:rFonts w:ascii="Tahoma" w:hAnsi="Tahoma" w:cs="Tahoma"/>
          <w:color w:val="00B050"/>
          <w:sz w:val="16"/>
          <w:szCs w:val="16"/>
          <w:lang w:val="sk-SK"/>
        </w:rPr>
      </w:pPr>
    </w:p>
    <w:p w14:paraId="0A7A401C" w14:textId="77777777" w:rsidR="007A2D01" w:rsidRDefault="007A2D01" w:rsidP="007A2D01">
      <w:pPr>
        <w:autoSpaceDE w:val="0"/>
        <w:autoSpaceDN w:val="0"/>
        <w:adjustRightInd w:val="0"/>
        <w:rPr>
          <w:rFonts w:ascii="Arial Narrow" w:eastAsia="Calibri" w:hAnsi="Arial Narrow" w:cs="ArialMT"/>
          <w:szCs w:val="22"/>
          <w:lang w:val="sk-SK" w:eastAsia="sk-SK"/>
        </w:rPr>
      </w:pPr>
      <w:r w:rsidRPr="007A2D01">
        <w:rPr>
          <w:rFonts w:ascii="Arial Narrow" w:eastAsia="Calibri" w:hAnsi="Arial Narrow" w:cs="ArialMT"/>
          <w:szCs w:val="22"/>
          <w:lang w:val="sk-SK" w:eastAsia="sk-SK"/>
        </w:rPr>
        <w:t>Projekt plánuje prijímateľ realizovať najmä internými zdrojmi, rozpis nákladov je uvedený v tabuľke:</w:t>
      </w:r>
    </w:p>
    <w:tbl>
      <w:tblPr>
        <w:tblW w:w="5740" w:type="dxa"/>
        <w:tblInd w:w="70" w:type="dxa"/>
        <w:tblCellMar>
          <w:left w:w="70" w:type="dxa"/>
          <w:right w:w="70" w:type="dxa"/>
        </w:tblCellMar>
        <w:tblLook w:val="04A0" w:firstRow="1" w:lastRow="0" w:firstColumn="1" w:lastColumn="0" w:noHBand="0" w:noVBand="1"/>
      </w:tblPr>
      <w:tblGrid>
        <w:gridCol w:w="3180"/>
        <w:gridCol w:w="2560"/>
      </w:tblGrid>
      <w:tr w:rsidR="006E2FC4" w:rsidRPr="006E2FC4" w14:paraId="3E54D66E" w14:textId="77777777" w:rsidTr="006E2FC4">
        <w:trPr>
          <w:trHeight w:val="330"/>
        </w:trPr>
        <w:tc>
          <w:tcPr>
            <w:tcW w:w="3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FA2580" w14:textId="77777777" w:rsidR="006E2FC4" w:rsidRPr="006E2FC4" w:rsidRDefault="006E2FC4" w:rsidP="006E2FC4">
            <w:pPr>
              <w:rPr>
                <w:rFonts w:ascii="Calibri" w:hAnsi="Calibri" w:cs="Calibri"/>
                <w:b/>
                <w:bCs/>
                <w:color w:val="000000"/>
                <w:sz w:val="24"/>
                <w:szCs w:val="24"/>
                <w:lang w:val="sk-SK" w:eastAsia="sk-SK"/>
              </w:rPr>
            </w:pPr>
            <w:r w:rsidRPr="006E2FC4">
              <w:rPr>
                <w:rFonts w:ascii="Calibri" w:hAnsi="Calibri" w:cs="Calibri"/>
                <w:b/>
                <w:bCs/>
                <w:color w:val="000000"/>
                <w:sz w:val="24"/>
                <w:szCs w:val="24"/>
                <w:lang w:val="sk-SK" w:eastAsia="sk-SK"/>
              </w:rPr>
              <w:lastRenderedPageBreak/>
              <w:t>Položka</w:t>
            </w:r>
          </w:p>
        </w:tc>
        <w:tc>
          <w:tcPr>
            <w:tcW w:w="2560" w:type="dxa"/>
            <w:tcBorders>
              <w:top w:val="single" w:sz="8" w:space="0" w:color="auto"/>
              <w:left w:val="nil"/>
              <w:bottom w:val="single" w:sz="8" w:space="0" w:color="auto"/>
              <w:right w:val="single" w:sz="8" w:space="0" w:color="auto"/>
            </w:tcBorders>
            <w:shd w:val="clear" w:color="auto" w:fill="auto"/>
            <w:noWrap/>
            <w:vAlign w:val="center"/>
            <w:hideMark/>
          </w:tcPr>
          <w:p w14:paraId="2D7D633D" w14:textId="77777777" w:rsidR="006E2FC4" w:rsidRPr="006E2FC4" w:rsidRDefault="006E2FC4" w:rsidP="006E2FC4">
            <w:pPr>
              <w:rPr>
                <w:rFonts w:ascii="Calibri" w:hAnsi="Calibri" w:cs="Calibri"/>
                <w:b/>
                <w:bCs/>
                <w:color w:val="000000"/>
                <w:sz w:val="24"/>
                <w:szCs w:val="24"/>
                <w:lang w:val="sk-SK" w:eastAsia="sk-SK"/>
              </w:rPr>
            </w:pPr>
            <w:r w:rsidRPr="006E2FC4">
              <w:rPr>
                <w:rFonts w:ascii="Calibri" w:hAnsi="Calibri" w:cs="Calibri"/>
                <w:b/>
                <w:bCs/>
                <w:color w:val="000000"/>
                <w:sz w:val="24"/>
                <w:szCs w:val="24"/>
                <w:lang w:val="sk-SK" w:eastAsia="sk-SK"/>
              </w:rPr>
              <w:t>Suma</w:t>
            </w:r>
          </w:p>
        </w:tc>
      </w:tr>
      <w:tr w:rsidR="006E2FC4" w:rsidRPr="006E2FC4" w14:paraId="1A9E31E0" w14:textId="77777777" w:rsidTr="006E2FC4">
        <w:trPr>
          <w:trHeight w:val="360"/>
        </w:trPr>
        <w:tc>
          <w:tcPr>
            <w:tcW w:w="3180" w:type="dxa"/>
            <w:tcBorders>
              <w:top w:val="nil"/>
              <w:left w:val="single" w:sz="8" w:space="0" w:color="auto"/>
              <w:bottom w:val="single" w:sz="8" w:space="0" w:color="auto"/>
              <w:right w:val="single" w:sz="8" w:space="0" w:color="auto"/>
            </w:tcBorders>
            <w:shd w:val="clear" w:color="auto" w:fill="auto"/>
            <w:vAlign w:val="center"/>
            <w:hideMark/>
          </w:tcPr>
          <w:p w14:paraId="57B30770"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Manažér elektronických služieb</w:t>
            </w:r>
          </w:p>
        </w:tc>
        <w:tc>
          <w:tcPr>
            <w:tcW w:w="2560" w:type="dxa"/>
            <w:tcBorders>
              <w:top w:val="nil"/>
              <w:left w:val="nil"/>
              <w:bottom w:val="single" w:sz="8" w:space="0" w:color="auto"/>
              <w:right w:val="single" w:sz="8" w:space="0" w:color="auto"/>
            </w:tcBorders>
            <w:shd w:val="clear" w:color="auto" w:fill="auto"/>
            <w:noWrap/>
            <w:vAlign w:val="center"/>
            <w:hideMark/>
          </w:tcPr>
          <w:p w14:paraId="0A31267D"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105 600,00 €</w:t>
            </w:r>
          </w:p>
        </w:tc>
      </w:tr>
      <w:tr w:rsidR="006E2FC4" w:rsidRPr="006E2FC4" w14:paraId="691CB63A"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41EC1526"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UX dizajnér</w:t>
            </w:r>
          </w:p>
        </w:tc>
        <w:tc>
          <w:tcPr>
            <w:tcW w:w="2560" w:type="dxa"/>
            <w:tcBorders>
              <w:top w:val="nil"/>
              <w:left w:val="nil"/>
              <w:bottom w:val="single" w:sz="8" w:space="0" w:color="auto"/>
              <w:right w:val="single" w:sz="8" w:space="0" w:color="auto"/>
            </w:tcBorders>
            <w:shd w:val="clear" w:color="auto" w:fill="auto"/>
            <w:noWrap/>
            <w:vAlign w:val="center"/>
            <w:hideMark/>
          </w:tcPr>
          <w:p w14:paraId="18F4242E"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105 600,00 €</w:t>
            </w:r>
          </w:p>
        </w:tc>
      </w:tr>
      <w:tr w:rsidR="006E2FC4" w:rsidRPr="006E2FC4" w14:paraId="2FC413B6"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0D87ADC8"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IT analytik</w:t>
            </w:r>
          </w:p>
        </w:tc>
        <w:tc>
          <w:tcPr>
            <w:tcW w:w="2560" w:type="dxa"/>
            <w:tcBorders>
              <w:top w:val="nil"/>
              <w:left w:val="nil"/>
              <w:bottom w:val="single" w:sz="8" w:space="0" w:color="auto"/>
              <w:right w:val="single" w:sz="8" w:space="0" w:color="auto"/>
            </w:tcBorders>
            <w:shd w:val="clear" w:color="auto" w:fill="auto"/>
            <w:noWrap/>
            <w:vAlign w:val="center"/>
            <w:hideMark/>
          </w:tcPr>
          <w:p w14:paraId="29229BE9"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105 792,00 €</w:t>
            </w:r>
          </w:p>
        </w:tc>
      </w:tr>
      <w:tr w:rsidR="006E2FC4" w:rsidRPr="006E2FC4" w14:paraId="5D536DA1"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1034ED55"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Dátový kurátor (Dátový analytik)</w:t>
            </w:r>
          </w:p>
        </w:tc>
        <w:tc>
          <w:tcPr>
            <w:tcW w:w="2560" w:type="dxa"/>
            <w:tcBorders>
              <w:top w:val="nil"/>
              <w:left w:val="nil"/>
              <w:bottom w:val="single" w:sz="8" w:space="0" w:color="auto"/>
              <w:right w:val="single" w:sz="8" w:space="0" w:color="auto"/>
            </w:tcBorders>
            <w:shd w:val="clear" w:color="auto" w:fill="auto"/>
            <w:noWrap/>
            <w:vAlign w:val="center"/>
            <w:hideMark/>
          </w:tcPr>
          <w:p w14:paraId="5981A2E7"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105 792,00 €</w:t>
            </w:r>
          </w:p>
        </w:tc>
      </w:tr>
      <w:tr w:rsidR="006E2FC4" w:rsidRPr="006E2FC4" w14:paraId="0677EFD2"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64A1A10A"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IT architekt</w:t>
            </w:r>
          </w:p>
        </w:tc>
        <w:tc>
          <w:tcPr>
            <w:tcW w:w="2560" w:type="dxa"/>
            <w:tcBorders>
              <w:top w:val="nil"/>
              <w:left w:val="nil"/>
              <w:bottom w:val="single" w:sz="8" w:space="0" w:color="auto"/>
              <w:right w:val="single" w:sz="8" w:space="0" w:color="auto"/>
            </w:tcBorders>
            <w:shd w:val="clear" w:color="auto" w:fill="auto"/>
            <w:noWrap/>
            <w:vAlign w:val="center"/>
            <w:hideMark/>
          </w:tcPr>
          <w:p w14:paraId="27ABD786"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105 792,00 €</w:t>
            </w:r>
          </w:p>
        </w:tc>
      </w:tr>
      <w:tr w:rsidR="006E2FC4" w:rsidRPr="006E2FC4" w14:paraId="6754DDA6"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42381159"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IT vývojár (webmaster)</w:t>
            </w:r>
          </w:p>
        </w:tc>
        <w:tc>
          <w:tcPr>
            <w:tcW w:w="2560" w:type="dxa"/>
            <w:tcBorders>
              <w:top w:val="nil"/>
              <w:left w:val="nil"/>
              <w:bottom w:val="single" w:sz="8" w:space="0" w:color="auto"/>
              <w:right w:val="single" w:sz="8" w:space="0" w:color="auto"/>
            </w:tcBorders>
            <w:shd w:val="clear" w:color="auto" w:fill="auto"/>
            <w:noWrap/>
            <w:vAlign w:val="center"/>
            <w:hideMark/>
          </w:tcPr>
          <w:p w14:paraId="7BFE56CC"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64 000,00 €</w:t>
            </w:r>
          </w:p>
        </w:tc>
      </w:tr>
      <w:tr w:rsidR="006E2FC4" w:rsidRPr="006E2FC4" w14:paraId="48D9FB25"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3DC807CA"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Obstaranie CMS</w:t>
            </w:r>
          </w:p>
        </w:tc>
        <w:tc>
          <w:tcPr>
            <w:tcW w:w="2560" w:type="dxa"/>
            <w:tcBorders>
              <w:top w:val="nil"/>
              <w:left w:val="nil"/>
              <w:bottom w:val="single" w:sz="8" w:space="0" w:color="auto"/>
              <w:right w:val="single" w:sz="8" w:space="0" w:color="auto"/>
            </w:tcBorders>
            <w:shd w:val="clear" w:color="auto" w:fill="auto"/>
            <w:noWrap/>
            <w:vAlign w:val="center"/>
            <w:hideMark/>
          </w:tcPr>
          <w:p w14:paraId="3DDFAC18"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130 000,00 €</w:t>
            </w:r>
          </w:p>
        </w:tc>
      </w:tr>
      <w:tr w:rsidR="006E2FC4" w:rsidRPr="006E2FC4" w14:paraId="02C03E89" w14:textId="77777777" w:rsidTr="006E2FC4">
        <w:trPr>
          <w:trHeight w:val="315"/>
        </w:trPr>
        <w:tc>
          <w:tcPr>
            <w:tcW w:w="3180" w:type="dxa"/>
            <w:tcBorders>
              <w:top w:val="nil"/>
              <w:left w:val="single" w:sz="8" w:space="0" w:color="auto"/>
              <w:bottom w:val="single" w:sz="8" w:space="0" w:color="auto"/>
              <w:right w:val="single" w:sz="8" w:space="0" w:color="auto"/>
            </w:tcBorders>
            <w:shd w:val="clear" w:color="auto" w:fill="auto"/>
            <w:noWrap/>
            <w:vAlign w:val="center"/>
            <w:hideMark/>
          </w:tcPr>
          <w:p w14:paraId="6D849FE4"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Vytvorenie Open API rozhraní</w:t>
            </w:r>
          </w:p>
        </w:tc>
        <w:tc>
          <w:tcPr>
            <w:tcW w:w="2560" w:type="dxa"/>
            <w:tcBorders>
              <w:top w:val="nil"/>
              <w:left w:val="nil"/>
              <w:bottom w:val="single" w:sz="8" w:space="0" w:color="auto"/>
              <w:right w:val="single" w:sz="8" w:space="0" w:color="auto"/>
            </w:tcBorders>
            <w:shd w:val="clear" w:color="auto" w:fill="auto"/>
            <w:noWrap/>
            <w:vAlign w:val="center"/>
            <w:hideMark/>
          </w:tcPr>
          <w:p w14:paraId="13F6EBC9"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20 084,00 €</w:t>
            </w:r>
          </w:p>
        </w:tc>
      </w:tr>
      <w:tr w:rsidR="006E2FC4" w:rsidRPr="006E2FC4" w14:paraId="0825055E" w14:textId="77777777" w:rsidTr="006E2FC4">
        <w:trPr>
          <w:trHeight w:val="315"/>
        </w:trPr>
        <w:tc>
          <w:tcPr>
            <w:tcW w:w="3180" w:type="dxa"/>
            <w:tcBorders>
              <w:top w:val="nil"/>
              <w:left w:val="single" w:sz="8" w:space="0" w:color="auto"/>
              <w:bottom w:val="nil"/>
              <w:right w:val="single" w:sz="8" w:space="0" w:color="auto"/>
            </w:tcBorders>
            <w:shd w:val="clear" w:color="auto" w:fill="auto"/>
            <w:noWrap/>
            <w:vAlign w:val="center"/>
            <w:hideMark/>
          </w:tcPr>
          <w:p w14:paraId="242BD04F"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Riadenie projektu a publicita</w:t>
            </w:r>
          </w:p>
        </w:tc>
        <w:tc>
          <w:tcPr>
            <w:tcW w:w="2560" w:type="dxa"/>
            <w:tcBorders>
              <w:top w:val="nil"/>
              <w:left w:val="nil"/>
              <w:bottom w:val="nil"/>
              <w:right w:val="single" w:sz="8" w:space="0" w:color="auto"/>
            </w:tcBorders>
            <w:shd w:val="clear" w:color="auto" w:fill="auto"/>
            <w:noWrap/>
            <w:vAlign w:val="center"/>
            <w:hideMark/>
          </w:tcPr>
          <w:p w14:paraId="3FE32591" w14:textId="77777777" w:rsidR="006E2FC4" w:rsidRPr="006E2FC4" w:rsidRDefault="006E2FC4" w:rsidP="006E2FC4">
            <w:pPr>
              <w:jc w:val="right"/>
              <w:rPr>
                <w:rFonts w:ascii="Calibri" w:hAnsi="Calibri" w:cs="Calibri"/>
                <w:b/>
                <w:bCs/>
                <w:color w:val="000000"/>
                <w:szCs w:val="22"/>
                <w:lang w:val="sk-SK" w:eastAsia="sk-SK"/>
              </w:rPr>
            </w:pPr>
            <w:r w:rsidRPr="006E2FC4">
              <w:rPr>
                <w:rFonts w:ascii="Calibri" w:hAnsi="Calibri" w:cs="Calibri"/>
                <w:b/>
                <w:bCs/>
                <w:color w:val="000000"/>
                <w:szCs w:val="22"/>
                <w:lang w:val="sk-SK" w:eastAsia="sk-SK"/>
              </w:rPr>
              <w:t>42 333,00 €</w:t>
            </w:r>
          </w:p>
        </w:tc>
      </w:tr>
      <w:tr w:rsidR="006E2FC4" w:rsidRPr="006E2FC4" w14:paraId="2068D6C6" w14:textId="77777777" w:rsidTr="006E2FC4">
        <w:trPr>
          <w:trHeight w:val="330"/>
        </w:trPr>
        <w:tc>
          <w:tcPr>
            <w:tcW w:w="3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4BAAE3" w14:textId="77777777" w:rsidR="006E2FC4" w:rsidRPr="006E2FC4" w:rsidRDefault="006E2FC4" w:rsidP="006E2FC4">
            <w:pPr>
              <w:rPr>
                <w:rFonts w:ascii="Calibri" w:hAnsi="Calibri" w:cs="Calibri"/>
                <w:b/>
                <w:bCs/>
                <w:color w:val="000000"/>
                <w:szCs w:val="22"/>
                <w:lang w:val="sk-SK" w:eastAsia="sk-SK"/>
              </w:rPr>
            </w:pPr>
            <w:r w:rsidRPr="006E2FC4">
              <w:rPr>
                <w:rFonts w:ascii="Calibri" w:hAnsi="Calibri" w:cs="Calibri"/>
                <w:b/>
                <w:bCs/>
                <w:color w:val="000000"/>
                <w:szCs w:val="22"/>
                <w:lang w:val="sk-SK" w:eastAsia="sk-SK"/>
              </w:rPr>
              <w:t>Spolu</w:t>
            </w:r>
          </w:p>
        </w:tc>
        <w:tc>
          <w:tcPr>
            <w:tcW w:w="2560" w:type="dxa"/>
            <w:tcBorders>
              <w:top w:val="single" w:sz="8" w:space="0" w:color="auto"/>
              <w:left w:val="nil"/>
              <w:bottom w:val="single" w:sz="8" w:space="0" w:color="auto"/>
              <w:right w:val="single" w:sz="8" w:space="0" w:color="auto"/>
            </w:tcBorders>
            <w:shd w:val="clear" w:color="auto" w:fill="auto"/>
            <w:noWrap/>
            <w:vAlign w:val="center"/>
            <w:hideMark/>
          </w:tcPr>
          <w:p w14:paraId="64E781BB" w14:textId="77777777" w:rsidR="006E2FC4" w:rsidRPr="006E2FC4" w:rsidRDefault="006E2FC4" w:rsidP="006E2FC4">
            <w:pPr>
              <w:jc w:val="right"/>
              <w:rPr>
                <w:rFonts w:ascii="Calibri" w:hAnsi="Calibri" w:cs="Calibri"/>
                <w:b/>
                <w:bCs/>
                <w:color w:val="000000"/>
                <w:sz w:val="24"/>
                <w:szCs w:val="24"/>
                <w:lang w:val="sk-SK" w:eastAsia="sk-SK"/>
              </w:rPr>
            </w:pPr>
            <w:r w:rsidRPr="006E2FC4">
              <w:rPr>
                <w:rFonts w:ascii="Calibri" w:hAnsi="Calibri" w:cs="Calibri"/>
                <w:b/>
                <w:bCs/>
                <w:color w:val="000000"/>
                <w:sz w:val="24"/>
                <w:szCs w:val="24"/>
                <w:lang w:val="sk-SK" w:eastAsia="sk-SK"/>
              </w:rPr>
              <w:t>784 993,00 €</w:t>
            </w:r>
          </w:p>
        </w:tc>
      </w:tr>
    </w:tbl>
    <w:p w14:paraId="71043CB9" w14:textId="77777777" w:rsidR="007A2D01" w:rsidRPr="007A2D01" w:rsidRDefault="007A2D01" w:rsidP="007A2D01">
      <w:pPr>
        <w:autoSpaceDE w:val="0"/>
        <w:autoSpaceDN w:val="0"/>
        <w:adjustRightInd w:val="0"/>
        <w:rPr>
          <w:rFonts w:ascii="Arial Narrow" w:eastAsia="Calibri" w:hAnsi="Arial Narrow" w:cs="ArialMT"/>
          <w:szCs w:val="22"/>
          <w:lang w:val="sk-SK" w:eastAsia="sk-SK"/>
        </w:rPr>
      </w:pPr>
    </w:p>
    <w:p w14:paraId="4A9A7A65" w14:textId="77777777" w:rsidR="00ED3AEB" w:rsidRDefault="00ED3AEB" w:rsidP="00ED3AEB">
      <w:pPr>
        <w:autoSpaceDE w:val="0"/>
        <w:autoSpaceDN w:val="0"/>
        <w:adjustRightInd w:val="0"/>
        <w:rPr>
          <w:rFonts w:ascii="ArialMT" w:eastAsia="Calibri" w:hAnsi="ArialMT" w:cs="ArialMT"/>
          <w:sz w:val="15"/>
          <w:szCs w:val="15"/>
          <w:lang w:val="sk-SK" w:eastAsia="sk-SK"/>
        </w:rPr>
      </w:pPr>
      <w:r>
        <w:rPr>
          <w:rFonts w:ascii="ArialMT" w:eastAsia="Calibri" w:hAnsi="ArialMT" w:cs="ArialMT"/>
          <w:sz w:val="15"/>
          <w:szCs w:val="15"/>
          <w:lang w:val="sk-SK" w:eastAsia="sk-SK"/>
        </w:rPr>
        <w:t>(pozn. podrobný rozpočet viď. CBA/TCO)</w:t>
      </w:r>
    </w:p>
    <w:p w14:paraId="235651D4" w14:textId="77777777" w:rsidR="00ED3AEB" w:rsidRDefault="00ED3AEB" w:rsidP="00ED3AEB">
      <w:pPr>
        <w:autoSpaceDE w:val="0"/>
        <w:autoSpaceDN w:val="0"/>
        <w:adjustRightInd w:val="0"/>
        <w:rPr>
          <w:rFonts w:ascii="ArialMT" w:eastAsia="Calibri" w:hAnsi="ArialMT" w:cs="ArialMT"/>
          <w:sz w:val="15"/>
          <w:szCs w:val="15"/>
          <w:lang w:val="sk-SK" w:eastAsia="sk-SK"/>
        </w:rPr>
      </w:pPr>
    </w:p>
    <w:p w14:paraId="418E0363" w14:textId="77777777" w:rsidR="00ED3AEB" w:rsidRDefault="00ED3AEB" w:rsidP="00ED3AEB">
      <w:pPr>
        <w:autoSpaceDE w:val="0"/>
        <w:autoSpaceDN w:val="0"/>
        <w:adjustRightInd w:val="0"/>
        <w:rPr>
          <w:rFonts w:ascii="Arial Narrow" w:eastAsia="Calibri" w:hAnsi="Arial Narrow" w:cs="ArialMT"/>
          <w:szCs w:val="22"/>
          <w:lang w:val="sk-SK" w:eastAsia="sk-SK"/>
        </w:rPr>
      </w:pPr>
      <w:r w:rsidRPr="00ED3AEB">
        <w:rPr>
          <w:rFonts w:ascii="Arial Narrow" w:eastAsia="Calibri" w:hAnsi="Arial Narrow" w:cs="ArialMT"/>
          <w:szCs w:val="22"/>
          <w:lang w:val="sk-SK" w:eastAsia="sk-SK"/>
        </w:rPr>
        <w:t>Prínosy projektu</w:t>
      </w:r>
    </w:p>
    <w:p w14:paraId="0024D0D9" w14:textId="77777777" w:rsidR="004D46C4" w:rsidRPr="00ED3AEB" w:rsidRDefault="004D46C4" w:rsidP="00ED3AEB">
      <w:pPr>
        <w:autoSpaceDE w:val="0"/>
        <w:autoSpaceDN w:val="0"/>
        <w:adjustRightInd w:val="0"/>
        <w:rPr>
          <w:rFonts w:ascii="Arial Narrow" w:eastAsia="Calibri" w:hAnsi="Arial Narrow" w:cs="ArialMT"/>
          <w:szCs w:val="22"/>
          <w:lang w:val="sk-SK" w:eastAsia="sk-SK"/>
        </w:rPr>
      </w:pPr>
    </w:p>
    <w:p w14:paraId="1F6CCD2E" w14:textId="77777777" w:rsidR="00AB3B8D" w:rsidRDefault="00ED3AEB" w:rsidP="00ED3AEB">
      <w:pPr>
        <w:autoSpaceDE w:val="0"/>
        <w:autoSpaceDN w:val="0"/>
        <w:adjustRightInd w:val="0"/>
        <w:rPr>
          <w:rFonts w:ascii="Arial Narrow" w:eastAsia="Calibri" w:hAnsi="Arial Narrow" w:cs="ArialMT"/>
          <w:szCs w:val="22"/>
          <w:lang w:val="sk-SK" w:eastAsia="sk-SK"/>
        </w:rPr>
      </w:pPr>
      <w:r w:rsidRPr="00ED3AEB">
        <w:rPr>
          <w:rFonts w:ascii="Arial Narrow" w:eastAsia="Calibri" w:hAnsi="Arial Narrow" w:cs="ArialMT"/>
          <w:szCs w:val="22"/>
          <w:lang w:val="sk-SK" w:eastAsia="sk-SK"/>
        </w:rPr>
        <w:t>Prínosy projektu sú vyčíslené v dokumente CBA. Kalkulácia prínosov je na strane občana, t.j. návštevníka webových stránok a sídel, ktoré sú predmetom projektu. Po implementácii projektu predpokladáme zníženie času stráveného na jednotlivých stránkach z dôvodu implementácie ID</w:t>
      </w:r>
      <w:r w:rsidR="009F0354">
        <w:rPr>
          <w:rFonts w:ascii="Arial Narrow" w:eastAsia="Calibri" w:hAnsi="Arial Narrow" w:cs="ArialMT"/>
          <w:szCs w:val="22"/>
          <w:lang w:val="sk-SK" w:eastAsia="sk-SK"/>
        </w:rPr>
        <w:t>-</w:t>
      </w:r>
      <w:r w:rsidRPr="00ED3AEB">
        <w:rPr>
          <w:rFonts w:ascii="Arial Narrow" w:eastAsia="Calibri" w:hAnsi="Arial Narrow" w:cs="ArialMT"/>
          <w:szCs w:val="22"/>
          <w:lang w:val="sk-SK" w:eastAsia="sk-SK"/>
        </w:rPr>
        <w:t>SK, jednoduchšej navigácie a zrozumiteľnejšej prezentácie údajov. Občan / návštevník sa skôr dostane k hľadaným údajom / dátam.</w:t>
      </w:r>
      <w:r w:rsidR="009F0354">
        <w:rPr>
          <w:rFonts w:ascii="Arial Narrow" w:eastAsia="Calibri" w:hAnsi="Arial Narrow" w:cs="ArialMT"/>
          <w:szCs w:val="22"/>
          <w:lang w:val="sk-SK" w:eastAsia="sk-SK"/>
        </w:rPr>
        <w:t xml:space="preserve"> Medzi prínosy patrí aj vytvorenie aplikačných programových rozhraní na 3 službách.</w:t>
      </w:r>
    </w:p>
    <w:p w14:paraId="2C0827F8" w14:textId="77777777" w:rsidR="004D46C4" w:rsidRDefault="004D46C4" w:rsidP="00ED3AEB">
      <w:pPr>
        <w:autoSpaceDE w:val="0"/>
        <w:autoSpaceDN w:val="0"/>
        <w:adjustRightInd w:val="0"/>
        <w:rPr>
          <w:rFonts w:ascii="Arial Narrow" w:eastAsia="Calibri" w:hAnsi="Arial Narrow" w:cs="ArialMT"/>
          <w:szCs w:val="22"/>
          <w:lang w:val="sk-SK" w:eastAsia="sk-SK"/>
        </w:rPr>
      </w:pPr>
    </w:p>
    <w:p w14:paraId="4FF2172E" w14:textId="77777777" w:rsidR="004D46C4" w:rsidRDefault="004D46C4" w:rsidP="004D46C4">
      <w:pPr>
        <w:autoSpaceDE w:val="0"/>
        <w:autoSpaceDN w:val="0"/>
        <w:adjustRightInd w:val="0"/>
        <w:rPr>
          <w:rFonts w:ascii="Arial Narrow" w:hAnsi="Arial Narrow" w:cs="Tahoma"/>
          <w:szCs w:val="22"/>
          <w:lang w:val="sk-SK"/>
        </w:rPr>
      </w:pPr>
      <w:r w:rsidRPr="004D46C4">
        <w:rPr>
          <w:rFonts w:ascii="Arial Narrow" w:hAnsi="Arial Narrow" w:cs="Tahoma"/>
          <w:szCs w:val="22"/>
          <w:lang w:val="sk-SK"/>
        </w:rPr>
        <w:t>Nezanedbateľným prínosom bude vytvorenie interného CX tímu, od ktorého si sľubujeme presun know-how zo strany dodávateľa na stranu objednávateľa (rozumej MD V SR), čím by sa mali ušetriť prevádzkové náklady na prevádzku informačných systémov. Na druhej strane  predpokladáme získanie know how interného tímu v spojitosti s rozvojovými aktivitami v rámci zlepšovaných služieb a webových sídiel, čo by malo mať pozitívny efekt na narábanie s verejnými financiami.</w:t>
      </w:r>
    </w:p>
    <w:p w14:paraId="1570217F" w14:textId="77777777" w:rsidR="004D46C4" w:rsidRPr="004D46C4" w:rsidRDefault="004D46C4" w:rsidP="004D46C4">
      <w:pPr>
        <w:autoSpaceDE w:val="0"/>
        <w:autoSpaceDN w:val="0"/>
        <w:adjustRightInd w:val="0"/>
        <w:rPr>
          <w:rFonts w:ascii="Arial Narrow" w:hAnsi="Arial Narrow" w:cs="Tahoma"/>
          <w:szCs w:val="22"/>
          <w:lang w:val="sk-SK"/>
        </w:rPr>
      </w:pPr>
    </w:p>
    <w:p w14:paraId="09C1BA31" w14:textId="77777777" w:rsidR="004D46C4" w:rsidRDefault="004D46C4" w:rsidP="004D46C4">
      <w:pPr>
        <w:autoSpaceDE w:val="0"/>
        <w:autoSpaceDN w:val="0"/>
        <w:adjustRightInd w:val="0"/>
        <w:rPr>
          <w:rFonts w:ascii="Arial Narrow" w:hAnsi="Arial Narrow" w:cs="Tahoma"/>
          <w:szCs w:val="22"/>
          <w:lang w:val="sk-SK"/>
        </w:rPr>
      </w:pPr>
      <w:r w:rsidRPr="004D46C4">
        <w:rPr>
          <w:rFonts w:ascii="Arial Narrow" w:hAnsi="Arial Narrow" w:cs="Tahoma"/>
          <w:szCs w:val="22"/>
          <w:lang w:val="sk-SK"/>
        </w:rPr>
        <w:t>V rámci realizácie projektu rátame s publikovaním troch Open API, čo by malo mať pozitívny efekt na informovanie občianskej spoločnosti, ale aj na stimuláciu podnikateľských aktivít v oblasti zverejňovania informácií ohľadom stavu vozidiel a tým naštartovaním ďalšieho segmentu ekonomiky. Informácie ohľadom stavu vozidla pomôžu transparentnosti zverejňovaných údajov týkajúcich sa jednotlivých vozidiel, čím budú mať vplyv na obmedzenie zavádzania spotrebiteľa ohľadom technického stavu vozidla.</w:t>
      </w:r>
    </w:p>
    <w:p w14:paraId="68108DFD" w14:textId="77777777" w:rsidR="004D46C4" w:rsidRPr="004D46C4" w:rsidRDefault="004D46C4" w:rsidP="004D46C4">
      <w:pPr>
        <w:autoSpaceDE w:val="0"/>
        <w:autoSpaceDN w:val="0"/>
        <w:adjustRightInd w:val="0"/>
        <w:rPr>
          <w:rFonts w:ascii="Arial Narrow" w:hAnsi="Arial Narrow" w:cs="Tahoma"/>
          <w:szCs w:val="22"/>
          <w:lang w:val="sk-SK"/>
        </w:rPr>
      </w:pPr>
    </w:p>
    <w:p w14:paraId="5E2418D9" w14:textId="77777777" w:rsidR="004D46C4" w:rsidRPr="00ED3AEB" w:rsidRDefault="004D46C4" w:rsidP="004D46C4">
      <w:pPr>
        <w:autoSpaceDE w:val="0"/>
        <w:autoSpaceDN w:val="0"/>
        <w:adjustRightInd w:val="0"/>
        <w:rPr>
          <w:rFonts w:ascii="Arial Narrow" w:hAnsi="Arial Narrow" w:cs="Tahoma"/>
          <w:szCs w:val="22"/>
          <w:lang w:val="sk-SK"/>
        </w:rPr>
      </w:pPr>
      <w:r w:rsidRPr="004D46C4">
        <w:rPr>
          <w:rFonts w:ascii="Arial Narrow" w:hAnsi="Arial Narrow" w:cs="Tahoma"/>
          <w:szCs w:val="22"/>
          <w:lang w:val="sk-SK"/>
        </w:rPr>
        <w:t>V rámci realizácie projektu rátame s implementáciou nového redakčného systému, ktorý bude na jednej strane pokrývať primárnu stránku rezortu na informovanie verejnosti, tak na druhej strane bude optimalizovať cestu koncového užívateľa za získaním požadovanej služby, resp. informácie. Cieľom je zjednodušenie získania služby / informácie na webovom sídle rezort na základe zavedenia manažmentu spätnej väzby, ktorá bude aplikovaná "cross" všetky služby rezortu pre verejnosť.</w:t>
      </w:r>
    </w:p>
    <w:p w14:paraId="29DA12ED" w14:textId="77777777" w:rsidR="00862988" w:rsidRPr="00921E22" w:rsidRDefault="00862988" w:rsidP="00F257A6">
      <w:pPr>
        <w:pStyle w:val="Nadpis1"/>
        <w:jc w:val="both"/>
      </w:pPr>
      <w:bookmarkStart w:id="44" w:name="_Toc47815707"/>
      <w:bookmarkStart w:id="45" w:name="_Toc82770256"/>
      <w:r w:rsidRPr="00921E22">
        <w:t>HARMONOGRAM JEDNOTLIVÝCH FÁZ PROJEKTU</w:t>
      </w:r>
      <w:bookmarkEnd w:id="44"/>
      <w:r w:rsidR="00CC2400" w:rsidRPr="00921E22">
        <w:t xml:space="preserve"> a METÓDA JEHO RIADENIA</w:t>
      </w:r>
      <w:bookmarkEnd w:id="45"/>
      <w:r w:rsidRPr="00921E22">
        <w:t xml:space="preserve"> </w:t>
      </w:r>
    </w:p>
    <w:p w14:paraId="2E14DCA0" w14:textId="77777777" w:rsidR="00352DB5" w:rsidRPr="00921E22" w:rsidRDefault="00352DB5" w:rsidP="00F257A6">
      <w:pPr>
        <w:tabs>
          <w:tab w:val="left" w:pos="851"/>
          <w:tab w:val="center" w:pos="3119"/>
        </w:tabs>
        <w:jc w:val="both"/>
        <w:rPr>
          <w:rFonts w:ascii="Tahoma" w:hAnsi="Tahoma" w:cs="Tahoma"/>
          <w:color w:val="00B050"/>
          <w:sz w:val="16"/>
          <w:szCs w:val="16"/>
          <w:lang w:val="sk-SK"/>
        </w:rPr>
      </w:pPr>
    </w:p>
    <w:p w14:paraId="7160A763" w14:textId="77777777" w:rsidR="00ED3AEB" w:rsidRPr="00ED3AEB" w:rsidRDefault="00ED3AEB" w:rsidP="00ED3AEB">
      <w:pPr>
        <w:autoSpaceDE w:val="0"/>
        <w:autoSpaceDN w:val="0"/>
        <w:adjustRightInd w:val="0"/>
        <w:rPr>
          <w:rFonts w:ascii="Arial Narrow" w:eastAsia="Calibri" w:hAnsi="Arial Narrow" w:cs="ArialMT"/>
          <w:szCs w:val="22"/>
          <w:lang w:val="sk-SK" w:eastAsia="sk-SK"/>
        </w:rPr>
      </w:pPr>
      <w:r w:rsidRPr="00ED3AEB">
        <w:rPr>
          <w:rFonts w:ascii="Arial Narrow" w:eastAsia="Calibri" w:hAnsi="Arial Narrow" w:cs="ArialMT"/>
          <w:szCs w:val="22"/>
          <w:lang w:val="sk-SK" w:eastAsia="sk-SK"/>
        </w:rPr>
        <w:t>Celková dĺžka trvania projektu je: 23 mesiacov, z toho:</w:t>
      </w:r>
    </w:p>
    <w:p w14:paraId="240262D3" w14:textId="77777777" w:rsidR="00ED3AEB" w:rsidRPr="00ED3AEB" w:rsidRDefault="00ED3AEB" w:rsidP="00ED3AEB">
      <w:pPr>
        <w:autoSpaceDE w:val="0"/>
        <w:autoSpaceDN w:val="0"/>
        <w:adjustRightInd w:val="0"/>
        <w:ind w:left="359"/>
        <w:rPr>
          <w:rFonts w:ascii="Arial Narrow" w:eastAsia="Calibri" w:hAnsi="Arial Narrow" w:cs="ArialMT"/>
          <w:szCs w:val="22"/>
          <w:lang w:val="sk-SK" w:eastAsia="sk-SK"/>
        </w:rPr>
      </w:pPr>
      <w:r w:rsidRPr="00ED3AEB">
        <w:rPr>
          <w:rFonts w:ascii="Arial Narrow" w:eastAsia="Calibri" w:hAnsi="Arial Narrow" w:cs="ArialMT"/>
          <w:szCs w:val="22"/>
          <w:lang w:val="sk-SK" w:eastAsia="sk-SK"/>
        </w:rPr>
        <w:t>Dĺžka prípravnej a iniciačnej fázy (1. a 2.): 3 mesiace</w:t>
      </w:r>
    </w:p>
    <w:p w14:paraId="0A95F4D3" w14:textId="77777777" w:rsidR="00ED3AEB" w:rsidRPr="00ED3AEB" w:rsidRDefault="00ED3AEB" w:rsidP="00ED3AEB">
      <w:pPr>
        <w:pBdr>
          <w:top w:val="nil"/>
          <w:left w:val="nil"/>
          <w:bottom w:val="nil"/>
          <w:right w:val="nil"/>
          <w:between w:val="nil"/>
        </w:pBdr>
        <w:tabs>
          <w:tab w:val="left" w:pos="426"/>
          <w:tab w:val="center" w:pos="3119"/>
        </w:tabs>
        <w:autoSpaceDE w:val="0"/>
        <w:autoSpaceDN w:val="0"/>
        <w:adjustRightInd w:val="0"/>
        <w:spacing w:before="120"/>
        <w:ind w:left="359"/>
        <w:contextualSpacing/>
        <w:rPr>
          <w:rFonts w:ascii="Arial Narrow" w:eastAsia="Arial Narrow" w:hAnsi="Arial Narrow" w:cs="Tahoma"/>
          <w:color w:val="A6A6A6"/>
          <w:szCs w:val="22"/>
          <w:lang w:val="sk-SK"/>
        </w:rPr>
      </w:pPr>
      <w:r w:rsidRPr="00ED3AEB">
        <w:rPr>
          <w:rFonts w:ascii="Arial Narrow" w:eastAsia="Calibri" w:hAnsi="Arial Narrow" w:cs="ArialMT"/>
          <w:szCs w:val="22"/>
          <w:lang w:val="sk-SK" w:eastAsia="sk-SK"/>
        </w:rPr>
        <w:t>Dĺžka realizačnej fázy (3.): 20 mesiacov</w:t>
      </w:r>
    </w:p>
    <w:p w14:paraId="35DDF0A9" w14:textId="77777777" w:rsidR="00ED3AEB" w:rsidRPr="00ED3AEB" w:rsidRDefault="00ED3AEB" w:rsidP="003A099E">
      <w:pPr>
        <w:numPr>
          <w:ilvl w:val="0"/>
          <w:numId w:val="25"/>
        </w:numPr>
        <w:pBdr>
          <w:top w:val="nil"/>
          <w:left w:val="nil"/>
          <w:bottom w:val="nil"/>
          <w:right w:val="nil"/>
          <w:between w:val="nil"/>
        </w:pBdr>
        <w:tabs>
          <w:tab w:val="left" w:pos="426"/>
          <w:tab w:val="center" w:pos="3119"/>
        </w:tabs>
        <w:autoSpaceDE w:val="0"/>
        <w:autoSpaceDN w:val="0"/>
        <w:adjustRightInd w:val="0"/>
        <w:spacing w:before="120"/>
        <w:contextualSpacing/>
        <w:rPr>
          <w:rFonts w:ascii="Arial Narrow" w:eastAsia="Arial Narrow" w:hAnsi="Arial Narrow" w:cs="Tahoma"/>
          <w:color w:val="A6A6A6"/>
          <w:szCs w:val="22"/>
          <w:lang w:val="sk-SK"/>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
        <w:gridCol w:w="4970"/>
        <w:gridCol w:w="1398"/>
        <w:gridCol w:w="1371"/>
        <w:gridCol w:w="1137"/>
      </w:tblGrid>
      <w:tr w:rsidR="004D46C4" w:rsidRPr="004D46C4" w14:paraId="229049D4" w14:textId="77777777" w:rsidTr="004D46C4">
        <w:trPr>
          <w:tblCellSpacing w:w="15" w:type="dxa"/>
        </w:trPr>
        <w:tc>
          <w:tcPr>
            <w:tcW w:w="0" w:type="auto"/>
            <w:vAlign w:val="center"/>
            <w:hideMark/>
          </w:tcPr>
          <w:p w14:paraId="1E664B1A"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ID</w:t>
            </w:r>
          </w:p>
        </w:tc>
        <w:tc>
          <w:tcPr>
            <w:tcW w:w="0" w:type="auto"/>
            <w:vAlign w:val="center"/>
            <w:hideMark/>
          </w:tcPr>
          <w:p w14:paraId="555BF7C4"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FÁZA/AKTIVITA</w:t>
            </w:r>
          </w:p>
        </w:tc>
        <w:tc>
          <w:tcPr>
            <w:tcW w:w="0" w:type="auto"/>
            <w:vAlign w:val="center"/>
            <w:hideMark/>
          </w:tcPr>
          <w:p w14:paraId="443CF371"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ZAČIATOK</w:t>
            </w:r>
          </w:p>
          <w:p w14:paraId="71541CB3"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(odhad termínu)</w:t>
            </w:r>
          </w:p>
        </w:tc>
        <w:tc>
          <w:tcPr>
            <w:tcW w:w="0" w:type="auto"/>
            <w:vAlign w:val="center"/>
            <w:hideMark/>
          </w:tcPr>
          <w:p w14:paraId="42DDF963"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KONIEC</w:t>
            </w:r>
          </w:p>
          <w:p w14:paraId="58B51644"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(odhad termínu)</w:t>
            </w:r>
          </w:p>
        </w:tc>
        <w:tc>
          <w:tcPr>
            <w:tcW w:w="0" w:type="auto"/>
            <w:vAlign w:val="center"/>
            <w:hideMark/>
          </w:tcPr>
          <w:p w14:paraId="36241D99"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POZNÁMKA</w:t>
            </w:r>
          </w:p>
        </w:tc>
      </w:tr>
      <w:tr w:rsidR="004D46C4" w:rsidRPr="004D46C4" w14:paraId="563F7512" w14:textId="77777777" w:rsidTr="004D46C4">
        <w:trPr>
          <w:tblCellSpacing w:w="15" w:type="dxa"/>
        </w:trPr>
        <w:tc>
          <w:tcPr>
            <w:tcW w:w="0" w:type="auto"/>
            <w:vAlign w:val="center"/>
            <w:hideMark/>
          </w:tcPr>
          <w:p w14:paraId="146D1C4A"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1.</w:t>
            </w:r>
          </w:p>
        </w:tc>
        <w:tc>
          <w:tcPr>
            <w:tcW w:w="0" w:type="auto"/>
            <w:vAlign w:val="center"/>
            <w:hideMark/>
          </w:tcPr>
          <w:p w14:paraId="38E3074B"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Prípravná fáza</w:t>
            </w:r>
          </w:p>
        </w:tc>
        <w:tc>
          <w:tcPr>
            <w:tcW w:w="0" w:type="auto"/>
            <w:vAlign w:val="center"/>
            <w:hideMark/>
          </w:tcPr>
          <w:p w14:paraId="789B9BDD"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1/2022</w:t>
            </w:r>
          </w:p>
        </w:tc>
        <w:tc>
          <w:tcPr>
            <w:tcW w:w="0" w:type="auto"/>
            <w:vAlign w:val="center"/>
            <w:hideMark/>
          </w:tcPr>
          <w:p w14:paraId="04B76267"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02/2022</w:t>
            </w:r>
          </w:p>
        </w:tc>
        <w:tc>
          <w:tcPr>
            <w:tcW w:w="0" w:type="auto"/>
            <w:vAlign w:val="center"/>
            <w:hideMark/>
          </w:tcPr>
          <w:p w14:paraId="0A46B94D"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 </w:t>
            </w:r>
          </w:p>
        </w:tc>
      </w:tr>
      <w:tr w:rsidR="004D46C4" w:rsidRPr="004D46C4" w14:paraId="1297EAE3" w14:textId="77777777" w:rsidTr="004D46C4">
        <w:trPr>
          <w:tblCellSpacing w:w="15" w:type="dxa"/>
        </w:trPr>
        <w:tc>
          <w:tcPr>
            <w:tcW w:w="0" w:type="auto"/>
            <w:vAlign w:val="center"/>
            <w:hideMark/>
          </w:tcPr>
          <w:p w14:paraId="5B7B12EC"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lastRenderedPageBreak/>
              <w:t>2.</w:t>
            </w:r>
          </w:p>
        </w:tc>
        <w:tc>
          <w:tcPr>
            <w:tcW w:w="0" w:type="auto"/>
            <w:vAlign w:val="center"/>
            <w:hideMark/>
          </w:tcPr>
          <w:p w14:paraId="1B91CA58"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Iniciačná fáza</w:t>
            </w:r>
          </w:p>
        </w:tc>
        <w:tc>
          <w:tcPr>
            <w:tcW w:w="0" w:type="auto"/>
            <w:vAlign w:val="center"/>
            <w:hideMark/>
          </w:tcPr>
          <w:p w14:paraId="430C46F1"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02/2022</w:t>
            </w:r>
          </w:p>
        </w:tc>
        <w:tc>
          <w:tcPr>
            <w:tcW w:w="0" w:type="auto"/>
            <w:vAlign w:val="center"/>
            <w:hideMark/>
          </w:tcPr>
          <w:p w14:paraId="490A7580"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03/2022</w:t>
            </w:r>
          </w:p>
        </w:tc>
        <w:tc>
          <w:tcPr>
            <w:tcW w:w="0" w:type="auto"/>
            <w:vAlign w:val="center"/>
            <w:hideMark/>
          </w:tcPr>
          <w:p w14:paraId="314A8332"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 </w:t>
            </w:r>
          </w:p>
        </w:tc>
      </w:tr>
      <w:tr w:rsidR="004D46C4" w:rsidRPr="004D46C4" w14:paraId="74E9E6EC" w14:textId="77777777" w:rsidTr="004D46C4">
        <w:trPr>
          <w:tblCellSpacing w:w="15" w:type="dxa"/>
        </w:trPr>
        <w:tc>
          <w:tcPr>
            <w:tcW w:w="0" w:type="auto"/>
            <w:vAlign w:val="center"/>
            <w:hideMark/>
          </w:tcPr>
          <w:p w14:paraId="691AB225"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3.</w:t>
            </w:r>
          </w:p>
        </w:tc>
        <w:tc>
          <w:tcPr>
            <w:tcW w:w="0" w:type="auto"/>
            <w:vAlign w:val="center"/>
            <w:hideMark/>
          </w:tcPr>
          <w:p w14:paraId="403131AC"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Realizačná fáza</w:t>
            </w:r>
          </w:p>
        </w:tc>
        <w:tc>
          <w:tcPr>
            <w:tcW w:w="0" w:type="auto"/>
            <w:vAlign w:val="center"/>
            <w:hideMark/>
          </w:tcPr>
          <w:p w14:paraId="3A4B7378"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03/2022</w:t>
            </w:r>
          </w:p>
        </w:tc>
        <w:tc>
          <w:tcPr>
            <w:tcW w:w="0" w:type="auto"/>
            <w:vAlign w:val="center"/>
            <w:hideMark/>
          </w:tcPr>
          <w:p w14:paraId="7B999037"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10/2023</w:t>
            </w:r>
          </w:p>
        </w:tc>
        <w:tc>
          <w:tcPr>
            <w:tcW w:w="0" w:type="auto"/>
            <w:vAlign w:val="center"/>
            <w:hideMark/>
          </w:tcPr>
          <w:p w14:paraId="4D3E9513"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 </w:t>
            </w:r>
          </w:p>
        </w:tc>
      </w:tr>
      <w:tr w:rsidR="004D46C4" w:rsidRPr="004D46C4" w14:paraId="1E6AEC15" w14:textId="77777777" w:rsidTr="004D46C4">
        <w:trPr>
          <w:tblCellSpacing w:w="15" w:type="dxa"/>
        </w:trPr>
        <w:tc>
          <w:tcPr>
            <w:tcW w:w="0" w:type="auto"/>
            <w:vAlign w:val="center"/>
            <w:hideMark/>
          </w:tcPr>
          <w:p w14:paraId="4C4CD096"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3a</w:t>
            </w:r>
          </w:p>
        </w:tc>
        <w:tc>
          <w:tcPr>
            <w:tcW w:w="0" w:type="auto"/>
            <w:vAlign w:val="center"/>
            <w:hideMark/>
          </w:tcPr>
          <w:p w14:paraId="39EAF737"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Analýza a Dizajn</w:t>
            </w:r>
          </w:p>
        </w:tc>
        <w:tc>
          <w:tcPr>
            <w:tcW w:w="0" w:type="auto"/>
            <w:vAlign w:val="center"/>
            <w:hideMark/>
          </w:tcPr>
          <w:p w14:paraId="061AC1F7"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04/2022</w:t>
            </w:r>
          </w:p>
        </w:tc>
        <w:tc>
          <w:tcPr>
            <w:tcW w:w="0" w:type="auto"/>
            <w:vAlign w:val="center"/>
            <w:hideMark/>
          </w:tcPr>
          <w:p w14:paraId="4B8FD10F"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07/2022</w:t>
            </w:r>
          </w:p>
        </w:tc>
        <w:tc>
          <w:tcPr>
            <w:tcW w:w="0" w:type="auto"/>
            <w:vAlign w:val="center"/>
            <w:hideMark/>
          </w:tcPr>
          <w:p w14:paraId="67540C5B"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 </w:t>
            </w:r>
          </w:p>
        </w:tc>
      </w:tr>
      <w:tr w:rsidR="004D46C4" w:rsidRPr="004D46C4" w14:paraId="00BB3E40" w14:textId="77777777" w:rsidTr="004D46C4">
        <w:trPr>
          <w:tblCellSpacing w:w="15" w:type="dxa"/>
        </w:trPr>
        <w:tc>
          <w:tcPr>
            <w:tcW w:w="0" w:type="auto"/>
            <w:vAlign w:val="center"/>
            <w:hideMark/>
          </w:tcPr>
          <w:p w14:paraId="06EFA01F"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3b</w:t>
            </w:r>
          </w:p>
        </w:tc>
        <w:tc>
          <w:tcPr>
            <w:tcW w:w="0" w:type="auto"/>
            <w:vAlign w:val="center"/>
            <w:hideMark/>
          </w:tcPr>
          <w:p w14:paraId="31DE8B79"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Nákup technických prostriedkov, programových prostriedkov (CMS)</w:t>
            </w:r>
          </w:p>
        </w:tc>
        <w:tc>
          <w:tcPr>
            <w:tcW w:w="0" w:type="auto"/>
            <w:vAlign w:val="center"/>
            <w:hideMark/>
          </w:tcPr>
          <w:p w14:paraId="41995C00"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08/2022</w:t>
            </w:r>
          </w:p>
        </w:tc>
        <w:tc>
          <w:tcPr>
            <w:tcW w:w="0" w:type="auto"/>
            <w:vAlign w:val="center"/>
            <w:hideMark/>
          </w:tcPr>
          <w:p w14:paraId="336B4AEF"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 09/2022</w:t>
            </w:r>
          </w:p>
        </w:tc>
        <w:tc>
          <w:tcPr>
            <w:tcW w:w="0" w:type="auto"/>
            <w:vAlign w:val="center"/>
            <w:hideMark/>
          </w:tcPr>
          <w:p w14:paraId="362691FC"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 </w:t>
            </w:r>
          </w:p>
        </w:tc>
      </w:tr>
      <w:tr w:rsidR="004D46C4" w:rsidRPr="004D46C4" w14:paraId="13FA0513" w14:textId="77777777" w:rsidTr="004D46C4">
        <w:trPr>
          <w:tblCellSpacing w:w="15" w:type="dxa"/>
        </w:trPr>
        <w:tc>
          <w:tcPr>
            <w:tcW w:w="0" w:type="auto"/>
            <w:vAlign w:val="center"/>
            <w:hideMark/>
          </w:tcPr>
          <w:p w14:paraId="2A4FDE97"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3c</w:t>
            </w:r>
          </w:p>
        </w:tc>
        <w:tc>
          <w:tcPr>
            <w:tcW w:w="0" w:type="auto"/>
            <w:vAlign w:val="center"/>
            <w:hideMark/>
          </w:tcPr>
          <w:p w14:paraId="551B0951"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Implementácia a testovanie</w:t>
            </w:r>
          </w:p>
        </w:tc>
        <w:tc>
          <w:tcPr>
            <w:tcW w:w="0" w:type="auto"/>
            <w:vAlign w:val="center"/>
            <w:hideMark/>
          </w:tcPr>
          <w:p w14:paraId="09415231"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07/2022</w:t>
            </w:r>
          </w:p>
        </w:tc>
        <w:tc>
          <w:tcPr>
            <w:tcW w:w="0" w:type="auto"/>
            <w:vAlign w:val="center"/>
            <w:hideMark/>
          </w:tcPr>
          <w:p w14:paraId="29FAD0DC"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07/2023</w:t>
            </w:r>
          </w:p>
        </w:tc>
        <w:tc>
          <w:tcPr>
            <w:tcW w:w="0" w:type="auto"/>
            <w:vAlign w:val="center"/>
            <w:hideMark/>
          </w:tcPr>
          <w:p w14:paraId="162B3E19" w14:textId="77777777" w:rsidR="004D46C4" w:rsidRPr="004D46C4" w:rsidRDefault="004D46C4" w:rsidP="004D46C4">
            <w:pPr>
              <w:spacing w:before="100" w:beforeAutospacing="1" w:after="100" w:afterAutospacing="1"/>
              <w:rPr>
                <w:rFonts w:ascii="Arial Narrow" w:hAnsi="Arial Narrow"/>
                <w:szCs w:val="22"/>
                <w:lang w:val="sk-SK" w:eastAsia="sk-SK"/>
              </w:rPr>
            </w:pPr>
          </w:p>
        </w:tc>
      </w:tr>
      <w:tr w:rsidR="004D46C4" w:rsidRPr="004D46C4" w14:paraId="1A04D802" w14:textId="77777777" w:rsidTr="004D46C4">
        <w:trPr>
          <w:tblCellSpacing w:w="15" w:type="dxa"/>
        </w:trPr>
        <w:tc>
          <w:tcPr>
            <w:tcW w:w="0" w:type="auto"/>
            <w:vAlign w:val="center"/>
            <w:hideMark/>
          </w:tcPr>
          <w:p w14:paraId="79A16205"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3d</w:t>
            </w:r>
          </w:p>
        </w:tc>
        <w:tc>
          <w:tcPr>
            <w:tcW w:w="0" w:type="auto"/>
            <w:vAlign w:val="center"/>
            <w:hideMark/>
          </w:tcPr>
          <w:p w14:paraId="3F3A5BE4"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Nasadenie</w:t>
            </w:r>
          </w:p>
        </w:tc>
        <w:tc>
          <w:tcPr>
            <w:tcW w:w="0" w:type="auto"/>
            <w:vAlign w:val="center"/>
            <w:hideMark/>
          </w:tcPr>
          <w:p w14:paraId="3CE42041"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08/2023</w:t>
            </w:r>
          </w:p>
        </w:tc>
        <w:tc>
          <w:tcPr>
            <w:tcW w:w="0" w:type="auto"/>
            <w:vAlign w:val="center"/>
            <w:hideMark/>
          </w:tcPr>
          <w:p w14:paraId="16B64312"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10/2023</w:t>
            </w:r>
          </w:p>
        </w:tc>
        <w:tc>
          <w:tcPr>
            <w:tcW w:w="0" w:type="auto"/>
            <w:vAlign w:val="center"/>
            <w:hideMark/>
          </w:tcPr>
          <w:p w14:paraId="6937BAC4" w14:textId="77777777" w:rsidR="004D46C4" w:rsidRPr="004D46C4" w:rsidRDefault="004D46C4" w:rsidP="004D46C4">
            <w:pPr>
              <w:spacing w:before="100" w:beforeAutospacing="1" w:after="100" w:afterAutospacing="1"/>
              <w:rPr>
                <w:rFonts w:ascii="Arial Narrow" w:hAnsi="Arial Narrow"/>
                <w:szCs w:val="22"/>
                <w:lang w:val="sk-SK" w:eastAsia="sk-SK"/>
              </w:rPr>
            </w:pPr>
          </w:p>
        </w:tc>
      </w:tr>
      <w:tr w:rsidR="004D46C4" w:rsidRPr="004D46C4" w14:paraId="0900A70B" w14:textId="77777777" w:rsidTr="004D46C4">
        <w:trPr>
          <w:tblCellSpacing w:w="15" w:type="dxa"/>
        </w:trPr>
        <w:tc>
          <w:tcPr>
            <w:tcW w:w="0" w:type="auto"/>
            <w:vAlign w:val="center"/>
            <w:hideMark/>
          </w:tcPr>
          <w:p w14:paraId="46DF804B"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b/>
                <w:bCs/>
                <w:szCs w:val="22"/>
                <w:lang w:val="sk-SK" w:eastAsia="sk-SK"/>
              </w:rPr>
              <w:t>4.</w:t>
            </w:r>
          </w:p>
        </w:tc>
        <w:tc>
          <w:tcPr>
            <w:tcW w:w="0" w:type="auto"/>
            <w:vAlign w:val="center"/>
            <w:hideMark/>
          </w:tcPr>
          <w:p w14:paraId="0749A699"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Podpora prevádzky (SLA)</w:t>
            </w:r>
          </w:p>
        </w:tc>
        <w:tc>
          <w:tcPr>
            <w:tcW w:w="0" w:type="auto"/>
            <w:vAlign w:val="center"/>
            <w:hideMark/>
          </w:tcPr>
          <w:p w14:paraId="2F88FDE5"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03/2023</w:t>
            </w:r>
          </w:p>
        </w:tc>
        <w:tc>
          <w:tcPr>
            <w:tcW w:w="0" w:type="auto"/>
            <w:vAlign w:val="center"/>
            <w:hideMark/>
          </w:tcPr>
          <w:p w14:paraId="35810A84" w14:textId="77777777" w:rsidR="004D46C4" w:rsidRPr="004D46C4" w:rsidRDefault="004D46C4" w:rsidP="004D46C4">
            <w:pPr>
              <w:spacing w:before="100" w:beforeAutospacing="1" w:after="100" w:afterAutospacing="1"/>
              <w:rPr>
                <w:rFonts w:ascii="Arial Narrow" w:hAnsi="Arial Narrow"/>
                <w:szCs w:val="22"/>
                <w:lang w:val="sk-SK" w:eastAsia="sk-SK"/>
              </w:rPr>
            </w:pPr>
            <w:r w:rsidRPr="004D46C4">
              <w:rPr>
                <w:rFonts w:ascii="Arial Narrow" w:hAnsi="Arial Narrow"/>
                <w:szCs w:val="22"/>
                <w:lang w:val="sk-SK" w:eastAsia="sk-SK"/>
              </w:rPr>
              <w:t> 02/2028</w:t>
            </w:r>
          </w:p>
        </w:tc>
        <w:tc>
          <w:tcPr>
            <w:tcW w:w="0" w:type="auto"/>
            <w:vAlign w:val="center"/>
            <w:hideMark/>
          </w:tcPr>
          <w:p w14:paraId="327D3901" w14:textId="77777777" w:rsidR="004D46C4" w:rsidRPr="004D46C4" w:rsidRDefault="004D46C4" w:rsidP="004D46C4">
            <w:pPr>
              <w:spacing w:before="100" w:beforeAutospacing="1" w:after="100" w:afterAutospacing="1"/>
              <w:rPr>
                <w:rFonts w:ascii="Arial Narrow" w:hAnsi="Arial Narrow"/>
                <w:szCs w:val="22"/>
                <w:lang w:val="sk-SK" w:eastAsia="sk-SK"/>
              </w:rPr>
            </w:pPr>
          </w:p>
        </w:tc>
      </w:tr>
    </w:tbl>
    <w:p w14:paraId="79151600" w14:textId="77777777" w:rsidR="004B4B2A" w:rsidRPr="004D46C4" w:rsidRDefault="004B4B2A" w:rsidP="00F257A6">
      <w:pPr>
        <w:pBdr>
          <w:top w:val="nil"/>
          <w:left w:val="nil"/>
          <w:bottom w:val="nil"/>
          <w:right w:val="nil"/>
          <w:between w:val="nil"/>
        </w:pBdr>
        <w:tabs>
          <w:tab w:val="left" w:pos="426"/>
          <w:tab w:val="center" w:pos="3119"/>
        </w:tabs>
        <w:autoSpaceDE w:val="0"/>
        <w:autoSpaceDN w:val="0"/>
        <w:adjustRightInd w:val="0"/>
        <w:spacing w:before="120"/>
        <w:contextualSpacing/>
        <w:jc w:val="both"/>
        <w:rPr>
          <w:rFonts w:ascii="Tahoma" w:eastAsia="Arial Narrow" w:hAnsi="Tahoma" w:cs="Tahoma"/>
          <w:color w:val="A6A6A6"/>
          <w:sz w:val="16"/>
          <w:szCs w:val="16"/>
          <w:lang w:val="sk-SK"/>
        </w:rPr>
      </w:pPr>
    </w:p>
    <w:p w14:paraId="38FA095E" w14:textId="77777777" w:rsidR="004B4B2A" w:rsidRPr="00921E22" w:rsidRDefault="004B4B2A" w:rsidP="00F257A6">
      <w:pPr>
        <w:pBdr>
          <w:top w:val="nil"/>
          <w:left w:val="nil"/>
          <w:bottom w:val="nil"/>
          <w:right w:val="nil"/>
          <w:between w:val="nil"/>
        </w:pBdr>
        <w:tabs>
          <w:tab w:val="left" w:pos="426"/>
          <w:tab w:val="center" w:pos="3119"/>
        </w:tabs>
        <w:autoSpaceDE w:val="0"/>
        <w:autoSpaceDN w:val="0"/>
        <w:adjustRightInd w:val="0"/>
        <w:spacing w:before="120"/>
        <w:contextualSpacing/>
        <w:jc w:val="both"/>
        <w:rPr>
          <w:rFonts w:ascii="Tahoma" w:eastAsia="Arial Narrow" w:hAnsi="Tahoma" w:cs="Tahoma"/>
          <w:i/>
          <w:color w:val="A6A6A6"/>
          <w:sz w:val="16"/>
          <w:szCs w:val="16"/>
          <w:lang w:val="sk-SK"/>
        </w:rPr>
      </w:pPr>
    </w:p>
    <w:p w14:paraId="6B462F4A" w14:textId="77777777" w:rsidR="00383262" w:rsidRPr="00921E22" w:rsidRDefault="00383262" w:rsidP="00F257A6">
      <w:pPr>
        <w:tabs>
          <w:tab w:val="left" w:pos="851"/>
          <w:tab w:val="center" w:pos="3119"/>
        </w:tabs>
        <w:jc w:val="both"/>
        <w:rPr>
          <w:rFonts w:ascii="Tahoma" w:hAnsi="Tahoma" w:cs="Tahoma"/>
          <w:color w:val="00B050"/>
          <w:sz w:val="16"/>
          <w:szCs w:val="16"/>
          <w:lang w:val="sk-SK"/>
        </w:rPr>
      </w:pPr>
    </w:p>
    <w:p w14:paraId="7E912968" w14:textId="77777777" w:rsidR="00862988" w:rsidRPr="00921E22" w:rsidRDefault="00862988" w:rsidP="00F257A6">
      <w:pPr>
        <w:pStyle w:val="Nadpis1"/>
        <w:jc w:val="both"/>
      </w:pPr>
      <w:bookmarkStart w:id="46" w:name="_Toc47815708"/>
      <w:bookmarkStart w:id="47" w:name="_Toc510413660"/>
      <w:bookmarkStart w:id="48" w:name="_Toc82770257"/>
      <w:r w:rsidRPr="00921E22">
        <w:t>PROJEKTOVÝ TÍM</w:t>
      </w:r>
      <w:bookmarkEnd w:id="46"/>
      <w:bookmarkEnd w:id="48"/>
    </w:p>
    <w:bookmarkEnd w:id="47"/>
    <w:p w14:paraId="21EE80FB" w14:textId="77777777" w:rsidR="00352DB5" w:rsidRPr="00921E22" w:rsidRDefault="00352DB5" w:rsidP="00F257A6">
      <w:pPr>
        <w:jc w:val="both"/>
        <w:rPr>
          <w:rFonts w:ascii="Tahoma" w:hAnsi="Tahoma" w:cs="Tahoma"/>
          <w:color w:val="00B050"/>
          <w:sz w:val="16"/>
          <w:szCs w:val="16"/>
          <w:lang w:val="sk-SK"/>
        </w:rPr>
      </w:pPr>
    </w:p>
    <w:p w14:paraId="55D6DCF2" w14:textId="77777777" w:rsidR="00862988" w:rsidRPr="00921E22" w:rsidRDefault="00862988" w:rsidP="00F257A6">
      <w:pPr>
        <w:pStyle w:val="Svetlmriekazvraznenie3"/>
        <w:rPr>
          <w:rFonts w:ascii="Tahoma" w:hAnsi="Tahoma" w:cs="Tahoma"/>
          <w:color w:val="00B050"/>
          <w:sz w:val="16"/>
          <w:szCs w:val="16"/>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6"/>
        <w:gridCol w:w="1750"/>
        <w:gridCol w:w="2378"/>
        <w:gridCol w:w="2462"/>
        <w:gridCol w:w="2202"/>
      </w:tblGrid>
      <w:tr w:rsidR="00ED3AEB" w:rsidRPr="00D75D1F" w14:paraId="046ED216" w14:textId="77777777" w:rsidTr="003A099E">
        <w:trPr>
          <w:trHeight w:val="506"/>
          <w:jc w:val="center"/>
        </w:trPr>
        <w:tc>
          <w:tcPr>
            <w:tcW w:w="496" w:type="dxa"/>
            <w:shd w:val="clear" w:color="auto" w:fill="E7E6E6"/>
            <w:vAlign w:val="center"/>
          </w:tcPr>
          <w:p w14:paraId="2EE71FDC"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ID</w:t>
            </w:r>
          </w:p>
        </w:tc>
        <w:tc>
          <w:tcPr>
            <w:tcW w:w="1750" w:type="dxa"/>
            <w:shd w:val="clear" w:color="auto" w:fill="E7E6E6"/>
            <w:vAlign w:val="center"/>
          </w:tcPr>
          <w:p w14:paraId="73BDFCA2"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Meno a Priezvisko</w:t>
            </w:r>
          </w:p>
        </w:tc>
        <w:tc>
          <w:tcPr>
            <w:tcW w:w="2378" w:type="dxa"/>
            <w:shd w:val="clear" w:color="auto" w:fill="E7E6E6"/>
            <w:vAlign w:val="center"/>
          </w:tcPr>
          <w:p w14:paraId="5A91B827"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Pozícia</w:t>
            </w:r>
          </w:p>
        </w:tc>
        <w:tc>
          <w:tcPr>
            <w:tcW w:w="2462" w:type="dxa"/>
            <w:shd w:val="clear" w:color="auto" w:fill="E7E6E6"/>
            <w:vAlign w:val="center"/>
          </w:tcPr>
          <w:p w14:paraId="2352A030"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Oddelenie</w:t>
            </w:r>
          </w:p>
        </w:tc>
        <w:tc>
          <w:tcPr>
            <w:tcW w:w="2202" w:type="dxa"/>
            <w:shd w:val="clear" w:color="auto" w:fill="E7E6E6"/>
            <w:vAlign w:val="center"/>
          </w:tcPr>
          <w:p w14:paraId="33D81A1E"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Rola v projekte</w:t>
            </w:r>
          </w:p>
        </w:tc>
      </w:tr>
      <w:tr w:rsidR="00ED3AEB" w:rsidRPr="00D75D1F" w14:paraId="47175460" w14:textId="77777777" w:rsidTr="003A099E">
        <w:trPr>
          <w:trHeight w:val="506"/>
          <w:jc w:val="center"/>
        </w:trPr>
        <w:tc>
          <w:tcPr>
            <w:tcW w:w="496" w:type="dxa"/>
            <w:shd w:val="clear" w:color="auto" w:fill="E7E6E6"/>
            <w:vAlign w:val="center"/>
          </w:tcPr>
          <w:p w14:paraId="2A7E39A9"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1.</w:t>
            </w:r>
          </w:p>
        </w:tc>
        <w:tc>
          <w:tcPr>
            <w:tcW w:w="1750" w:type="dxa"/>
            <w:shd w:val="clear" w:color="auto" w:fill="auto"/>
            <w:vAlign w:val="center"/>
          </w:tcPr>
          <w:p w14:paraId="4776CD8E"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Bude špecifikované pred</w:t>
            </w:r>
          </w:p>
          <w:p w14:paraId="33B88D2A"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podpisom zmluvy o NFP</w:t>
            </w:r>
          </w:p>
        </w:tc>
        <w:tc>
          <w:tcPr>
            <w:tcW w:w="2378" w:type="dxa"/>
            <w:shd w:val="clear" w:color="auto" w:fill="auto"/>
            <w:vAlign w:val="center"/>
          </w:tcPr>
          <w:p w14:paraId="4A0C5029"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462" w:type="dxa"/>
            <w:shd w:val="clear" w:color="auto" w:fill="auto"/>
            <w:vAlign w:val="center"/>
          </w:tcPr>
          <w:p w14:paraId="556C0ECF"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202" w:type="dxa"/>
            <w:shd w:val="clear" w:color="auto" w:fill="auto"/>
            <w:vAlign w:val="center"/>
          </w:tcPr>
          <w:p w14:paraId="2D80F3D7"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predseda riadiaceho výboru</w:t>
            </w:r>
          </w:p>
        </w:tc>
      </w:tr>
      <w:tr w:rsidR="00ED3AEB" w:rsidRPr="00D75D1F" w14:paraId="3B90F2F3" w14:textId="77777777" w:rsidTr="003A099E">
        <w:trPr>
          <w:trHeight w:val="506"/>
          <w:jc w:val="center"/>
        </w:trPr>
        <w:tc>
          <w:tcPr>
            <w:tcW w:w="496" w:type="dxa"/>
            <w:shd w:val="clear" w:color="auto" w:fill="E7E6E6"/>
            <w:vAlign w:val="center"/>
          </w:tcPr>
          <w:p w14:paraId="650CB579"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2.</w:t>
            </w:r>
          </w:p>
        </w:tc>
        <w:tc>
          <w:tcPr>
            <w:tcW w:w="1750" w:type="dxa"/>
            <w:shd w:val="clear" w:color="auto" w:fill="auto"/>
            <w:vAlign w:val="center"/>
          </w:tcPr>
          <w:p w14:paraId="339AD18D"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Bude špecifikované pred</w:t>
            </w:r>
          </w:p>
          <w:p w14:paraId="5565EBF5"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podpisom zmluvy o NFP</w:t>
            </w:r>
          </w:p>
        </w:tc>
        <w:tc>
          <w:tcPr>
            <w:tcW w:w="2378" w:type="dxa"/>
            <w:shd w:val="clear" w:color="auto" w:fill="auto"/>
            <w:vAlign w:val="center"/>
          </w:tcPr>
          <w:p w14:paraId="4219F8C2"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462" w:type="dxa"/>
            <w:shd w:val="clear" w:color="auto" w:fill="auto"/>
            <w:vAlign w:val="center"/>
          </w:tcPr>
          <w:p w14:paraId="796913BF"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202" w:type="dxa"/>
            <w:shd w:val="clear" w:color="auto" w:fill="auto"/>
            <w:vAlign w:val="center"/>
          </w:tcPr>
          <w:p w14:paraId="4F278E75"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zástupca vlastníkov procesov objednávateľa</w:t>
            </w:r>
          </w:p>
        </w:tc>
      </w:tr>
      <w:tr w:rsidR="00ED3AEB" w:rsidRPr="00D75D1F" w14:paraId="210F122A" w14:textId="77777777" w:rsidTr="003A099E">
        <w:trPr>
          <w:trHeight w:val="507"/>
          <w:jc w:val="center"/>
        </w:trPr>
        <w:tc>
          <w:tcPr>
            <w:tcW w:w="496" w:type="dxa"/>
            <w:shd w:val="clear" w:color="auto" w:fill="E7E6E6"/>
            <w:vAlign w:val="center"/>
          </w:tcPr>
          <w:p w14:paraId="42C522F4"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3.</w:t>
            </w:r>
          </w:p>
        </w:tc>
        <w:tc>
          <w:tcPr>
            <w:tcW w:w="1750" w:type="dxa"/>
            <w:shd w:val="clear" w:color="auto" w:fill="auto"/>
            <w:vAlign w:val="center"/>
          </w:tcPr>
          <w:p w14:paraId="1FDAB9D8"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Bude špecifikované pred</w:t>
            </w:r>
          </w:p>
          <w:p w14:paraId="251846B9"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podpisom zmluvy o NFP</w:t>
            </w:r>
          </w:p>
        </w:tc>
        <w:tc>
          <w:tcPr>
            <w:tcW w:w="2378" w:type="dxa"/>
            <w:shd w:val="clear" w:color="auto" w:fill="auto"/>
            <w:vAlign w:val="center"/>
          </w:tcPr>
          <w:p w14:paraId="2F5DE3FA"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462" w:type="dxa"/>
            <w:shd w:val="clear" w:color="auto" w:fill="auto"/>
            <w:vAlign w:val="center"/>
          </w:tcPr>
          <w:p w14:paraId="3FFFAD36"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202" w:type="dxa"/>
            <w:shd w:val="clear" w:color="auto" w:fill="auto"/>
            <w:vAlign w:val="center"/>
          </w:tcPr>
          <w:p w14:paraId="4EA4BDB8" w14:textId="77777777" w:rsidR="00ED3AEB" w:rsidRPr="00D75D1F" w:rsidRDefault="00ED3AEB" w:rsidP="003A099E">
            <w:pPr>
              <w:autoSpaceDE w:val="0"/>
              <w:autoSpaceDN w:val="0"/>
              <w:adjustRightInd w:val="0"/>
              <w:rPr>
                <w:rFonts w:ascii="Tahoma" w:hAnsi="Tahoma" w:cs="Tahoma"/>
                <w:sz w:val="16"/>
                <w:szCs w:val="16"/>
                <w:lang w:val="sk-SK"/>
              </w:rPr>
            </w:pPr>
            <w:r w:rsidRPr="00D75D1F">
              <w:rPr>
                <w:rFonts w:ascii="ArialMT" w:eastAsia="Calibri" w:hAnsi="ArialMT" w:cs="ArialMT"/>
                <w:sz w:val="14"/>
                <w:szCs w:val="14"/>
                <w:lang w:val="sk-SK" w:eastAsia="sk-SK"/>
              </w:rPr>
              <w:t>zástupca kľúčových používateľov objednávateľa/ kľúčový používateľ</w:t>
            </w:r>
          </w:p>
        </w:tc>
      </w:tr>
      <w:tr w:rsidR="00ED3AEB" w:rsidRPr="00D75D1F" w14:paraId="4E801652" w14:textId="77777777" w:rsidTr="003A099E">
        <w:trPr>
          <w:trHeight w:val="507"/>
          <w:jc w:val="center"/>
        </w:trPr>
        <w:tc>
          <w:tcPr>
            <w:tcW w:w="496" w:type="dxa"/>
            <w:shd w:val="clear" w:color="auto" w:fill="E7E6E6"/>
            <w:vAlign w:val="center"/>
          </w:tcPr>
          <w:p w14:paraId="5A389253"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4.</w:t>
            </w:r>
          </w:p>
        </w:tc>
        <w:tc>
          <w:tcPr>
            <w:tcW w:w="1750" w:type="dxa"/>
            <w:shd w:val="clear" w:color="auto" w:fill="auto"/>
            <w:vAlign w:val="center"/>
          </w:tcPr>
          <w:p w14:paraId="4752556A"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Bude špecifikované pred</w:t>
            </w:r>
          </w:p>
          <w:p w14:paraId="3CA3A67D"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podpisom zmluvy o NFP</w:t>
            </w:r>
          </w:p>
        </w:tc>
        <w:tc>
          <w:tcPr>
            <w:tcW w:w="2378" w:type="dxa"/>
            <w:shd w:val="clear" w:color="auto" w:fill="auto"/>
            <w:vAlign w:val="center"/>
          </w:tcPr>
          <w:p w14:paraId="6D36E139"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462" w:type="dxa"/>
            <w:shd w:val="clear" w:color="auto" w:fill="auto"/>
            <w:vAlign w:val="center"/>
          </w:tcPr>
          <w:p w14:paraId="6D6B4369"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202" w:type="dxa"/>
            <w:shd w:val="clear" w:color="auto" w:fill="auto"/>
            <w:vAlign w:val="center"/>
          </w:tcPr>
          <w:p w14:paraId="47060F27"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Projektový manažér</w:t>
            </w:r>
          </w:p>
        </w:tc>
      </w:tr>
      <w:tr w:rsidR="00ED3AEB" w:rsidRPr="00D75D1F" w14:paraId="30DE6FA5" w14:textId="77777777" w:rsidTr="003A099E">
        <w:trPr>
          <w:trHeight w:val="507"/>
          <w:jc w:val="center"/>
        </w:trPr>
        <w:tc>
          <w:tcPr>
            <w:tcW w:w="496" w:type="dxa"/>
            <w:shd w:val="clear" w:color="auto" w:fill="E7E6E6"/>
            <w:vAlign w:val="center"/>
          </w:tcPr>
          <w:p w14:paraId="22E528C0"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5.</w:t>
            </w:r>
          </w:p>
        </w:tc>
        <w:tc>
          <w:tcPr>
            <w:tcW w:w="1750" w:type="dxa"/>
            <w:shd w:val="clear" w:color="auto" w:fill="auto"/>
            <w:vAlign w:val="center"/>
          </w:tcPr>
          <w:p w14:paraId="4C5902E0"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Bude špecifikované pred</w:t>
            </w:r>
          </w:p>
          <w:p w14:paraId="0DD01CE6"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podpisom zmluvy o NFP</w:t>
            </w:r>
          </w:p>
        </w:tc>
        <w:tc>
          <w:tcPr>
            <w:tcW w:w="2378" w:type="dxa"/>
            <w:shd w:val="clear" w:color="auto" w:fill="auto"/>
            <w:vAlign w:val="center"/>
          </w:tcPr>
          <w:p w14:paraId="03F16F03"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462" w:type="dxa"/>
            <w:shd w:val="clear" w:color="auto" w:fill="auto"/>
            <w:vAlign w:val="center"/>
          </w:tcPr>
          <w:p w14:paraId="603C7631"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202" w:type="dxa"/>
            <w:shd w:val="clear" w:color="auto" w:fill="auto"/>
            <w:vAlign w:val="center"/>
          </w:tcPr>
          <w:p w14:paraId="0A8F272C"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IT architekt</w:t>
            </w:r>
          </w:p>
        </w:tc>
      </w:tr>
      <w:tr w:rsidR="00ED3AEB" w:rsidRPr="00D75D1F" w14:paraId="78782748" w14:textId="77777777" w:rsidTr="003A099E">
        <w:trPr>
          <w:trHeight w:val="507"/>
          <w:jc w:val="center"/>
        </w:trPr>
        <w:tc>
          <w:tcPr>
            <w:tcW w:w="496" w:type="dxa"/>
            <w:shd w:val="clear" w:color="auto" w:fill="E7E6E6"/>
            <w:vAlign w:val="center"/>
          </w:tcPr>
          <w:p w14:paraId="606DCA4E" w14:textId="77777777" w:rsidR="00ED3AEB" w:rsidRPr="00D75D1F" w:rsidRDefault="00ED3AEB" w:rsidP="003A099E">
            <w:pPr>
              <w:tabs>
                <w:tab w:val="left" w:pos="851"/>
                <w:tab w:val="center" w:pos="3119"/>
              </w:tabs>
              <w:spacing w:before="120"/>
              <w:jc w:val="center"/>
              <w:rPr>
                <w:rFonts w:ascii="Tahoma" w:hAnsi="Tahoma" w:cs="Tahoma"/>
                <w:b/>
                <w:sz w:val="16"/>
                <w:szCs w:val="16"/>
                <w:lang w:val="sk-SK"/>
              </w:rPr>
            </w:pPr>
            <w:r w:rsidRPr="00D75D1F">
              <w:rPr>
                <w:rFonts w:ascii="Tahoma" w:hAnsi="Tahoma" w:cs="Tahoma"/>
                <w:b/>
                <w:sz w:val="16"/>
                <w:szCs w:val="16"/>
                <w:lang w:val="sk-SK"/>
              </w:rPr>
              <w:t>6.</w:t>
            </w:r>
          </w:p>
        </w:tc>
        <w:tc>
          <w:tcPr>
            <w:tcW w:w="1750" w:type="dxa"/>
            <w:shd w:val="clear" w:color="auto" w:fill="auto"/>
            <w:vAlign w:val="center"/>
          </w:tcPr>
          <w:p w14:paraId="6EF70978"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Bude špecifikované pred</w:t>
            </w:r>
          </w:p>
          <w:p w14:paraId="16333975"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podpisom zmluvy o NFP</w:t>
            </w:r>
          </w:p>
        </w:tc>
        <w:tc>
          <w:tcPr>
            <w:tcW w:w="2378" w:type="dxa"/>
            <w:shd w:val="clear" w:color="auto" w:fill="auto"/>
            <w:vAlign w:val="center"/>
          </w:tcPr>
          <w:p w14:paraId="462FF088"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462" w:type="dxa"/>
            <w:shd w:val="clear" w:color="auto" w:fill="auto"/>
            <w:vAlign w:val="center"/>
          </w:tcPr>
          <w:p w14:paraId="382B5FA2" w14:textId="77777777" w:rsidR="00ED3AEB" w:rsidRPr="00D75D1F" w:rsidRDefault="00ED3AEB" w:rsidP="003A099E">
            <w:pPr>
              <w:tabs>
                <w:tab w:val="left" w:pos="851"/>
                <w:tab w:val="center" w:pos="3119"/>
              </w:tabs>
              <w:spacing w:before="120"/>
              <w:jc w:val="center"/>
              <w:rPr>
                <w:rFonts w:ascii="Tahoma" w:hAnsi="Tahoma" w:cs="Tahoma"/>
                <w:sz w:val="16"/>
                <w:szCs w:val="16"/>
                <w:lang w:val="sk-SK"/>
              </w:rPr>
            </w:pPr>
            <w:r w:rsidRPr="00D75D1F">
              <w:rPr>
                <w:rFonts w:ascii="ArialMT" w:eastAsia="Calibri" w:hAnsi="ArialMT" w:cs="ArialMT"/>
                <w:sz w:val="14"/>
                <w:szCs w:val="14"/>
                <w:lang w:val="sk-SK" w:eastAsia="sk-SK"/>
              </w:rPr>
              <w:t>Bude špecifikované pred podpisom zmluvy o NFP</w:t>
            </w:r>
          </w:p>
        </w:tc>
        <w:tc>
          <w:tcPr>
            <w:tcW w:w="2202" w:type="dxa"/>
            <w:shd w:val="clear" w:color="auto" w:fill="auto"/>
            <w:vAlign w:val="center"/>
          </w:tcPr>
          <w:p w14:paraId="7300959A" w14:textId="77777777" w:rsidR="00ED3AEB" w:rsidRPr="00D75D1F" w:rsidRDefault="00ED3AEB" w:rsidP="003A099E">
            <w:pPr>
              <w:autoSpaceDE w:val="0"/>
              <w:autoSpaceDN w:val="0"/>
              <w:adjustRightInd w:val="0"/>
              <w:rPr>
                <w:rFonts w:ascii="ArialMT" w:eastAsia="Calibri" w:hAnsi="ArialMT" w:cs="ArialMT"/>
                <w:sz w:val="14"/>
                <w:szCs w:val="14"/>
                <w:lang w:val="sk-SK" w:eastAsia="sk-SK"/>
              </w:rPr>
            </w:pPr>
            <w:r w:rsidRPr="00D75D1F">
              <w:rPr>
                <w:rFonts w:ascii="ArialMT" w:eastAsia="Calibri" w:hAnsi="ArialMT" w:cs="ArialMT"/>
                <w:sz w:val="14"/>
                <w:szCs w:val="14"/>
                <w:lang w:val="sk-SK" w:eastAsia="sk-SK"/>
              </w:rPr>
              <w:t>Dátový analytik</w:t>
            </w:r>
          </w:p>
        </w:tc>
      </w:tr>
    </w:tbl>
    <w:p w14:paraId="3487FC8D" w14:textId="77777777" w:rsidR="00862988" w:rsidRPr="00921E22" w:rsidRDefault="00862988" w:rsidP="00F257A6">
      <w:pPr>
        <w:tabs>
          <w:tab w:val="left" w:pos="851"/>
          <w:tab w:val="center" w:pos="3119"/>
        </w:tabs>
        <w:jc w:val="both"/>
        <w:rPr>
          <w:rFonts w:ascii="Tahoma" w:hAnsi="Tahoma" w:cs="Tahoma"/>
          <w:color w:val="FF0000"/>
          <w:sz w:val="16"/>
          <w:szCs w:val="16"/>
          <w:lang w:val="sk-SK"/>
        </w:rPr>
      </w:pPr>
    </w:p>
    <w:p w14:paraId="5FF08FC0" w14:textId="77777777" w:rsidR="00862988" w:rsidRPr="00921E22" w:rsidRDefault="00862988" w:rsidP="00F257A6">
      <w:pPr>
        <w:pStyle w:val="Nadpis1"/>
        <w:jc w:val="both"/>
      </w:pPr>
      <w:bookmarkStart w:id="49" w:name="_Toc47815709"/>
      <w:bookmarkStart w:id="50" w:name="_Toc510413661"/>
      <w:bookmarkStart w:id="51" w:name="_Toc82770258"/>
      <w:r w:rsidRPr="00921E22">
        <w:t>PRACOVNÉ NÁPLNE</w:t>
      </w:r>
      <w:bookmarkEnd w:id="49"/>
      <w:bookmarkEnd w:id="51"/>
      <w:r w:rsidRPr="00921E22">
        <w:t xml:space="preserve"> </w:t>
      </w:r>
      <w:bookmarkEnd w:id="50"/>
    </w:p>
    <w:p w14:paraId="2AC7B37C" w14:textId="77777777" w:rsidR="00862988" w:rsidRPr="00921E22" w:rsidRDefault="00862988" w:rsidP="00F257A6">
      <w:pPr>
        <w:pStyle w:val="Svetlmriekazvraznenie3"/>
        <w:tabs>
          <w:tab w:val="left" w:pos="851"/>
          <w:tab w:val="center" w:pos="3119"/>
        </w:tabs>
        <w:ind w:left="426"/>
        <w:rPr>
          <w:rFonts w:ascii="Tahoma" w:hAnsi="Tahoma" w:cs="Tahoma"/>
          <w:color w:val="00B050"/>
          <w:sz w:val="16"/>
          <w:szCs w:val="16"/>
        </w:rPr>
      </w:pPr>
    </w:p>
    <w:p w14:paraId="4A3D63C1" w14:textId="77777777" w:rsidR="00862988" w:rsidRPr="00921E22" w:rsidRDefault="00862988" w:rsidP="00F257A6">
      <w:pPr>
        <w:tabs>
          <w:tab w:val="left" w:pos="851"/>
          <w:tab w:val="center" w:pos="3119"/>
        </w:tabs>
        <w:ind w:left="426"/>
        <w:jc w:val="both"/>
        <w:rPr>
          <w:rFonts w:ascii="Tahoma" w:hAnsi="Tahoma" w:cs="Tahoma"/>
          <w:color w:val="0070C0"/>
          <w:sz w:val="16"/>
          <w:szCs w:val="16"/>
          <w:lang w:val="sk-SK"/>
        </w:rPr>
      </w:pPr>
    </w:p>
    <w:p w14:paraId="3028B66F" w14:textId="77777777" w:rsidR="00862988" w:rsidRPr="00921E22" w:rsidRDefault="00862988" w:rsidP="00F257A6">
      <w:pPr>
        <w:pStyle w:val="Nadpis1"/>
        <w:jc w:val="both"/>
      </w:pPr>
      <w:bookmarkStart w:id="52" w:name="_Toc47815710"/>
      <w:bookmarkStart w:id="53" w:name="_Toc510413662"/>
      <w:bookmarkStart w:id="54" w:name="_Toc82770259"/>
      <w:r w:rsidRPr="00921E22">
        <w:t>ODKAZY</w:t>
      </w:r>
      <w:bookmarkEnd w:id="52"/>
      <w:bookmarkEnd w:id="54"/>
    </w:p>
    <w:bookmarkEnd w:id="53"/>
    <w:p w14:paraId="24EB9991" w14:textId="77777777" w:rsidR="00352DB5" w:rsidRPr="00921E22" w:rsidRDefault="00352DB5" w:rsidP="00F257A6">
      <w:pPr>
        <w:jc w:val="both"/>
        <w:rPr>
          <w:rFonts w:ascii="Tahoma" w:hAnsi="Tahoma" w:cs="Tahoma"/>
          <w:color w:val="00B050"/>
          <w:sz w:val="16"/>
          <w:szCs w:val="16"/>
          <w:lang w:val="sk-SK"/>
        </w:rPr>
      </w:pPr>
    </w:p>
    <w:p w14:paraId="7D6F0FF6" w14:textId="77777777" w:rsidR="00862988" w:rsidRPr="00921E22" w:rsidRDefault="00862988" w:rsidP="00F257A6">
      <w:pPr>
        <w:pStyle w:val="Nadpis1"/>
        <w:jc w:val="both"/>
      </w:pPr>
      <w:bookmarkStart w:id="55" w:name="_Toc47815711"/>
      <w:bookmarkStart w:id="56" w:name="_Toc82770260"/>
      <w:r w:rsidRPr="00921E22">
        <w:t>PRÍLOHY</w:t>
      </w:r>
      <w:bookmarkEnd w:id="55"/>
      <w:bookmarkEnd w:id="56"/>
      <w:r w:rsidRPr="00921E22">
        <w:t xml:space="preserve"> </w:t>
      </w:r>
    </w:p>
    <w:p w14:paraId="28C44ABA" w14:textId="77777777" w:rsidR="00E64F8C" w:rsidRPr="00921E22" w:rsidRDefault="00E64F8C" w:rsidP="00F257A6">
      <w:pPr>
        <w:jc w:val="both"/>
        <w:rPr>
          <w:rFonts w:ascii="Tahoma" w:hAnsi="Tahoma" w:cs="Tahoma"/>
          <w:b/>
          <w:i/>
          <w:color w:val="A6A6A6"/>
          <w:sz w:val="16"/>
          <w:szCs w:val="16"/>
          <w:lang w:val="sk-SK"/>
        </w:rPr>
      </w:pPr>
    </w:p>
    <w:p w14:paraId="0D738CE0" w14:textId="77777777" w:rsidR="004E74DC" w:rsidRPr="004E74DC" w:rsidRDefault="00862988" w:rsidP="00F257A6">
      <w:pPr>
        <w:tabs>
          <w:tab w:val="left" w:pos="851"/>
          <w:tab w:val="center" w:pos="3119"/>
        </w:tabs>
        <w:jc w:val="both"/>
        <w:rPr>
          <w:rFonts w:ascii="Arial Narrow" w:hAnsi="Arial Narrow" w:cs="Tahoma"/>
          <w:color w:val="A6A6A6"/>
          <w:szCs w:val="22"/>
          <w:lang w:val="sk-SK"/>
        </w:rPr>
      </w:pPr>
      <w:r w:rsidRPr="004E74DC">
        <w:rPr>
          <w:rFonts w:ascii="Arial Narrow" w:hAnsi="Arial Narrow" w:cs="Tahoma"/>
          <w:color w:val="A6A6A6"/>
          <w:szCs w:val="22"/>
          <w:lang w:val="sk-SK"/>
        </w:rPr>
        <w:t xml:space="preserve">Príloha </w:t>
      </w:r>
      <w:r w:rsidR="006F742D" w:rsidRPr="004E74DC">
        <w:rPr>
          <w:rFonts w:ascii="Arial Narrow" w:hAnsi="Arial Narrow" w:cs="Tahoma"/>
          <w:color w:val="A6A6A6"/>
          <w:szCs w:val="22"/>
          <w:lang w:val="sk-SK"/>
        </w:rPr>
        <w:t>1</w:t>
      </w:r>
      <w:r w:rsidRPr="004E74DC">
        <w:rPr>
          <w:rFonts w:ascii="Arial Narrow" w:hAnsi="Arial Narrow" w:cs="Tahoma"/>
          <w:color w:val="A6A6A6"/>
          <w:szCs w:val="22"/>
          <w:lang w:val="sk-SK"/>
        </w:rPr>
        <w:t>: Zoznam rizík a závislostí (Excel)</w:t>
      </w:r>
      <w:r w:rsidR="009F2FFA" w:rsidRPr="004E74DC">
        <w:rPr>
          <w:rFonts w:ascii="Arial Narrow" w:hAnsi="Arial Narrow" w:cs="Tahoma"/>
          <w:color w:val="A6A6A6"/>
          <w:szCs w:val="22"/>
          <w:lang w:val="sk-SK"/>
        </w:rPr>
        <w:t>:</w:t>
      </w:r>
    </w:p>
    <w:p w14:paraId="24F035E8" w14:textId="77777777" w:rsidR="00862988" w:rsidRPr="00921E22" w:rsidRDefault="00862988" w:rsidP="00F257A6">
      <w:pPr>
        <w:jc w:val="both"/>
        <w:rPr>
          <w:rFonts w:ascii="Tahoma" w:hAnsi="Tahoma" w:cs="Tahoma"/>
          <w:b/>
          <w:i/>
          <w:color w:val="FF0000"/>
          <w:sz w:val="16"/>
          <w:szCs w:val="16"/>
          <w:lang w:val="sk-SK"/>
        </w:rPr>
      </w:pPr>
    </w:p>
    <w:p w14:paraId="2E50D887" w14:textId="77777777" w:rsidR="00862988" w:rsidRPr="00921E22" w:rsidRDefault="00862988" w:rsidP="00F257A6">
      <w:pPr>
        <w:jc w:val="both"/>
        <w:rPr>
          <w:rFonts w:ascii="Tahoma" w:hAnsi="Tahoma" w:cs="Tahoma"/>
          <w:sz w:val="16"/>
          <w:szCs w:val="16"/>
          <w:lang w:val="sk-SK"/>
        </w:rPr>
      </w:pPr>
    </w:p>
    <w:p w14:paraId="6E8F8550" w14:textId="77777777" w:rsidR="00862988" w:rsidRPr="00921E22" w:rsidRDefault="00862988" w:rsidP="00F257A6">
      <w:pPr>
        <w:jc w:val="both"/>
        <w:rPr>
          <w:rFonts w:ascii="Tahoma" w:hAnsi="Tahoma" w:cs="Tahoma"/>
          <w:sz w:val="16"/>
          <w:szCs w:val="16"/>
          <w:lang w:val="sk-SK"/>
        </w:rPr>
      </w:pPr>
      <w:r w:rsidRPr="00921E22">
        <w:rPr>
          <w:rFonts w:ascii="Tahoma" w:hAnsi="Tahoma" w:cs="Tahoma"/>
          <w:sz w:val="16"/>
          <w:szCs w:val="16"/>
          <w:lang w:val="sk-SK"/>
        </w:rPr>
        <w:t>Koniec dokumentu</w:t>
      </w:r>
    </w:p>
    <w:p w14:paraId="12FA38D7" w14:textId="77777777" w:rsidR="00A24BD5" w:rsidRPr="00921E22" w:rsidRDefault="00A24BD5" w:rsidP="00F257A6">
      <w:pPr>
        <w:jc w:val="both"/>
        <w:rPr>
          <w:lang w:val="sk-SK"/>
        </w:rPr>
      </w:pPr>
    </w:p>
    <w:sectPr w:rsidR="00A24BD5" w:rsidRPr="00921E22" w:rsidSect="00352DB5">
      <w:headerReference w:type="default" r:id="rId75"/>
      <w:footerReference w:type="default" r:id="rId76"/>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55AE" w14:textId="77777777" w:rsidR="009F6593" w:rsidRDefault="009F6593" w:rsidP="00862988">
      <w:r>
        <w:separator/>
      </w:r>
    </w:p>
  </w:endnote>
  <w:endnote w:type="continuationSeparator" w:id="0">
    <w:p w14:paraId="0284F8A9" w14:textId="77777777" w:rsidR="009F6593" w:rsidRDefault="009F6593" w:rsidP="0086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Roboto Slab">
    <w:altName w:val="Times New Roman"/>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MT">
    <w:altName w:val="Arial"/>
    <w:charset w:val="00"/>
    <w:family w:val="roman"/>
    <w:pitch w:val="default"/>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413C" w14:textId="77777777" w:rsidR="004D46C4" w:rsidRPr="00352DB5" w:rsidRDefault="004D46C4" w:rsidP="00862988">
    <w:pPr>
      <w:pStyle w:val="Pta"/>
      <w:pBdr>
        <w:top w:val="single" w:sz="4" w:space="1" w:color="D9D9D9"/>
      </w:pBdr>
      <w:jc w:val="right"/>
      <w:rPr>
        <w:rFonts w:ascii="Tahoma" w:hAnsi="Tahoma" w:cs="Tahoma"/>
        <w:sz w:val="16"/>
        <w:szCs w:val="16"/>
      </w:rPr>
    </w:pPr>
    <w:r w:rsidRPr="00352DB5">
      <w:rPr>
        <w:rFonts w:ascii="Tahoma" w:hAnsi="Tahoma" w:cs="Tahoma"/>
        <w:sz w:val="16"/>
        <w:szCs w:val="16"/>
      </w:rPr>
      <w:t xml:space="preserve">Strana </w:t>
    </w:r>
    <w:r w:rsidRPr="00352DB5">
      <w:rPr>
        <w:rFonts w:ascii="Tahoma" w:hAnsi="Tahoma" w:cs="Tahoma"/>
        <w:sz w:val="16"/>
        <w:szCs w:val="16"/>
      </w:rPr>
      <w:fldChar w:fldCharType="begin"/>
    </w:r>
    <w:r w:rsidRPr="00352DB5">
      <w:rPr>
        <w:rFonts w:ascii="Tahoma" w:hAnsi="Tahoma" w:cs="Tahoma"/>
        <w:sz w:val="16"/>
        <w:szCs w:val="16"/>
      </w:rPr>
      <w:instrText>PAGE   \* MERGEFORMAT</w:instrText>
    </w:r>
    <w:r w:rsidRPr="00352DB5">
      <w:rPr>
        <w:rFonts w:ascii="Tahoma" w:hAnsi="Tahoma" w:cs="Tahoma"/>
        <w:sz w:val="16"/>
        <w:szCs w:val="16"/>
      </w:rPr>
      <w:fldChar w:fldCharType="separate"/>
    </w:r>
    <w:r w:rsidR="002972F7" w:rsidRPr="002972F7">
      <w:rPr>
        <w:rFonts w:ascii="Tahoma" w:hAnsi="Tahoma" w:cs="Tahoma"/>
        <w:noProof/>
        <w:sz w:val="16"/>
        <w:szCs w:val="16"/>
        <w:lang w:val="sk-SK"/>
      </w:rPr>
      <w:t>22</w:t>
    </w:r>
    <w:r w:rsidRPr="00352DB5">
      <w:rPr>
        <w:rFonts w:ascii="Tahoma" w:hAnsi="Tahoma" w:cs="Tahoma"/>
        <w:sz w:val="16"/>
        <w:szCs w:val="16"/>
      </w:rPr>
      <w:fldChar w:fldCharType="end"/>
    </w:r>
    <w:r w:rsidRPr="00352DB5">
      <w:rPr>
        <w:rFonts w:ascii="Tahoma" w:hAnsi="Tahoma" w:cs="Tahoma"/>
        <w:sz w:val="16"/>
        <w:szCs w:val="16"/>
        <w:lang w:val="sk-SK"/>
      </w:rPr>
      <w:t>/</w:t>
    </w:r>
    <w:r w:rsidRPr="00352DB5">
      <w:rPr>
        <w:rFonts w:ascii="Tahoma" w:hAnsi="Tahoma" w:cs="Tahoma"/>
        <w:sz w:val="16"/>
        <w:szCs w:val="16"/>
        <w:lang w:val="sk-SK"/>
      </w:rPr>
      <w:fldChar w:fldCharType="begin"/>
    </w:r>
    <w:r w:rsidRPr="00352DB5">
      <w:rPr>
        <w:rFonts w:ascii="Tahoma" w:hAnsi="Tahoma" w:cs="Tahoma"/>
        <w:sz w:val="16"/>
        <w:szCs w:val="16"/>
        <w:lang w:val="sk-SK"/>
      </w:rPr>
      <w:instrText xml:space="preserve"> NUMPAGES   \* MERGEFORMAT </w:instrText>
    </w:r>
    <w:r w:rsidRPr="00352DB5">
      <w:rPr>
        <w:rFonts w:ascii="Tahoma" w:hAnsi="Tahoma" w:cs="Tahoma"/>
        <w:sz w:val="16"/>
        <w:szCs w:val="16"/>
        <w:lang w:val="sk-SK"/>
      </w:rPr>
      <w:fldChar w:fldCharType="separate"/>
    </w:r>
    <w:r w:rsidR="002972F7">
      <w:rPr>
        <w:rFonts w:ascii="Tahoma" w:hAnsi="Tahoma" w:cs="Tahoma"/>
        <w:noProof/>
        <w:sz w:val="16"/>
        <w:szCs w:val="16"/>
        <w:lang w:val="sk-SK"/>
      </w:rPr>
      <w:t>39</w:t>
    </w:r>
    <w:r w:rsidRPr="00352DB5">
      <w:rPr>
        <w:rFonts w:ascii="Tahoma" w:hAnsi="Tahoma" w:cs="Tahoma"/>
        <w:sz w:val="16"/>
        <w:szCs w:val="16"/>
        <w:lang w:val="sk-SK"/>
      </w:rPr>
      <w:fldChar w:fldCharType="end"/>
    </w:r>
  </w:p>
  <w:p w14:paraId="43256846" w14:textId="77777777" w:rsidR="004D46C4" w:rsidRDefault="004D46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2C2B" w14:textId="77777777" w:rsidR="009F6593" w:rsidRDefault="009F6593" w:rsidP="00862988">
      <w:r>
        <w:separator/>
      </w:r>
    </w:p>
  </w:footnote>
  <w:footnote w:type="continuationSeparator" w:id="0">
    <w:p w14:paraId="43A50D2E" w14:textId="77777777" w:rsidR="009F6593" w:rsidRDefault="009F6593" w:rsidP="0086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88DE" w14:textId="77777777" w:rsidR="004D46C4" w:rsidRDefault="004D46C4">
    <w:pPr>
      <w:pStyle w:val="Hlavika"/>
    </w:pPr>
    <w:r w:rsidRPr="00A86C27">
      <w:rPr>
        <w:noProof/>
        <w:lang w:val="sk-SK" w:eastAsia="sk-SK"/>
      </w:rPr>
      <w:pict w14:anchorId="0F31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8" type="#_x0000_t75" style="width:451.8pt;height:33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E9C"/>
    <w:multiLevelType w:val="hybridMultilevel"/>
    <w:tmpl w:val="93966C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2660D9E"/>
    <w:multiLevelType w:val="hybridMultilevel"/>
    <w:tmpl w:val="46C430E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784973"/>
    <w:multiLevelType w:val="hybridMultilevel"/>
    <w:tmpl w:val="263C3E66"/>
    <w:lvl w:ilvl="0" w:tplc="8C541B00">
      <w:start w:val="1"/>
      <w:numFmt w:val="decimal"/>
      <w:pStyle w:val="Nadpis2"/>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041A09"/>
    <w:multiLevelType w:val="hybridMultilevel"/>
    <w:tmpl w:val="F95CECA4"/>
    <w:lvl w:ilvl="0" w:tplc="AD8C46EA">
      <w:start w:val="1"/>
      <w:numFmt w:val="bullet"/>
      <w:lvlText w:val="-"/>
      <w:lvlJc w:val="left"/>
      <w:pPr>
        <w:ind w:left="720" w:hanging="360"/>
      </w:pPr>
      <w:rPr>
        <w:rFonts w:ascii="Calibri" w:hAnsi="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E781A21"/>
    <w:multiLevelType w:val="multilevel"/>
    <w:tmpl w:val="4D9E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E2E35"/>
    <w:multiLevelType w:val="hybridMultilevel"/>
    <w:tmpl w:val="BE4272DE"/>
    <w:lvl w:ilvl="0" w:tplc="E876AF2C">
      <w:start w:val="8"/>
      <w:numFmt w:val="bullet"/>
      <w:lvlText w:val="-"/>
      <w:lvlJc w:val="left"/>
      <w:pPr>
        <w:ind w:left="720" w:hanging="360"/>
      </w:pPr>
      <w:rPr>
        <w:rFonts w:ascii="Arial Narrow" w:eastAsia="Times New Roman"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E84131"/>
    <w:multiLevelType w:val="hybridMultilevel"/>
    <w:tmpl w:val="582C0314"/>
    <w:lvl w:ilvl="0" w:tplc="BA2C9CC4">
      <w:start w:val="1"/>
      <w:numFmt w:val="bullet"/>
      <w:lvlText w:val="-"/>
      <w:lvlJc w:val="left"/>
      <w:pPr>
        <w:ind w:left="1068" w:hanging="360"/>
      </w:pPr>
      <w:rPr>
        <w:rFonts w:ascii="Arial Narrow" w:eastAsia="Times New Roman" w:hAnsi="Arial Narrow" w:cs="Tahoma"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33DF3994"/>
    <w:multiLevelType w:val="multilevel"/>
    <w:tmpl w:val="426CA3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B567B"/>
    <w:multiLevelType w:val="multilevel"/>
    <w:tmpl w:val="D382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2538C"/>
    <w:multiLevelType w:val="hybridMultilevel"/>
    <w:tmpl w:val="89703488"/>
    <w:lvl w:ilvl="0" w:tplc="AD8C46EA">
      <w:start w:val="1"/>
      <w:numFmt w:val="bullet"/>
      <w:lvlText w:val="-"/>
      <w:lvlJc w:val="left"/>
      <w:pPr>
        <w:ind w:left="720" w:hanging="360"/>
      </w:pPr>
      <w:rPr>
        <w:rFonts w:ascii="Calibri" w:hAnsi="Calibri"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B02CA9"/>
    <w:multiLevelType w:val="hybridMultilevel"/>
    <w:tmpl w:val="F23C70F4"/>
    <w:lvl w:ilvl="0" w:tplc="51B047B6">
      <w:start w:val="1"/>
      <w:numFmt w:val="decimal"/>
      <w:pStyle w:val="Nadpis3"/>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372099"/>
    <w:multiLevelType w:val="multilevel"/>
    <w:tmpl w:val="790C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A3D65"/>
    <w:multiLevelType w:val="hybridMultilevel"/>
    <w:tmpl w:val="F3908210"/>
    <w:lvl w:ilvl="0" w:tplc="BA2C9CC4">
      <w:start w:val="1"/>
      <w:numFmt w:val="bullet"/>
      <w:lvlText w:val="-"/>
      <w:lvlJc w:val="left"/>
      <w:pPr>
        <w:ind w:left="1776" w:hanging="360"/>
      </w:pPr>
      <w:rPr>
        <w:rFonts w:ascii="Arial Narrow" w:eastAsia="Times New Roman" w:hAnsi="Arial Narrow" w:cs="Tahoma"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4CDE3069"/>
    <w:multiLevelType w:val="multilevel"/>
    <w:tmpl w:val="DF66CB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8684B"/>
    <w:multiLevelType w:val="multilevel"/>
    <w:tmpl w:val="29448C46"/>
    <w:lvl w:ilvl="0">
      <w:start w:val="1"/>
      <w:numFmt w:val="decimal"/>
      <w:pStyle w:val="Nadpis1"/>
      <w:lvlText w:val="%1."/>
      <w:lvlJc w:val="left"/>
      <w:pPr>
        <w:ind w:left="720" w:hanging="360"/>
      </w:p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52837C6"/>
    <w:multiLevelType w:val="hybridMultilevel"/>
    <w:tmpl w:val="E40098D8"/>
    <w:lvl w:ilvl="0" w:tplc="F5B81624">
      <w:start w:val="1"/>
      <w:numFmt w:val="decimal"/>
      <w:pStyle w:val="Nadpis6Cha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5C6AF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CF65DA"/>
    <w:multiLevelType w:val="multilevel"/>
    <w:tmpl w:val="59163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8C59E2"/>
    <w:multiLevelType w:val="multilevel"/>
    <w:tmpl w:val="5C42B9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2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FA1852"/>
    <w:multiLevelType w:val="hybridMultilevel"/>
    <w:tmpl w:val="8E026512"/>
    <w:lvl w:ilvl="0" w:tplc="AD8C46EA">
      <w:start w:val="1"/>
      <w:numFmt w:val="bullet"/>
      <w:lvlText w:val="-"/>
      <w:lvlJc w:val="left"/>
      <w:pPr>
        <w:ind w:left="1068" w:hanging="360"/>
      </w:pPr>
      <w:rPr>
        <w:rFonts w:ascii="Calibri" w:hAnsi="Calibri" w:hint="default"/>
        <w:sz w:val="22"/>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643C2362"/>
    <w:multiLevelType w:val="multilevel"/>
    <w:tmpl w:val="2034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3C039B"/>
    <w:multiLevelType w:val="hybridMultilevel"/>
    <w:tmpl w:val="0F92AB16"/>
    <w:lvl w:ilvl="0" w:tplc="AD8C46EA">
      <w:start w:val="1"/>
      <w:numFmt w:val="bullet"/>
      <w:lvlText w:val="-"/>
      <w:lvlJc w:val="left"/>
      <w:pPr>
        <w:ind w:left="720" w:hanging="360"/>
      </w:pPr>
      <w:rPr>
        <w:rFonts w:ascii="Calibri" w:hAnsi="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8A1AF7"/>
    <w:multiLevelType w:val="multilevel"/>
    <w:tmpl w:val="77F691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000F92"/>
    <w:multiLevelType w:val="multilevel"/>
    <w:tmpl w:val="E7A8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137F1B"/>
    <w:multiLevelType w:val="hybridMultilevel"/>
    <w:tmpl w:val="EE42DD14"/>
    <w:lvl w:ilvl="0" w:tplc="AD8C46EA">
      <w:start w:val="1"/>
      <w:numFmt w:val="bullet"/>
      <w:lvlText w:val="-"/>
      <w:lvlJc w:val="left"/>
      <w:pPr>
        <w:ind w:left="720" w:hanging="360"/>
      </w:pPr>
      <w:rPr>
        <w:rFonts w:ascii="Calibri" w:hAnsi="Calibri"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B6B7AEF"/>
    <w:multiLevelType w:val="multilevel"/>
    <w:tmpl w:val="02B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2"/>
  </w:num>
  <w:num w:numId="4">
    <w:abstractNumId w:val="14"/>
  </w:num>
  <w:num w:numId="5">
    <w:abstractNumId w:val="10"/>
  </w:num>
  <w:num w:numId="6">
    <w:abstractNumId w:val="18"/>
  </w:num>
  <w:num w:numId="7">
    <w:abstractNumId w:val="1"/>
  </w:num>
  <w:num w:numId="8">
    <w:abstractNumId w:val="6"/>
  </w:num>
  <w:num w:numId="9">
    <w:abstractNumId w:val="5"/>
  </w:num>
  <w:num w:numId="10">
    <w:abstractNumId w:val="21"/>
  </w:num>
  <w:num w:numId="11">
    <w:abstractNumId w:val="19"/>
  </w:num>
  <w:num w:numId="12">
    <w:abstractNumId w:val="9"/>
  </w:num>
  <w:num w:numId="13">
    <w:abstractNumId w:val="24"/>
  </w:num>
  <w:num w:numId="14">
    <w:abstractNumId w:val="3"/>
  </w:num>
  <w:num w:numId="15">
    <w:abstractNumId w:val="20"/>
  </w:num>
  <w:num w:numId="16">
    <w:abstractNumId w:val="17"/>
  </w:num>
  <w:num w:numId="17">
    <w:abstractNumId w:val="25"/>
  </w:num>
  <w:num w:numId="18">
    <w:abstractNumId w:val="8"/>
  </w:num>
  <w:num w:numId="19">
    <w:abstractNumId w:val="23"/>
  </w:num>
  <w:num w:numId="20">
    <w:abstractNumId w:val="4"/>
  </w:num>
  <w:num w:numId="21">
    <w:abstractNumId w:val="11"/>
  </w:num>
  <w:num w:numId="22">
    <w:abstractNumId w:val="7"/>
  </w:num>
  <w:num w:numId="23">
    <w:abstractNumId w:val="13"/>
  </w:num>
  <w:num w:numId="24">
    <w:abstractNumId w:val="22"/>
  </w:num>
  <w:num w:numId="25">
    <w:abstractNumId w:val="12"/>
  </w:num>
  <w:num w:numId="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08"/>
  <w:hyphenationZone w:val="425"/>
  <w:characterSpacingControl w:val="doNotCompress"/>
  <w:hdrShapeDefaults>
    <o:shapedefaults v:ext="edit" spidmax="2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BD5"/>
    <w:rsid w:val="00000CF9"/>
    <w:rsid w:val="00003101"/>
    <w:rsid w:val="00003987"/>
    <w:rsid w:val="00006C81"/>
    <w:rsid w:val="00006DBC"/>
    <w:rsid w:val="00017F13"/>
    <w:rsid w:val="00022B21"/>
    <w:rsid w:val="00024C27"/>
    <w:rsid w:val="00047992"/>
    <w:rsid w:val="000549D3"/>
    <w:rsid w:val="00081D6C"/>
    <w:rsid w:val="00083DEB"/>
    <w:rsid w:val="00085F26"/>
    <w:rsid w:val="00087E25"/>
    <w:rsid w:val="00087F59"/>
    <w:rsid w:val="00090C7F"/>
    <w:rsid w:val="000A2777"/>
    <w:rsid w:val="000A6AFC"/>
    <w:rsid w:val="000B0AD8"/>
    <w:rsid w:val="000B39BF"/>
    <w:rsid w:val="000B46C5"/>
    <w:rsid w:val="000C2686"/>
    <w:rsid w:val="000D3BA1"/>
    <w:rsid w:val="000E324E"/>
    <w:rsid w:val="000F153E"/>
    <w:rsid w:val="000F1F32"/>
    <w:rsid w:val="000F25D4"/>
    <w:rsid w:val="00103A9A"/>
    <w:rsid w:val="00105930"/>
    <w:rsid w:val="00123984"/>
    <w:rsid w:val="00134BFE"/>
    <w:rsid w:val="001431AE"/>
    <w:rsid w:val="001468DD"/>
    <w:rsid w:val="00146C62"/>
    <w:rsid w:val="00152D73"/>
    <w:rsid w:val="001712CA"/>
    <w:rsid w:val="00176A60"/>
    <w:rsid w:val="001819A4"/>
    <w:rsid w:val="001959BA"/>
    <w:rsid w:val="0019671E"/>
    <w:rsid w:val="001A24B1"/>
    <w:rsid w:val="001A3158"/>
    <w:rsid w:val="001A3650"/>
    <w:rsid w:val="001A6D10"/>
    <w:rsid w:val="001B1C78"/>
    <w:rsid w:val="001D420C"/>
    <w:rsid w:val="001D7514"/>
    <w:rsid w:val="001F4FCD"/>
    <w:rsid w:val="0020267F"/>
    <w:rsid w:val="002077CA"/>
    <w:rsid w:val="00220399"/>
    <w:rsid w:val="00224E56"/>
    <w:rsid w:val="00242E8F"/>
    <w:rsid w:val="002558F3"/>
    <w:rsid w:val="00255BAF"/>
    <w:rsid w:val="0029680E"/>
    <w:rsid w:val="002972F7"/>
    <w:rsid w:val="002A0363"/>
    <w:rsid w:val="002A7078"/>
    <w:rsid w:val="002B1503"/>
    <w:rsid w:val="002B1968"/>
    <w:rsid w:val="002B3C4D"/>
    <w:rsid w:val="002B5242"/>
    <w:rsid w:val="002D49F7"/>
    <w:rsid w:val="002E354C"/>
    <w:rsid w:val="002E6F93"/>
    <w:rsid w:val="002F3840"/>
    <w:rsid w:val="002F69B3"/>
    <w:rsid w:val="002F7580"/>
    <w:rsid w:val="00303F2F"/>
    <w:rsid w:val="00320244"/>
    <w:rsid w:val="00336456"/>
    <w:rsid w:val="0035247E"/>
    <w:rsid w:val="00352DB5"/>
    <w:rsid w:val="00362467"/>
    <w:rsid w:val="00363D14"/>
    <w:rsid w:val="00366FED"/>
    <w:rsid w:val="00367044"/>
    <w:rsid w:val="0037774E"/>
    <w:rsid w:val="00383262"/>
    <w:rsid w:val="00390040"/>
    <w:rsid w:val="003917A9"/>
    <w:rsid w:val="0039741C"/>
    <w:rsid w:val="003A099E"/>
    <w:rsid w:val="003A7110"/>
    <w:rsid w:val="003B1688"/>
    <w:rsid w:val="003C125E"/>
    <w:rsid w:val="003F0D0A"/>
    <w:rsid w:val="003F34BD"/>
    <w:rsid w:val="003F43BE"/>
    <w:rsid w:val="003F6793"/>
    <w:rsid w:val="00401BE0"/>
    <w:rsid w:val="00411F96"/>
    <w:rsid w:val="00412B02"/>
    <w:rsid w:val="00413402"/>
    <w:rsid w:val="00414B43"/>
    <w:rsid w:val="00420EDD"/>
    <w:rsid w:val="00427291"/>
    <w:rsid w:val="004276E3"/>
    <w:rsid w:val="004373BE"/>
    <w:rsid w:val="00440CA2"/>
    <w:rsid w:val="00441B66"/>
    <w:rsid w:val="004425B9"/>
    <w:rsid w:val="00444F21"/>
    <w:rsid w:val="00450BCF"/>
    <w:rsid w:val="004519A7"/>
    <w:rsid w:val="00455A8F"/>
    <w:rsid w:val="00456C33"/>
    <w:rsid w:val="004648DF"/>
    <w:rsid w:val="00472BDD"/>
    <w:rsid w:val="004744AA"/>
    <w:rsid w:val="00476F8D"/>
    <w:rsid w:val="0048021C"/>
    <w:rsid w:val="00485AD2"/>
    <w:rsid w:val="00492859"/>
    <w:rsid w:val="004A6E1A"/>
    <w:rsid w:val="004B15E3"/>
    <w:rsid w:val="004B4B2A"/>
    <w:rsid w:val="004C12AB"/>
    <w:rsid w:val="004D46C4"/>
    <w:rsid w:val="004E021A"/>
    <w:rsid w:val="004E0DD8"/>
    <w:rsid w:val="004E3342"/>
    <w:rsid w:val="004E74DC"/>
    <w:rsid w:val="00501309"/>
    <w:rsid w:val="005021F8"/>
    <w:rsid w:val="0051355F"/>
    <w:rsid w:val="00513D64"/>
    <w:rsid w:val="00514496"/>
    <w:rsid w:val="0052053C"/>
    <w:rsid w:val="00525688"/>
    <w:rsid w:val="00534BA4"/>
    <w:rsid w:val="00535B44"/>
    <w:rsid w:val="00556FCA"/>
    <w:rsid w:val="00557A98"/>
    <w:rsid w:val="005649DD"/>
    <w:rsid w:val="00575B2D"/>
    <w:rsid w:val="0059584D"/>
    <w:rsid w:val="005A5446"/>
    <w:rsid w:val="005B110F"/>
    <w:rsid w:val="005D2667"/>
    <w:rsid w:val="005D6BD6"/>
    <w:rsid w:val="005E1DCD"/>
    <w:rsid w:val="006014D4"/>
    <w:rsid w:val="006138A0"/>
    <w:rsid w:val="0061402A"/>
    <w:rsid w:val="00620BEC"/>
    <w:rsid w:val="00644857"/>
    <w:rsid w:val="00645344"/>
    <w:rsid w:val="00645669"/>
    <w:rsid w:val="006506A2"/>
    <w:rsid w:val="00664522"/>
    <w:rsid w:val="00670581"/>
    <w:rsid w:val="006731BF"/>
    <w:rsid w:val="00673C71"/>
    <w:rsid w:val="0067474B"/>
    <w:rsid w:val="00675BA0"/>
    <w:rsid w:val="006822E5"/>
    <w:rsid w:val="00683BEF"/>
    <w:rsid w:val="006975BC"/>
    <w:rsid w:val="006A5C01"/>
    <w:rsid w:val="006A6EB0"/>
    <w:rsid w:val="006A7273"/>
    <w:rsid w:val="006C0DB1"/>
    <w:rsid w:val="006C5DA7"/>
    <w:rsid w:val="006D06E7"/>
    <w:rsid w:val="006D08BD"/>
    <w:rsid w:val="006E2FC4"/>
    <w:rsid w:val="006F742D"/>
    <w:rsid w:val="00704501"/>
    <w:rsid w:val="007169E9"/>
    <w:rsid w:val="00721444"/>
    <w:rsid w:val="007304B4"/>
    <w:rsid w:val="0073356E"/>
    <w:rsid w:val="0074080D"/>
    <w:rsid w:val="00740EDA"/>
    <w:rsid w:val="00740FEA"/>
    <w:rsid w:val="0074149D"/>
    <w:rsid w:val="00751F9D"/>
    <w:rsid w:val="007543DC"/>
    <w:rsid w:val="00757B8D"/>
    <w:rsid w:val="00765E8D"/>
    <w:rsid w:val="00770D45"/>
    <w:rsid w:val="00787792"/>
    <w:rsid w:val="007A2D01"/>
    <w:rsid w:val="007A45D9"/>
    <w:rsid w:val="007A6E0D"/>
    <w:rsid w:val="007C06E8"/>
    <w:rsid w:val="007C10AD"/>
    <w:rsid w:val="007C358B"/>
    <w:rsid w:val="007C3AEA"/>
    <w:rsid w:val="007C7B72"/>
    <w:rsid w:val="007D077C"/>
    <w:rsid w:val="007D26B8"/>
    <w:rsid w:val="007F1CF8"/>
    <w:rsid w:val="00803A9D"/>
    <w:rsid w:val="00826E1F"/>
    <w:rsid w:val="00834718"/>
    <w:rsid w:val="00835508"/>
    <w:rsid w:val="008362A6"/>
    <w:rsid w:val="008416C3"/>
    <w:rsid w:val="00843823"/>
    <w:rsid w:val="00845647"/>
    <w:rsid w:val="00850CA2"/>
    <w:rsid w:val="00852FBF"/>
    <w:rsid w:val="008545E7"/>
    <w:rsid w:val="008601C5"/>
    <w:rsid w:val="00860262"/>
    <w:rsid w:val="00862988"/>
    <w:rsid w:val="00867990"/>
    <w:rsid w:val="0087052E"/>
    <w:rsid w:val="008713B8"/>
    <w:rsid w:val="00873793"/>
    <w:rsid w:val="0087508D"/>
    <w:rsid w:val="0088757A"/>
    <w:rsid w:val="00894736"/>
    <w:rsid w:val="008A3197"/>
    <w:rsid w:val="008B2624"/>
    <w:rsid w:val="008B2D46"/>
    <w:rsid w:val="008B2F12"/>
    <w:rsid w:val="008C1AE9"/>
    <w:rsid w:val="008C3B25"/>
    <w:rsid w:val="008C629C"/>
    <w:rsid w:val="008D1833"/>
    <w:rsid w:val="008E30B2"/>
    <w:rsid w:val="00900B6E"/>
    <w:rsid w:val="009038C4"/>
    <w:rsid w:val="00920104"/>
    <w:rsid w:val="0092123D"/>
    <w:rsid w:val="00921E22"/>
    <w:rsid w:val="009255C4"/>
    <w:rsid w:val="009403C8"/>
    <w:rsid w:val="00942DD7"/>
    <w:rsid w:val="00942E68"/>
    <w:rsid w:val="009516F0"/>
    <w:rsid w:val="00953E47"/>
    <w:rsid w:val="0098093C"/>
    <w:rsid w:val="009B2D58"/>
    <w:rsid w:val="009C043B"/>
    <w:rsid w:val="009C0E7D"/>
    <w:rsid w:val="009C7FBF"/>
    <w:rsid w:val="009D00E9"/>
    <w:rsid w:val="009F0354"/>
    <w:rsid w:val="009F11DC"/>
    <w:rsid w:val="009F2FFA"/>
    <w:rsid w:val="009F4E14"/>
    <w:rsid w:val="009F4FB8"/>
    <w:rsid w:val="009F6593"/>
    <w:rsid w:val="00A1035E"/>
    <w:rsid w:val="00A24BD5"/>
    <w:rsid w:val="00A411F7"/>
    <w:rsid w:val="00A41FE6"/>
    <w:rsid w:val="00A4348C"/>
    <w:rsid w:val="00A434BA"/>
    <w:rsid w:val="00A47A4E"/>
    <w:rsid w:val="00A53EAD"/>
    <w:rsid w:val="00A5478B"/>
    <w:rsid w:val="00A75F4F"/>
    <w:rsid w:val="00A766DB"/>
    <w:rsid w:val="00A8190B"/>
    <w:rsid w:val="00A83224"/>
    <w:rsid w:val="00A845C9"/>
    <w:rsid w:val="00A86C27"/>
    <w:rsid w:val="00A87AAA"/>
    <w:rsid w:val="00A94D34"/>
    <w:rsid w:val="00A95DAE"/>
    <w:rsid w:val="00A96F61"/>
    <w:rsid w:val="00AB3B8D"/>
    <w:rsid w:val="00AB5276"/>
    <w:rsid w:val="00AC025E"/>
    <w:rsid w:val="00AC44F2"/>
    <w:rsid w:val="00AC586B"/>
    <w:rsid w:val="00AC5FEC"/>
    <w:rsid w:val="00AC7028"/>
    <w:rsid w:val="00AD4C5B"/>
    <w:rsid w:val="00AE4D52"/>
    <w:rsid w:val="00AE7349"/>
    <w:rsid w:val="00AF2D68"/>
    <w:rsid w:val="00B24076"/>
    <w:rsid w:val="00B304C0"/>
    <w:rsid w:val="00B32D9E"/>
    <w:rsid w:val="00B369B5"/>
    <w:rsid w:val="00B40294"/>
    <w:rsid w:val="00B61B03"/>
    <w:rsid w:val="00B63643"/>
    <w:rsid w:val="00B715B4"/>
    <w:rsid w:val="00B72A96"/>
    <w:rsid w:val="00B813AE"/>
    <w:rsid w:val="00B875CB"/>
    <w:rsid w:val="00B92D29"/>
    <w:rsid w:val="00BA04BA"/>
    <w:rsid w:val="00BA1BB3"/>
    <w:rsid w:val="00BB614C"/>
    <w:rsid w:val="00BC4644"/>
    <w:rsid w:val="00BD0097"/>
    <w:rsid w:val="00BD3B98"/>
    <w:rsid w:val="00BD568F"/>
    <w:rsid w:val="00BE5EF6"/>
    <w:rsid w:val="00BF1620"/>
    <w:rsid w:val="00BF30C0"/>
    <w:rsid w:val="00C058DC"/>
    <w:rsid w:val="00C13897"/>
    <w:rsid w:val="00C16BFA"/>
    <w:rsid w:val="00C21D77"/>
    <w:rsid w:val="00C248AF"/>
    <w:rsid w:val="00C26A3C"/>
    <w:rsid w:val="00C305BF"/>
    <w:rsid w:val="00C3663C"/>
    <w:rsid w:val="00C44062"/>
    <w:rsid w:val="00C5230B"/>
    <w:rsid w:val="00C53B04"/>
    <w:rsid w:val="00C61C0E"/>
    <w:rsid w:val="00C668F3"/>
    <w:rsid w:val="00C7122F"/>
    <w:rsid w:val="00C82FC9"/>
    <w:rsid w:val="00C84523"/>
    <w:rsid w:val="00C91F9C"/>
    <w:rsid w:val="00C93677"/>
    <w:rsid w:val="00C969BD"/>
    <w:rsid w:val="00CA3C6E"/>
    <w:rsid w:val="00CB0533"/>
    <w:rsid w:val="00CB2723"/>
    <w:rsid w:val="00CC2400"/>
    <w:rsid w:val="00CD1322"/>
    <w:rsid w:val="00CD49EA"/>
    <w:rsid w:val="00CE0532"/>
    <w:rsid w:val="00CF10FA"/>
    <w:rsid w:val="00CF24AC"/>
    <w:rsid w:val="00CF51B3"/>
    <w:rsid w:val="00CF62F3"/>
    <w:rsid w:val="00D13C19"/>
    <w:rsid w:val="00D13D6F"/>
    <w:rsid w:val="00D154C4"/>
    <w:rsid w:val="00D2242C"/>
    <w:rsid w:val="00D25A43"/>
    <w:rsid w:val="00D27FC5"/>
    <w:rsid w:val="00D34B0A"/>
    <w:rsid w:val="00D46D17"/>
    <w:rsid w:val="00D5579C"/>
    <w:rsid w:val="00D6142B"/>
    <w:rsid w:val="00D62AFB"/>
    <w:rsid w:val="00D94E95"/>
    <w:rsid w:val="00DA2A8F"/>
    <w:rsid w:val="00DA7855"/>
    <w:rsid w:val="00DB290C"/>
    <w:rsid w:val="00DB2E50"/>
    <w:rsid w:val="00DC0843"/>
    <w:rsid w:val="00DC3760"/>
    <w:rsid w:val="00DC5F6A"/>
    <w:rsid w:val="00DD6653"/>
    <w:rsid w:val="00DE180E"/>
    <w:rsid w:val="00DE2657"/>
    <w:rsid w:val="00DE28ED"/>
    <w:rsid w:val="00DF3CDC"/>
    <w:rsid w:val="00DF6834"/>
    <w:rsid w:val="00E00589"/>
    <w:rsid w:val="00E0566C"/>
    <w:rsid w:val="00E14351"/>
    <w:rsid w:val="00E1634F"/>
    <w:rsid w:val="00E179A8"/>
    <w:rsid w:val="00E233BA"/>
    <w:rsid w:val="00E24BE7"/>
    <w:rsid w:val="00E4410C"/>
    <w:rsid w:val="00E60259"/>
    <w:rsid w:val="00E62FBE"/>
    <w:rsid w:val="00E64F8C"/>
    <w:rsid w:val="00E65D73"/>
    <w:rsid w:val="00E66E63"/>
    <w:rsid w:val="00E74423"/>
    <w:rsid w:val="00E7520D"/>
    <w:rsid w:val="00E829C4"/>
    <w:rsid w:val="00E84236"/>
    <w:rsid w:val="00E850C1"/>
    <w:rsid w:val="00E86971"/>
    <w:rsid w:val="00E9132C"/>
    <w:rsid w:val="00ED3AEB"/>
    <w:rsid w:val="00ED4896"/>
    <w:rsid w:val="00EF48B3"/>
    <w:rsid w:val="00F01731"/>
    <w:rsid w:val="00F1021B"/>
    <w:rsid w:val="00F223AC"/>
    <w:rsid w:val="00F257A6"/>
    <w:rsid w:val="00F363F0"/>
    <w:rsid w:val="00F4015D"/>
    <w:rsid w:val="00F409C8"/>
    <w:rsid w:val="00F4150B"/>
    <w:rsid w:val="00F51912"/>
    <w:rsid w:val="00F51EBA"/>
    <w:rsid w:val="00F539A8"/>
    <w:rsid w:val="00F549CB"/>
    <w:rsid w:val="00F72989"/>
    <w:rsid w:val="00F7729E"/>
    <w:rsid w:val="00F84222"/>
    <w:rsid w:val="00F86DF3"/>
    <w:rsid w:val="00FB125B"/>
    <w:rsid w:val="00FB61C2"/>
    <w:rsid w:val="00FE3719"/>
    <w:rsid w:val="00FE5B3E"/>
    <w:rsid w:val="00FE69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1" type="connector" idref="#Rovná spojovacia šípka 23"/>
        <o:r id="V:Rule2" type="connector" idref="#Rovná spojovacia šípka 17"/>
        <o:r id="V:Rule3" type="connector" idref="#Rovná spojovacia šípka 18"/>
        <o:r id="V:Rule4" type="connector" idref="#Rovná spojovacia šípka 24"/>
        <o:r id="V:Rule5" type="connector" idref="#Rovná spojovacia šípka 8"/>
        <o:r id="V:Rule6" type="connector" idref="#Rovná spojovacia šípka 3"/>
        <o:r id="V:Rule7" type="connector" idref="#Rovná spojovacia šípka 4"/>
        <o:r id="V:Rule8" type="connector" idref="#Rovná spojovacia šípka 44"/>
        <o:r id="V:Rule9" type="connector" idref="#Rovná spojovacia šípka 2"/>
        <o:r id="V:Rule10" type="connector" idref="#Rovná spojovacia šípka 45"/>
      </o:rules>
    </o:shapelayout>
  </w:shapeDefaults>
  <w:decimalSymbol w:val=","/>
  <w:listSeparator w:val=";"/>
  <w14:docId w14:val="2F37B64E"/>
  <w15:chartTrackingRefBased/>
  <w15:docId w15:val="{52B43133-DC7C-40A1-B892-61DA361E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semiHidden="1" w:uiPriority="68" w:unhideWhenUsed="1"/>
    <w:lsdException w:name="Plain Table 2" w:semiHidden="1" w:uiPriority="69" w:unhideWhenUsed="1"/>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semiHidden="1" w:uiPriority="61" w:unhideWhenUsed="1"/>
    <w:lsdException w:name="Grid Table 3" w:semiHidden="1" w:uiPriority="39" w:unhideWhenUsed="1" w:qFormat="1"/>
    <w:lsdException w:name="Grid Table 4" w:semiHidden="1" w:uiPriority="63" w:unhideWhenUsed="1"/>
    <w:lsdException w:name="Grid Table 5 Dark" w:semiHidden="1" w:uiPriority="42" w:unhideWhenUsed="1"/>
    <w:lsdException w:name="Grid Table 6 Colorful" w:uiPriority="65" w:qFormat="1"/>
    <w:lsdException w:name="Grid Table 7 Colorful" w:uiPriority="66" w:qFormat="1"/>
    <w:lsdException w:name="Grid Table 1 Light Accent 1" w:uiPriority="67" w:qFormat="1"/>
    <w:lsdException w:name="Grid Table 2 Accent 1" w:uiPriority="40" w:qFormat="1"/>
    <w:lsdException w:name="Grid Table 3 Accent 1" w:uiPriority="69" w:qFormat="1"/>
    <w:lsdException w:name="Grid Table 4 Accent 1" w:semiHidden="1" w:uiPriority="70" w:unhideWhenUsed="1"/>
    <w:lsdException w:name="Grid Table 5 Dark Accent 1" w:semiHidden="1" w:uiPriority="71" w:unhideWhenUsed="1" w:qFormat="1"/>
    <w:lsdException w:name="Grid Table 6 Colorful Accent 1" w:semiHidden="1" w:uiPriority="72" w:unhideWhenUsed="1"/>
    <w:lsdException w:name="Grid Table 7 Colorful Accent 1" w:semiHidden="1" w:uiPriority="73" w:unhideWhenUsed="1"/>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semiHidden="1" w:uiPriority="37" w:unhideWhenUsed="1"/>
    <w:lsdException w:name="Grid Table 7 Colorful Accent 2" w:semiHidden="1" w:uiPriority="39" w:unhideWhenUsed="1"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51"/>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4BD5"/>
    <w:rPr>
      <w:rFonts w:ascii="Times New Roman" w:eastAsia="Times New Roman" w:hAnsi="Times New Roman"/>
      <w:sz w:val="22"/>
      <w:lang w:val="en-US" w:eastAsia="en-US"/>
    </w:rPr>
  </w:style>
  <w:style w:type="paragraph" w:styleId="Nadpis1">
    <w:name w:val="heading 1"/>
    <w:basedOn w:val="Normlny"/>
    <w:next w:val="Nadpis2"/>
    <w:link w:val="Nadpis1Char"/>
    <w:autoRedefine/>
    <w:uiPriority w:val="9"/>
    <w:qFormat/>
    <w:rsid w:val="00146C62"/>
    <w:pPr>
      <w:keepNext/>
      <w:keepLines/>
      <w:numPr>
        <w:numId w:val="4"/>
      </w:numPr>
      <w:spacing w:before="240"/>
      <w:outlineLvl w:val="0"/>
    </w:pPr>
    <w:rPr>
      <w:rFonts w:ascii="Tahoma" w:hAnsi="Tahoma"/>
      <w:b/>
      <w:caps/>
      <w:sz w:val="16"/>
      <w:szCs w:val="32"/>
      <w:lang w:val="sk-SK"/>
    </w:rPr>
  </w:style>
  <w:style w:type="paragraph" w:styleId="Nadpis20">
    <w:name w:val="heading 2"/>
    <w:basedOn w:val="Nadpis10"/>
    <w:next w:val="Nadpis30"/>
    <w:link w:val="Nadpis2Char"/>
    <w:autoRedefine/>
    <w:uiPriority w:val="9"/>
    <w:qFormat/>
    <w:rsid w:val="00146C62"/>
    <w:pPr>
      <w:keepLines/>
      <w:numPr>
        <w:ilvl w:val="2"/>
        <w:numId w:val="6"/>
      </w:numPr>
      <w:spacing w:before="40"/>
      <w:jc w:val="both"/>
      <w:outlineLvl w:val="1"/>
    </w:pPr>
    <w:rPr>
      <w:rFonts w:cs="Tahoma"/>
      <w:b/>
    </w:rPr>
  </w:style>
  <w:style w:type="paragraph" w:styleId="Nadpis3">
    <w:name w:val="heading 3"/>
    <w:basedOn w:val="Nadpis30"/>
    <w:next w:val="Normlny"/>
    <w:link w:val="Nadpis3Char"/>
    <w:uiPriority w:val="9"/>
    <w:qFormat/>
    <w:rsid w:val="008545E7"/>
    <w:pPr>
      <w:keepLines/>
      <w:numPr>
        <w:numId w:val="5"/>
      </w:numPr>
      <w:spacing w:before="40"/>
      <w:outlineLvl w:val="2"/>
    </w:pPr>
    <w:rPr>
      <w:b w:val="0"/>
      <w:szCs w:val="24"/>
    </w:rPr>
  </w:style>
  <w:style w:type="paragraph" w:styleId="Nadpis4">
    <w:name w:val="heading 4"/>
    <w:basedOn w:val="Normlny"/>
    <w:next w:val="Normlny"/>
    <w:link w:val="Nadpis4Char"/>
    <w:uiPriority w:val="9"/>
    <w:qFormat/>
    <w:rsid w:val="000B0AD8"/>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qFormat/>
    <w:rsid w:val="000B0AD8"/>
    <w:pPr>
      <w:keepNext/>
      <w:spacing w:before="40" w:after="80" w:line="260" w:lineRule="auto"/>
      <w:ind w:left="3600" w:hanging="360"/>
      <w:jc w:val="both"/>
      <w:outlineLvl w:val="4"/>
    </w:pPr>
    <w:rPr>
      <w:rFonts w:ascii="Roboto Slab" w:eastAsia="Roboto Slab" w:hAnsi="Roboto Slab" w:cs="Roboto Slab"/>
      <w:color w:val="17365D"/>
      <w:sz w:val="18"/>
      <w:szCs w:val="18"/>
      <w:lang w:val="sk-SK" w:eastAsia="sk-SK"/>
    </w:rPr>
  </w:style>
  <w:style w:type="paragraph" w:styleId="Nadpis6">
    <w:name w:val="heading 6"/>
    <w:basedOn w:val="Normlny"/>
    <w:next w:val="Normlny"/>
    <w:link w:val="Nadpis6Char"/>
    <w:uiPriority w:val="9"/>
    <w:qFormat/>
    <w:rsid w:val="000B0AD8"/>
    <w:pPr>
      <w:spacing w:after="120"/>
      <w:ind w:left="4320" w:hanging="360"/>
      <w:jc w:val="both"/>
      <w:outlineLvl w:val="5"/>
    </w:pPr>
    <w:rPr>
      <w:rFonts w:ascii="Roboto Slab" w:eastAsia="Roboto Slab" w:hAnsi="Roboto Slab" w:cs="Roboto Slab"/>
      <w:sz w:val="18"/>
      <w:szCs w:val="18"/>
      <w:lang w:val="sk-SK" w:eastAsia="sk-SK"/>
    </w:rPr>
  </w:style>
  <w:style w:type="paragraph" w:styleId="Nadpis7">
    <w:name w:val="heading 7"/>
    <w:basedOn w:val="Normlny"/>
    <w:next w:val="Normlny"/>
    <w:link w:val="Nadpis7Char"/>
    <w:uiPriority w:val="9"/>
    <w:qFormat/>
    <w:rsid w:val="000B0AD8"/>
    <w:pPr>
      <w:keepNext/>
      <w:keepLines/>
      <w:spacing w:before="40"/>
      <w:ind w:left="5040" w:hanging="360"/>
      <w:jc w:val="both"/>
      <w:outlineLvl w:val="6"/>
    </w:pPr>
    <w:rPr>
      <w:rFonts w:ascii="Calibri Light" w:hAnsi="Calibri Light"/>
      <w:i/>
      <w:iCs/>
      <w:color w:val="1F4D78"/>
      <w:sz w:val="18"/>
      <w:szCs w:val="18"/>
      <w:lang w:val="sk-SK" w:eastAsia="sk-SK"/>
    </w:rPr>
  </w:style>
  <w:style w:type="paragraph" w:styleId="Nadpis8">
    <w:name w:val="heading 8"/>
    <w:basedOn w:val="Normlny"/>
    <w:next w:val="Normlny"/>
    <w:link w:val="Nadpis8Char"/>
    <w:uiPriority w:val="9"/>
    <w:qFormat/>
    <w:rsid w:val="000B0AD8"/>
    <w:pPr>
      <w:keepNext/>
      <w:keepLines/>
      <w:spacing w:before="40"/>
      <w:ind w:left="5760" w:hanging="360"/>
      <w:jc w:val="both"/>
      <w:outlineLvl w:val="7"/>
    </w:pPr>
    <w:rPr>
      <w:rFonts w:ascii="Calibri Light" w:hAnsi="Calibri Light"/>
      <w:color w:val="272727"/>
      <w:sz w:val="21"/>
      <w:szCs w:val="21"/>
      <w:lang w:val="sk-SK" w:eastAsia="sk-SK"/>
    </w:rPr>
  </w:style>
  <w:style w:type="paragraph" w:styleId="Nadpis9">
    <w:name w:val="heading 9"/>
    <w:basedOn w:val="Normlny"/>
    <w:next w:val="Normlny"/>
    <w:link w:val="Nadpis9Char"/>
    <w:uiPriority w:val="9"/>
    <w:qFormat/>
    <w:rsid w:val="000B0AD8"/>
    <w:pPr>
      <w:keepNext/>
      <w:keepLines/>
      <w:spacing w:before="40"/>
      <w:ind w:left="6480" w:hanging="360"/>
      <w:jc w:val="both"/>
      <w:outlineLvl w:val="8"/>
    </w:pPr>
    <w:rPr>
      <w:rFonts w:ascii="Calibri Light" w:hAnsi="Calibri Light"/>
      <w:i/>
      <w:iCs/>
      <w:color w:val="272727"/>
      <w:sz w:val="21"/>
      <w:szCs w:val="21"/>
      <w:lang w:val="sk-SK"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146C62"/>
    <w:rPr>
      <w:rFonts w:ascii="Tahoma" w:eastAsia="Times New Roman" w:hAnsi="Tahoma"/>
      <w:b/>
      <w:caps/>
      <w:sz w:val="16"/>
      <w:szCs w:val="32"/>
      <w:lang w:eastAsia="en-US"/>
    </w:rPr>
  </w:style>
  <w:style w:type="character" w:customStyle="1" w:styleId="Nadpis2Char">
    <w:name w:val="Nadpis 2 Char"/>
    <w:link w:val="Nadpis20"/>
    <w:uiPriority w:val="9"/>
    <w:rsid w:val="00146C62"/>
    <w:rPr>
      <w:rFonts w:ascii="Tahoma" w:eastAsia="Times New Roman" w:hAnsi="Tahoma" w:cs="Tahoma"/>
      <w:b/>
      <w:bCs/>
      <w:kern w:val="32"/>
      <w:sz w:val="16"/>
      <w:szCs w:val="32"/>
      <w:lang w:eastAsia="en-US"/>
    </w:rPr>
  </w:style>
  <w:style w:type="character" w:customStyle="1" w:styleId="Nadpis3Char">
    <w:name w:val="Nadpis 3 Char"/>
    <w:link w:val="Nadpis3"/>
    <w:uiPriority w:val="9"/>
    <w:rsid w:val="00146C62"/>
    <w:rPr>
      <w:rFonts w:ascii="Tahoma" w:eastAsia="Times New Roman" w:hAnsi="Tahoma"/>
      <w:bCs/>
      <w:iCs/>
      <w:caps/>
      <w:sz w:val="16"/>
      <w:szCs w:val="24"/>
      <w:lang w:val="en-US" w:eastAsia="en-US"/>
    </w:rPr>
  </w:style>
  <w:style w:type="character" w:customStyle="1" w:styleId="Nadpis4Char">
    <w:name w:val="Nadpis 4 Char"/>
    <w:link w:val="Nadpis4"/>
    <w:uiPriority w:val="9"/>
    <w:rsid w:val="000B0AD8"/>
    <w:rPr>
      <w:rFonts w:ascii="Calibri" w:eastAsia="Times New Roman" w:hAnsi="Calibri" w:cs="Times New Roman"/>
      <w:b/>
      <w:bCs/>
      <w:sz w:val="28"/>
      <w:szCs w:val="28"/>
      <w:lang w:val="en-US" w:eastAsia="en-US"/>
    </w:rPr>
  </w:style>
  <w:style w:type="character" w:customStyle="1" w:styleId="Nadpis5Char">
    <w:name w:val="Nadpis 5 Char"/>
    <w:link w:val="Nadpis5"/>
    <w:uiPriority w:val="9"/>
    <w:rsid w:val="000B0AD8"/>
    <w:rPr>
      <w:rFonts w:ascii="Roboto Slab" w:eastAsia="Roboto Slab" w:hAnsi="Roboto Slab" w:cs="Roboto Slab"/>
      <w:color w:val="17365D"/>
      <w:sz w:val="18"/>
      <w:szCs w:val="18"/>
    </w:rPr>
  </w:style>
  <w:style w:type="character" w:customStyle="1" w:styleId="Nadpis6Char">
    <w:name w:val="Nadpis 6 Char"/>
    <w:link w:val="Nadpis6"/>
    <w:uiPriority w:val="9"/>
    <w:rsid w:val="000B0AD8"/>
    <w:rPr>
      <w:rFonts w:ascii="Roboto Slab" w:eastAsia="Roboto Slab" w:hAnsi="Roboto Slab" w:cs="Roboto Slab"/>
      <w:sz w:val="18"/>
      <w:szCs w:val="18"/>
    </w:rPr>
  </w:style>
  <w:style w:type="character" w:customStyle="1" w:styleId="Nadpis7Char">
    <w:name w:val="Nadpis 7 Char"/>
    <w:link w:val="Nadpis7"/>
    <w:uiPriority w:val="9"/>
    <w:semiHidden/>
    <w:rsid w:val="000B0AD8"/>
    <w:rPr>
      <w:rFonts w:ascii="Calibri Light" w:eastAsia="Times New Roman" w:hAnsi="Calibri Light"/>
      <w:i/>
      <w:iCs/>
      <w:color w:val="1F4D78"/>
      <w:sz w:val="18"/>
      <w:szCs w:val="18"/>
    </w:rPr>
  </w:style>
  <w:style w:type="character" w:customStyle="1" w:styleId="Nadpis8Char">
    <w:name w:val="Nadpis 8 Char"/>
    <w:link w:val="Nadpis8"/>
    <w:uiPriority w:val="9"/>
    <w:semiHidden/>
    <w:rsid w:val="000B0AD8"/>
    <w:rPr>
      <w:rFonts w:ascii="Calibri Light" w:eastAsia="Times New Roman" w:hAnsi="Calibri Light"/>
      <w:color w:val="272727"/>
      <w:sz w:val="21"/>
      <w:szCs w:val="21"/>
    </w:rPr>
  </w:style>
  <w:style w:type="character" w:customStyle="1" w:styleId="Nadpis9Char">
    <w:name w:val="Nadpis 9 Char"/>
    <w:link w:val="Nadpis9"/>
    <w:uiPriority w:val="9"/>
    <w:semiHidden/>
    <w:rsid w:val="000B0AD8"/>
    <w:rPr>
      <w:rFonts w:ascii="Calibri Light" w:eastAsia="Times New Roman" w:hAnsi="Calibri Light"/>
      <w:i/>
      <w:iCs/>
      <w:color w:val="272727"/>
      <w:sz w:val="21"/>
      <w:szCs w:val="21"/>
    </w:rPr>
  </w:style>
  <w:style w:type="table" w:customStyle="1" w:styleId="Mriekatabukysvetl1">
    <w:name w:val="Mriežka tabuľky – svetlá1"/>
    <w:basedOn w:val="Normlnatabuka"/>
    <w:uiPriority w:val="40"/>
    <w:rsid w:val="00A24B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vetlmriekazvraznenie3">
    <w:name w:val="Light Grid Accent 3"/>
    <w:basedOn w:val="Normlny"/>
    <w:link w:val="Svetlmriekazvraznenie3Char"/>
    <w:uiPriority w:val="34"/>
    <w:qFormat/>
    <w:rsid w:val="00A24BD5"/>
    <w:pPr>
      <w:pBdr>
        <w:top w:val="nil"/>
        <w:left w:val="nil"/>
        <w:bottom w:val="nil"/>
        <w:right w:val="nil"/>
        <w:between w:val="nil"/>
      </w:pBdr>
      <w:spacing w:before="120"/>
      <w:ind w:left="720"/>
      <w:contextualSpacing/>
      <w:jc w:val="both"/>
    </w:pPr>
    <w:rPr>
      <w:rFonts w:ascii="Arial Narrow" w:eastAsia="Arial Narrow" w:hAnsi="Arial Narrow" w:cs="Arial Narrow"/>
      <w:color w:val="000000"/>
      <w:szCs w:val="22"/>
      <w:lang w:val="sk-SK"/>
    </w:rPr>
  </w:style>
  <w:style w:type="character" w:customStyle="1" w:styleId="Svetlmriekazvraznenie3Char">
    <w:name w:val="Svetlá mriežka – zvýraznenie 3 Char"/>
    <w:link w:val="Svetlmriekazvraznenie3"/>
    <w:uiPriority w:val="34"/>
    <w:locked/>
    <w:rsid w:val="00A24BD5"/>
    <w:rPr>
      <w:rFonts w:ascii="Arial Narrow" w:eastAsia="Arial Narrow" w:hAnsi="Arial Narrow" w:cs="Arial Narrow"/>
      <w:color w:val="000000"/>
    </w:rPr>
  </w:style>
  <w:style w:type="paragraph" w:customStyle="1" w:styleId="StyleBodyTextCentered">
    <w:name w:val="Style Body Text + Centered"/>
    <w:basedOn w:val="Zkladntext"/>
    <w:autoRedefine/>
    <w:rsid w:val="00BD568F"/>
    <w:pPr>
      <w:spacing w:after="0"/>
    </w:pPr>
    <w:rPr>
      <w:rFonts w:ascii="Arial" w:hAnsi="Arial"/>
      <w:color w:val="0000FF"/>
      <w:kern w:val="28"/>
      <w:sz w:val="20"/>
      <w:lang w:val="sk-SK"/>
    </w:rPr>
  </w:style>
  <w:style w:type="paragraph" w:styleId="Zkladntext">
    <w:name w:val="Body Text"/>
    <w:basedOn w:val="Normlny"/>
    <w:link w:val="ZkladntextChar"/>
    <w:uiPriority w:val="99"/>
    <w:semiHidden/>
    <w:unhideWhenUsed/>
    <w:rsid w:val="00A24BD5"/>
    <w:pPr>
      <w:spacing w:after="120"/>
    </w:pPr>
  </w:style>
  <w:style w:type="character" w:customStyle="1" w:styleId="ZkladntextChar">
    <w:name w:val="Základný text Char"/>
    <w:link w:val="Zkladntext"/>
    <w:uiPriority w:val="99"/>
    <w:semiHidden/>
    <w:rsid w:val="00A24BD5"/>
    <w:rPr>
      <w:rFonts w:ascii="Times New Roman" w:eastAsia="Times New Roman" w:hAnsi="Times New Roman" w:cs="Times New Roman"/>
      <w:szCs w:val="20"/>
      <w:lang w:val="en-US"/>
    </w:rPr>
  </w:style>
  <w:style w:type="paragraph" w:customStyle="1" w:styleId="ChangeControlTableHeading">
    <w:name w:val="Change Control Table Heading"/>
    <w:basedOn w:val="Normlny"/>
    <w:rsid w:val="00A24BD5"/>
    <w:pPr>
      <w:jc w:val="center"/>
    </w:pPr>
    <w:rPr>
      <w:rFonts w:ascii="Book Antiqua" w:hAnsi="Book Antiqua"/>
      <w:b/>
      <w:bCs/>
      <w:kern w:val="28"/>
      <w:lang w:val="sk-SK"/>
    </w:rPr>
  </w:style>
  <w:style w:type="paragraph" w:customStyle="1" w:styleId="Nadpis10">
    <w:name w:val="Nadpis_1"/>
    <w:basedOn w:val="Nadpis1"/>
    <w:link w:val="Nadpis1Char0"/>
    <w:qFormat/>
    <w:rsid w:val="00A24BD5"/>
    <w:pPr>
      <w:keepLines w:val="0"/>
      <w:numPr>
        <w:numId w:val="1"/>
      </w:numPr>
      <w:spacing w:before="120" w:after="120"/>
      <w:ind w:left="0" w:firstLine="0"/>
      <w:outlineLvl w:val="9"/>
    </w:pPr>
    <w:rPr>
      <w:rFonts w:cs="Calibri"/>
      <w:b w:val="0"/>
      <w:bCs/>
      <w:caps w:val="0"/>
      <w:kern w:val="32"/>
    </w:rPr>
  </w:style>
  <w:style w:type="character" w:customStyle="1" w:styleId="Nadpis1Char0">
    <w:name w:val="Nadpis_1 Char"/>
    <w:link w:val="Nadpis10"/>
    <w:rsid w:val="00A24BD5"/>
    <w:rPr>
      <w:rFonts w:ascii="Tahoma" w:eastAsia="Times New Roman" w:hAnsi="Tahoma" w:cs="Calibri"/>
      <w:bCs/>
      <w:kern w:val="32"/>
      <w:sz w:val="16"/>
      <w:szCs w:val="32"/>
      <w:lang w:eastAsia="en-US"/>
    </w:rPr>
  </w:style>
  <w:style w:type="paragraph" w:customStyle="1" w:styleId="Nadpis2">
    <w:name w:val="Nadpis_2"/>
    <w:link w:val="Nadpis2Char0"/>
    <w:qFormat/>
    <w:rsid w:val="00A24BD5"/>
    <w:pPr>
      <w:keepNext/>
      <w:numPr>
        <w:numId w:val="2"/>
      </w:numPr>
    </w:pPr>
    <w:rPr>
      <w:rFonts w:ascii="Tahoma" w:eastAsia="Times New Roman" w:hAnsi="Tahoma"/>
      <w:b/>
      <w:bCs/>
      <w:iCs/>
      <w:caps/>
      <w:sz w:val="16"/>
      <w:szCs w:val="28"/>
      <w:lang w:val="en-US" w:eastAsia="en-US"/>
    </w:rPr>
  </w:style>
  <w:style w:type="character" w:customStyle="1" w:styleId="Nadpis2Char0">
    <w:name w:val="Nadpis_2 Char"/>
    <w:link w:val="Nadpis2"/>
    <w:rsid w:val="00A24BD5"/>
    <w:rPr>
      <w:rFonts w:ascii="Tahoma" w:eastAsia="Times New Roman" w:hAnsi="Tahoma"/>
      <w:b/>
      <w:bCs/>
      <w:iCs/>
      <w:caps/>
      <w:sz w:val="16"/>
      <w:szCs w:val="28"/>
      <w:lang w:val="en-US" w:eastAsia="en-US"/>
    </w:rPr>
  </w:style>
  <w:style w:type="paragraph" w:styleId="Tabukasmriekou7farebnzvraznenie2">
    <w:name w:val="Grid Table 7 Colorful Accent 2"/>
    <w:basedOn w:val="Nadpis1"/>
    <w:next w:val="Normlny"/>
    <w:uiPriority w:val="39"/>
    <w:unhideWhenUsed/>
    <w:qFormat/>
    <w:rsid w:val="00A24BD5"/>
    <w:pPr>
      <w:spacing w:line="259" w:lineRule="auto"/>
      <w:outlineLvl w:val="9"/>
    </w:pPr>
    <w:rPr>
      <w:lang w:eastAsia="sk-SK"/>
    </w:rPr>
  </w:style>
  <w:style w:type="paragraph" w:styleId="Obsah1">
    <w:name w:val="toc 1"/>
    <w:basedOn w:val="Normlny"/>
    <w:next w:val="Normlny"/>
    <w:autoRedefine/>
    <w:uiPriority w:val="39"/>
    <w:unhideWhenUsed/>
    <w:rsid w:val="0074149D"/>
    <w:pPr>
      <w:tabs>
        <w:tab w:val="left" w:pos="442"/>
        <w:tab w:val="right" w:leader="dot" w:pos="9062"/>
      </w:tabs>
      <w:spacing w:before="120"/>
    </w:pPr>
    <w:rPr>
      <w:rFonts w:ascii="Tahoma" w:hAnsi="Tahoma"/>
      <w:b/>
      <w:caps/>
      <w:noProof/>
      <w:sz w:val="16"/>
    </w:rPr>
  </w:style>
  <w:style w:type="paragraph" w:styleId="Obsah2">
    <w:name w:val="toc 2"/>
    <w:basedOn w:val="Normlny"/>
    <w:next w:val="Normlny"/>
    <w:autoRedefine/>
    <w:uiPriority w:val="39"/>
    <w:unhideWhenUsed/>
    <w:rsid w:val="00862988"/>
    <w:pPr>
      <w:ind w:left="221"/>
    </w:pPr>
    <w:rPr>
      <w:rFonts w:ascii="Tahoma" w:hAnsi="Tahoma"/>
      <w:b/>
      <w:smallCaps/>
      <w:sz w:val="16"/>
    </w:rPr>
  </w:style>
  <w:style w:type="character" w:styleId="Hypertextovprepojenie">
    <w:name w:val="Hyperlink"/>
    <w:uiPriority w:val="99"/>
    <w:unhideWhenUsed/>
    <w:rsid w:val="00A24BD5"/>
    <w:rPr>
      <w:color w:val="0563C1"/>
      <w:u w:val="single"/>
    </w:rPr>
  </w:style>
  <w:style w:type="paragraph" w:customStyle="1" w:styleId="Nadpis30">
    <w:name w:val="Nadpis_3"/>
    <w:basedOn w:val="Nadpis2"/>
    <w:link w:val="Nadpis3Char0"/>
    <w:qFormat/>
    <w:rsid w:val="00A24BD5"/>
    <w:pPr>
      <w:numPr>
        <w:numId w:val="3"/>
      </w:numPr>
    </w:pPr>
  </w:style>
  <w:style w:type="character" w:customStyle="1" w:styleId="Nadpis3Char0">
    <w:name w:val="Nadpis_3 Char"/>
    <w:link w:val="Nadpis30"/>
    <w:rsid w:val="00A24BD5"/>
    <w:rPr>
      <w:rFonts w:ascii="Tahoma" w:eastAsia="Times New Roman" w:hAnsi="Tahoma"/>
      <w:b/>
      <w:bCs/>
      <w:iCs/>
      <w:caps/>
      <w:sz w:val="16"/>
      <w:szCs w:val="28"/>
      <w:lang w:val="en-US" w:eastAsia="en-US"/>
    </w:rPr>
  </w:style>
  <w:style w:type="paragraph" w:styleId="Nzov">
    <w:name w:val="Title"/>
    <w:basedOn w:val="Normlny"/>
    <w:next w:val="Normlny"/>
    <w:link w:val="NzovChar"/>
    <w:qFormat/>
    <w:rsid w:val="00A24BD5"/>
    <w:pPr>
      <w:contextualSpacing/>
    </w:pPr>
    <w:rPr>
      <w:rFonts w:ascii="Calibri Light" w:hAnsi="Calibri Light"/>
      <w:spacing w:val="-10"/>
      <w:kern w:val="28"/>
      <w:sz w:val="56"/>
      <w:szCs w:val="56"/>
    </w:rPr>
  </w:style>
  <w:style w:type="character" w:customStyle="1" w:styleId="NzovChar">
    <w:name w:val="Názov Char"/>
    <w:link w:val="Nzov"/>
    <w:uiPriority w:val="10"/>
    <w:rsid w:val="00A24BD5"/>
    <w:rPr>
      <w:rFonts w:ascii="Calibri Light" w:eastAsia="Times New Roman" w:hAnsi="Calibri Light" w:cs="Times New Roman"/>
      <w:spacing w:val="-10"/>
      <w:kern w:val="28"/>
      <w:sz w:val="56"/>
      <w:szCs w:val="56"/>
      <w:lang w:val="en-US"/>
    </w:rPr>
  </w:style>
  <w:style w:type="table" w:styleId="Mriekatabuky">
    <w:name w:val="Table Grid"/>
    <w:aliases w:val="Deloitte table 3"/>
    <w:basedOn w:val="Normlnatabuka"/>
    <w:uiPriority w:val="59"/>
    <w:rsid w:val="008545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qFormat/>
    <w:rsid w:val="00862988"/>
    <w:pPr>
      <w:spacing w:after="200"/>
    </w:pPr>
    <w:rPr>
      <w:i/>
      <w:iCs/>
      <w:color w:val="44546A"/>
      <w:sz w:val="18"/>
      <w:szCs w:val="18"/>
    </w:rPr>
  </w:style>
  <w:style w:type="paragraph" w:styleId="Obsah3">
    <w:name w:val="toc 3"/>
    <w:basedOn w:val="Normlny"/>
    <w:next w:val="Normlny"/>
    <w:autoRedefine/>
    <w:uiPriority w:val="39"/>
    <w:unhideWhenUsed/>
    <w:rsid w:val="00862988"/>
    <w:pPr>
      <w:ind w:left="442"/>
    </w:pPr>
    <w:rPr>
      <w:rFonts w:ascii="Tahoma" w:hAnsi="Tahoma"/>
      <w:b/>
      <w:sz w:val="16"/>
    </w:rPr>
  </w:style>
  <w:style w:type="paragraph" w:styleId="Hlavika">
    <w:name w:val="header"/>
    <w:basedOn w:val="Normlny"/>
    <w:link w:val="HlavikaChar"/>
    <w:uiPriority w:val="99"/>
    <w:unhideWhenUsed/>
    <w:rsid w:val="00862988"/>
    <w:pPr>
      <w:tabs>
        <w:tab w:val="center" w:pos="4536"/>
        <w:tab w:val="right" w:pos="9072"/>
      </w:tabs>
    </w:pPr>
  </w:style>
  <w:style w:type="character" w:customStyle="1" w:styleId="HlavikaChar">
    <w:name w:val="Hlavička Char"/>
    <w:link w:val="Hlavika"/>
    <w:uiPriority w:val="99"/>
    <w:rsid w:val="00862988"/>
    <w:rPr>
      <w:rFonts w:ascii="Times New Roman" w:eastAsia="Times New Roman" w:hAnsi="Times New Roman"/>
      <w:sz w:val="22"/>
      <w:lang w:val="en-US" w:eastAsia="en-US"/>
    </w:rPr>
  </w:style>
  <w:style w:type="paragraph" w:styleId="Pta">
    <w:name w:val="footer"/>
    <w:basedOn w:val="Normlny"/>
    <w:link w:val="PtaChar"/>
    <w:uiPriority w:val="99"/>
    <w:unhideWhenUsed/>
    <w:rsid w:val="00862988"/>
    <w:pPr>
      <w:tabs>
        <w:tab w:val="center" w:pos="4536"/>
        <w:tab w:val="right" w:pos="9072"/>
      </w:tabs>
    </w:pPr>
  </w:style>
  <w:style w:type="character" w:customStyle="1" w:styleId="PtaChar">
    <w:name w:val="Päta Char"/>
    <w:link w:val="Pta"/>
    <w:uiPriority w:val="99"/>
    <w:rsid w:val="00862988"/>
    <w:rPr>
      <w:rFonts w:ascii="Times New Roman" w:eastAsia="Times New Roman" w:hAnsi="Times New Roman"/>
      <w:sz w:val="22"/>
      <w:lang w:val="en-US" w:eastAsia="en-US"/>
    </w:rPr>
  </w:style>
  <w:style w:type="character" w:styleId="PouitHypertextovPrepojenie">
    <w:name w:val="FollowedHyperlink"/>
    <w:uiPriority w:val="99"/>
    <w:semiHidden/>
    <w:unhideWhenUsed/>
    <w:rsid w:val="00352DB5"/>
    <w:rPr>
      <w:color w:val="954F72"/>
      <w:u w:val="single"/>
    </w:rPr>
  </w:style>
  <w:style w:type="character" w:styleId="Odkaznakomentr">
    <w:name w:val="annotation reference"/>
    <w:uiPriority w:val="99"/>
    <w:semiHidden/>
    <w:unhideWhenUsed/>
    <w:rsid w:val="0087052E"/>
    <w:rPr>
      <w:sz w:val="18"/>
      <w:szCs w:val="18"/>
    </w:rPr>
  </w:style>
  <w:style w:type="paragraph" w:styleId="Textkomentra">
    <w:name w:val="annotation text"/>
    <w:basedOn w:val="Normlny"/>
    <w:link w:val="TextkomentraChar"/>
    <w:uiPriority w:val="99"/>
    <w:unhideWhenUsed/>
    <w:rsid w:val="0087052E"/>
    <w:rPr>
      <w:sz w:val="24"/>
      <w:szCs w:val="24"/>
    </w:rPr>
  </w:style>
  <w:style w:type="character" w:customStyle="1" w:styleId="TextkomentraChar">
    <w:name w:val="Text komentára Char"/>
    <w:link w:val="Textkomentra"/>
    <w:uiPriority w:val="99"/>
    <w:rsid w:val="0087052E"/>
    <w:rPr>
      <w:rFonts w:ascii="Times New Roman" w:eastAsia="Times New Roman" w:hAnsi="Times New Roman"/>
      <w:sz w:val="24"/>
      <w:szCs w:val="24"/>
      <w:lang w:val="en-US" w:eastAsia="en-US"/>
    </w:rPr>
  </w:style>
  <w:style w:type="paragraph" w:styleId="Predmetkomentra">
    <w:name w:val="annotation subject"/>
    <w:basedOn w:val="Textkomentra"/>
    <w:next w:val="Textkomentra"/>
    <w:link w:val="PredmetkomentraChar"/>
    <w:uiPriority w:val="99"/>
    <w:semiHidden/>
    <w:unhideWhenUsed/>
    <w:rsid w:val="0087052E"/>
    <w:rPr>
      <w:b/>
      <w:bCs/>
      <w:sz w:val="20"/>
      <w:szCs w:val="20"/>
    </w:rPr>
  </w:style>
  <w:style w:type="character" w:customStyle="1" w:styleId="PredmetkomentraChar">
    <w:name w:val="Predmet komentára Char"/>
    <w:link w:val="Predmetkomentra"/>
    <w:uiPriority w:val="99"/>
    <w:semiHidden/>
    <w:rsid w:val="0087052E"/>
    <w:rPr>
      <w:rFonts w:ascii="Times New Roman" w:eastAsia="Times New Roman" w:hAnsi="Times New Roman"/>
      <w:b/>
      <w:bCs/>
      <w:sz w:val="24"/>
      <w:szCs w:val="24"/>
      <w:lang w:val="en-US" w:eastAsia="en-US"/>
    </w:rPr>
  </w:style>
  <w:style w:type="paragraph" w:styleId="Textbubliny">
    <w:name w:val="Balloon Text"/>
    <w:basedOn w:val="Normlny"/>
    <w:link w:val="TextbublinyChar"/>
    <w:uiPriority w:val="99"/>
    <w:semiHidden/>
    <w:unhideWhenUsed/>
    <w:rsid w:val="0087052E"/>
    <w:rPr>
      <w:sz w:val="18"/>
      <w:szCs w:val="18"/>
    </w:rPr>
  </w:style>
  <w:style w:type="character" w:customStyle="1" w:styleId="TextbublinyChar">
    <w:name w:val="Text bubliny Char"/>
    <w:link w:val="Textbubliny"/>
    <w:uiPriority w:val="99"/>
    <w:semiHidden/>
    <w:rsid w:val="0087052E"/>
    <w:rPr>
      <w:rFonts w:ascii="Times New Roman" w:eastAsia="Times New Roman" w:hAnsi="Times New Roman"/>
      <w:sz w:val="18"/>
      <w:szCs w:val="18"/>
      <w:lang w:val="en-US" w:eastAsia="en-US"/>
    </w:rPr>
  </w:style>
  <w:style w:type="character" w:customStyle="1" w:styleId="popisokintrukcia">
    <w:name w:val="popisok/inštrukcia"/>
    <w:qFormat/>
    <w:rsid w:val="000549D3"/>
    <w:rPr>
      <w:color w:val="4F81BD"/>
      <w:sz w:val="16"/>
    </w:rPr>
  </w:style>
  <w:style w:type="paragraph" w:styleId="Textpoznmkypodiarou">
    <w:name w:val="footnote text"/>
    <w:basedOn w:val="Normlny"/>
    <w:link w:val="TextpoznmkypodiarouChar"/>
    <w:uiPriority w:val="99"/>
    <w:semiHidden/>
    <w:unhideWhenUsed/>
    <w:rsid w:val="00AB3B8D"/>
    <w:pPr>
      <w:jc w:val="both"/>
    </w:pPr>
    <w:rPr>
      <w:rFonts w:ascii="Arial Narrow" w:hAnsi="Arial Narrow"/>
      <w:sz w:val="20"/>
      <w:lang w:val="sk-SK"/>
    </w:rPr>
  </w:style>
  <w:style w:type="character" w:customStyle="1" w:styleId="TextpoznmkypodiarouChar">
    <w:name w:val="Text poznámky pod čiarou Char"/>
    <w:link w:val="Textpoznmkypodiarou"/>
    <w:uiPriority w:val="99"/>
    <w:semiHidden/>
    <w:rsid w:val="00AB3B8D"/>
    <w:rPr>
      <w:rFonts w:ascii="Arial Narrow" w:eastAsia="Times New Roman" w:hAnsi="Arial Narrow"/>
      <w:lang w:eastAsia="en-US"/>
    </w:rPr>
  </w:style>
  <w:style w:type="character" w:styleId="Odkaznapoznmkupodiarou">
    <w:name w:val="footnote reference"/>
    <w:uiPriority w:val="99"/>
    <w:semiHidden/>
    <w:unhideWhenUsed/>
    <w:rsid w:val="00AB3B8D"/>
    <w:rPr>
      <w:vertAlign w:val="superscript"/>
    </w:rPr>
  </w:style>
  <w:style w:type="paragraph" w:styleId="Farebnzoznamzvraznenie1">
    <w:name w:val="Colorful List Accent 1"/>
    <w:basedOn w:val="Normlny"/>
    <w:link w:val="Farebnzoznamzvraznenie1Char"/>
    <w:uiPriority w:val="1"/>
    <w:qFormat/>
    <w:rsid w:val="00AB3B8D"/>
    <w:pPr>
      <w:spacing w:after="200" w:line="276" w:lineRule="auto"/>
      <w:ind w:left="720"/>
      <w:contextualSpacing/>
      <w:jc w:val="both"/>
    </w:pPr>
    <w:rPr>
      <w:rFonts w:ascii="Arial Narrow" w:hAnsi="Arial Narrow"/>
      <w:szCs w:val="36"/>
      <w:lang w:val="sk-SK"/>
    </w:rPr>
  </w:style>
  <w:style w:type="character" w:customStyle="1" w:styleId="Farebnzoznamzvraznenie1Char">
    <w:name w:val="Farebný zoznam – zvýraznenie 1 Char"/>
    <w:link w:val="Farebnzoznamzvraznenie1"/>
    <w:uiPriority w:val="1"/>
    <w:locked/>
    <w:rsid w:val="000B0AD8"/>
    <w:rPr>
      <w:rFonts w:ascii="Arial Narrow" w:eastAsia="Times New Roman" w:hAnsi="Arial Narrow"/>
      <w:sz w:val="22"/>
      <w:szCs w:val="36"/>
      <w:lang w:eastAsia="en-US"/>
    </w:rPr>
  </w:style>
  <w:style w:type="table" w:styleId="Tabukasozoznamom1svetl">
    <w:name w:val="List Table 1 Light"/>
    <w:basedOn w:val="Normlnatabuka"/>
    <w:uiPriority w:val="51"/>
    <w:rsid w:val="00AB3B8D"/>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tab-span">
    <w:name w:val="apple-tab-span"/>
    <w:rsid w:val="000B0AD8"/>
  </w:style>
  <w:style w:type="paragraph" w:styleId="Normlnywebov">
    <w:name w:val="Normal (Web)"/>
    <w:basedOn w:val="Normlny"/>
    <w:uiPriority w:val="99"/>
    <w:unhideWhenUsed/>
    <w:rsid w:val="000B0AD8"/>
    <w:pPr>
      <w:spacing w:before="100" w:beforeAutospacing="1" w:after="100" w:afterAutospacing="1"/>
      <w:jc w:val="both"/>
    </w:pPr>
    <w:rPr>
      <w:sz w:val="24"/>
      <w:szCs w:val="24"/>
      <w:lang w:val="sk-SK" w:eastAsia="sk-SK"/>
    </w:rPr>
  </w:style>
  <w:style w:type="table" w:styleId="Tabukasmriekou2zvraznenie1">
    <w:name w:val="Grid Table 2 Accent 1"/>
    <w:basedOn w:val="Normlnatabuka"/>
    <w:uiPriority w:val="40"/>
    <w:rsid w:val="000B0AD8"/>
    <w:pPr>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ukasmriekou3">
    <w:name w:val="Grid Table 3"/>
    <w:basedOn w:val="Nadpis1"/>
    <w:next w:val="Normlny"/>
    <w:uiPriority w:val="39"/>
    <w:unhideWhenUsed/>
    <w:qFormat/>
    <w:rsid w:val="000B0AD8"/>
    <w:pPr>
      <w:numPr>
        <w:numId w:val="0"/>
      </w:numPr>
      <w:spacing w:line="259" w:lineRule="auto"/>
      <w:outlineLvl w:val="9"/>
    </w:pPr>
    <w:rPr>
      <w:rFonts w:ascii="Calibri Light" w:hAnsi="Calibri Light"/>
      <w:b w:val="0"/>
      <w:i/>
      <w:caps w:val="0"/>
      <w:color w:val="2E74B5"/>
      <w:sz w:val="32"/>
      <w:lang w:eastAsia="sk-SK"/>
    </w:rPr>
  </w:style>
  <w:style w:type="paragraph" w:styleId="Podtitul">
    <w:name w:val="Subtitle"/>
    <w:basedOn w:val="Normlny"/>
    <w:next w:val="Normlny"/>
    <w:link w:val="PodtitulChar"/>
    <w:qFormat/>
    <w:rsid w:val="000B0AD8"/>
    <w:pPr>
      <w:keepNext/>
      <w:keepLines/>
      <w:spacing w:before="360" w:after="80" w:line="259" w:lineRule="auto"/>
      <w:jc w:val="both"/>
    </w:pPr>
    <w:rPr>
      <w:rFonts w:ascii="Georgia" w:eastAsia="Georgia" w:hAnsi="Georgia" w:cs="Georgia"/>
      <w:color w:val="666666"/>
      <w:sz w:val="48"/>
      <w:szCs w:val="48"/>
      <w:lang w:val="sk-SK" w:eastAsia="sk-SK"/>
    </w:rPr>
  </w:style>
  <w:style w:type="character" w:customStyle="1" w:styleId="PodtitulChar">
    <w:name w:val="Podtitul Char"/>
    <w:link w:val="Podtitul"/>
    <w:rsid w:val="000B0AD8"/>
    <w:rPr>
      <w:rFonts w:ascii="Georgia" w:eastAsia="Georgia" w:hAnsi="Georgia" w:cs="Georgia"/>
      <w:color w:val="666666"/>
      <w:sz w:val="48"/>
      <w:szCs w:val="48"/>
    </w:rPr>
  </w:style>
  <w:style w:type="character" w:styleId="Vrazn">
    <w:name w:val="Strong"/>
    <w:uiPriority w:val="22"/>
    <w:qFormat/>
    <w:rsid w:val="000B0AD8"/>
    <w:rPr>
      <w:b/>
      <w:bCs/>
    </w:rPr>
  </w:style>
  <w:style w:type="character" w:customStyle="1" w:styleId="wrap-text">
    <w:name w:val="wrap-text"/>
    <w:rsid w:val="000B0AD8"/>
  </w:style>
  <w:style w:type="paragraph" w:styleId="Obsah4">
    <w:name w:val="toc 4"/>
    <w:basedOn w:val="Normlny"/>
    <w:next w:val="Normlny"/>
    <w:autoRedefine/>
    <w:uiPriority w:val="39"/>
    <w:unhideWhenUsed/>
    <w:rsid w:val="000B0AD8"/>
    <w:pPr>
      <w:spacing w:after="100" w:line="259" w:lineRule="auto"/>
      <w:ind w:left="540"/>
      <w:jc w:val="both"/>
    </w:pPr>
    <w:rPr>
      <w:rFonts w:ascii="Calibri" w:eastAsia="Calibri" w:hAnsi="Calibri" w:cs="Calibri"/>
      <w:sz w:val="18"/>
      <w:szCs w:val="18"/>
      <w:lang w:val="sk-SK" w:eastAsia="sk-SK"/>
    </w:rPr>
  </w:style>
  <w:style w:type="paragraph" w:styleId="Zoznamobrzkov">
    <w:name w:val="table of figures"/>
    <w:basedOn w:val="Normlny"/>
    <w:next w:val="Normlny"/>
    <w:uiPriority w:val="99"/>
    <w:unhideWhenUsed/>
    <w:rsid w:val="000B0AD8"/>
    <w:pPr>
      <w:spacing w:line="259" w:lineRule="auto"/>
      <w:jc w:val="both"/>
    </w:pPr>
    <w:rPr>
      <w:rFonts w:ascii="Calibri" w:eastAsia="Calibri" w:hAnsi="Calibri" w:cs="Calibri"/>
      <w:sz w:val="18"/>
      <w:szCs w:val="18"/>
      <w:lang w:val="sk-SK" w:eastAsia="sk-SK"/>
    </w:rPr>
  </w:style>
  <w:style w:type="paragraph" w:customStyle="1" w:styleId="Default">
    <w:name w:val="Default"/>
    <w:rsid w:val="000B0AD8"/>
    <w:pPr>
      <w:autoSpaceDE w:val="0"/>
      <w:autoSpaceDN w:val="0"/>
      <w:adjustRightInd w:val="0"/>
    </w:pPr>
    <w:rPr>
      <w:rFonts w:ascii="Verdana" w:hAnsi="Verdana" w:cs="Verdana"/>
      <w:color w:val="000000"/>
      <w:sz w:val="24"/>
      <w:szCs w:val="24"/>
    </w:rPr>
  </w:style>
  <w:style w:type="character" w:customStyle="1" w:styleId="normaltextrun">
    <w:name w:val="normaltextrun"/>
    <w:rsid w:val="000B0AD8"/>
  </w:style>
  <w:style w:type="character" w:customStyle="1" w:styleId="eop">
    <w:name w:val="eop"/>
    <w:rsid w:val="000B0AD8"/>
  </w:style>
  <w:style w:type="paragraph" w:styleId="Odsekzoznamu">
    <w:name w:val="List Paragraph"/>
    <w:aliases w:val="body,Odsek zoznamu2"/>
    <w:basedOn w:val="Normlny"/>
    <w:link w:val="OdsekzoznamuChar"/>
    <w:uiPriority w:val="34"/>
    <w:qFormat/>
    <w:rsid w:val="00414B43"/>
    <w:pPr>
      <w:ind w:left="720"/>
      <w:contextualSpacing/>
    </w:pPr>
  </w:style>
  <w:style w:type="character" w:customStyle="1" w:styleId="OdsekzoznamuChar">
    <w:name w:val="Odsek zoznamu Char"/>
    <w:aliases w:val="body Char,Odsek zoznamu2 Char"/>
    <w:link w:val="Odsekzoznamu"/>
    <w:uiPriority w:val="34"/>
    <w:qFormat/>
    <w:locked/>
    <w:rsid w:val="00414B43"/>
    <w:rPr>
      <w:rFonts w:ascii="Times New Roman" w:eastAsia="Times New Roman" w:hAnsi="Times New Roman"/>
      <w:sz w:val="22"/>
      <w:lang w:val="en-US" w:eastAsia="en-US"/>
    </w:rPr>
  </w:style>
  <w:style w:type="paragraph" w:customStyle="1" w:styleId="paragraph">
    <w:name w:val="paragraph"/>
    <w:basedOn w:val="Normlny"/>
    <w:rsid w:val="00E0566C"/>
    <w:pPr>
      <w:spacing w:before="100" w:beforeAutospacing="1" w:after="100" w:afterAutospacing="1"/>
    </w:pPr>
    <w:rPr>
      <w:sz w:val="24"/>
      <w:szCs w:val="24"/>
      <w:lang w:val="sk-SK" w:eastAsia="sk-SK"/>
    </w:rPr>
  </w:style>
  <w:style w:type="character" w:customStyle="1" w:styleId="pagebreaktextspan">
    <w:name w:val="pagebreaktextspan"/>
    <w:rsid w:val="00E0566C"/>
  </w:style>
  <w:style w:type="character" w:customStyle="1" w:styleId="spellingerror">
    <w:name w:val="spellingerror"/>
    <w:rsid w:val="00E0566C"/>
  </w:style>
  <w:style w:type="paragraph" w:customStyle="1" w:styleId="bodytext">
    <w:name w:val="bodytext"/>
    <w:basedOn w:val="Normlny"/>
    <w:rsid w:val="00455A8F"/>
    <w:pPr>
      <w:spacing w:after="150"/>
    </w:pPr>
    <w:rPr>
      <w:sz w:val="24"/>
      <w:szCs w:val="24"/>
      <w:lang w:val="sk-SK" w:eastAsia="sk-SK"/>
    </w:rPr>
  </w:style>
  <w:style w:type="character" w:styleId="Nevyrieenzmienka">
    <w:name w:val="Unresolved Mention"/>
    <w:uiPriority w:val="99"/>
    <w:semiHidden/>
    <w:unhideWhenUsed/>
    <w:rsid w:val="002F7580"/>
    <w:rPr>
      <w:color w:val="605E5C"/>
      <w:shd w:val="clear" w:color="auto" w:fill="E1DFDD"/>
    </w:rPr>
  </w:style>
  <w:style w:type="character" w:customStyle="1" w:styleId="inline-comment-marker">
    <w:name w:val="inline-comment-marker"/>
    <w:rsid w:val="00CF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421">
      <w:bodyDiv w:val="1"/>
      <w:marLeft w:val="0"/>
      <w:marRight w:val="0"/>
      <w:marTop w:val="0"/>
      <w:marBottom w:val="0"/>
      <w:divBdr>
        <w:top w:val="none" w:sz="0" w:space="0" w:color="auto"/>
        <w:left w:val="none" w:sz="0" w:space="0" w:color="auto"/>
        <w:bottom w:val="none" w:sz="0" w:space="0" w:color="auto"/>
        <w:right w:val="none" w:sz="0" w:space="0" w:color="auto"/>
      </w:divBdr>
      <w:divsChild>
        <w:div w:id="1828934188">
          <w:marLeft w:val="0"/>
          <w:marRight w:val="0"/>
          <w:marTop w:val="0"/>
          <w:marBottom w:val="0"/>
          <w:divBdr>
            <w:top w:val="none" w:sz="0" w:space="0" w:color="auto"/>
            <w:left w:val="none" w:sz="0" w:space="0" w:color="auto"/>
            <w:bottom w:val="none" w:sz="0" w:space="0" w:color="auto"/>
            <w:right w:val="none" w:sz="0" w:space="0" w:color="auto"/>
          </w:divBdr>
          <w:divsChild>
            <w:div w:id="1449929153">
              <w:marLeft w:val="0"/>
              <w:marRight w:val="0"/>
              <w:marTop w:val="0"/>
              <w:marBottom w:val="0"/>
              <w:divBdr>
                <w:top w:val="none" w:sz="0" w:space="0" w:color="auto"/>
                <w:left w:val="none" w:sz="0" w:space="0" w:color="auto"/>
                <w:bottom w:val="none" w:sz="0" w:space="0" w:color="auto"/>
                <w:right w:val="none" w:sz="0" w:space="0" w:color="auto"/>
              </w:divBdr>
              <w:divsChild>
                <w:div w:id="327830866">
                  <w:marLeft w:val="0"/>
                  <w:marRight w:val="0"/>
                  <w:marTop w:val="0"/>
                  <w:marBottom w:val="0"/>
                  <w:divBdr>
                    <w:top w:val="none" w:sz="0" w:space="0" w:color="auto"/>
                    <w:left w:val="none" w:sz="0" w:space="0" w:color="auto"/>
                    <w:bottom w:val="none" w:sz="0" w:space="0" w:color="auto"/>
                    <w:right w:val="none" w:sz="0" w:space="0" w:color="auto"/>
                  </w:divBdr>
                  <w:divsChild>
                    <w:div w:id="4794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3509">
      <w:bodyDiv w:val="1"/>
      <w:marLeft w:val="0"/>
      <w:marRight w:val="0"/>
      <w:marTop w:val="0"/>
      <w:marBottom w:val="0"/>
      <w:divBdr>
        <w:top w:val="none" w:sz="0" w:space="0" w:color="auto"/>
        <w:left w:val="none" w:sz="0" w:space="0" w:color="auto"/>
        <w:bottom w:val="none" w:sz="0" w:space="0" w:color="auto"/>
        <w:right w:val="none" w:sz="0" w:space="0" w:color="auto"/>
      </w:divBdr>
      <w:divsChild>
        <w:div w:id="103230604">
          <w:marLeft w:val="0"/>
          <w:marRight w:val="0"/>
          <w:marTop w:val="0"/>
          <w:marBottom w:val="0"/>
          <w:divBdr>
            <w:top w:val="none" w:sz="0" w:space="0" w:color="auto"/>
            <w:left w:val="none" w:sz="0" w:space="0" w:color="auto"/>
            <w:bottom w:val="none" w:sz="0" w:space="0" w:color="auto"/>
            <w:right w:val="none" w:sz="0" w:space="0" w:color="auto"/>
          </w:divBdr>
          <w:divsChild>
            <w:div w:id="915355999">
              <w:marLeft w:val="0"/>
              <w:marRight w:val="0"/>
              <w:marTop w:val="0"/>
              <w:marBottom w:val="0"/>
              <w:divBdr>
                <w:top w:val="none" w:sz="0" w:space="0" w:color="auto"/>
                <w:left w:val="none" w:sz="0" w:space="0" w:color="auto"/>
                <w:bottom w:val="none" w:sz="0" w:space="0" w:color="auto"/>
                <w:right w:val="none" w:sz="0" w:space="0" w:color="auto"/>
              </w:divBdr>
              <w:divsChild>
                <w:div w:id="296764178">
                  <w:marLeft w:val="0"/>
                  <w:marRight w:val="0"/>
                  <w:marTop w:val="0"/>
                  <w:marBottom w:val="0"/>
                  <w:divBdr>
                    <w:top w:val="none" w:sz="0" w:space="0" w:color="auto"/>
                    <w:left w:val="none" w:sz="0" w:space="0" w:color="auto"/>
                    <w:bottom w:val="none" w:sz="0" w:space="0" w:color="auto"/>
                    <w:right w:val="none" w:sz="0" w:space="0" w:color="auto"/>
                  </w:divBdr>
                  <w:divsChild>
                    <w:div w:id="4693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13">
      <w:bodyDiv w:val="1"/>
      <w:marLeft w:val="0"/>
      <w:marRight w:val="0"/>
      <w:marTop w:val="0"/>
      <w:marBottom w:val="0"/>
      <w:divBdr>
        <w:top w:val="none" w:sz="0" w:space="0" w:color="auto"/>
        <w:left w:val="none" w:sz="0" w:space="0" w:color="auto"/>
        <w:bottom w:val="none" w:sz="0" w:space="0" w:color="auto"/>
        <w:right w:val="none" w:sz="0" w:space="0" w:color="auto"/>
      </w:divBdr>
    </w:div>
    <w:div w:id="261887669">
      <w:bodyDiv w:val="1"/>
      <w:marLeft w:val="0"/>
      <w:marRight w:val="0"/>
      <w:marTop w:val="0"/>
      <w:marBottom w:val="0"/>
      <w:divBdr>
        <w:top w:val="none" w:sz="0" w:space="0" w:color="auto"/>
        <w:left w:val="none" w:sz="0" w:space="0" w:color="auto"/>
        <w:bottom w:val="none" w:sz="0" w:space="0" w:color="auto"/>
        <w:right w:val="none" w:sz="0" w:space="0" w:color="auto"/>
      </w:divBdr>
      <w:divsChild>
        <w:div w:id="1116485830">
          <w:marLeft w:val="0"/>
          <w:marRight w:val="0"/>
          <w:marTop w:val="0"/>
          <w:marBottom w:val="0"/>
          <w:divBdr>
            <w:top w:val="none" w:sz="0" w:space="0" w:color="auto"/>
            <w:left w:val="none" w:sz="0" w:space="0" w:color="auto"/>
            <w:bottom w:val="none" w:sz="0" w:space="0" w:color="auto"/>
            <w:right w:val="none" w:sz="0" w:space="0" w:color="auto"/>
          </w:divBdr>
          <w:divsChild>
            <w:div w:id="87236365">
              <w:marLeft w:val="-225"/>
              <w:marRight w:val="-225"/>
              <w:marTop w:val="0"/>
              <w:marBottom w:val="0"/>
              <w:divBdr>
                <w:top w:val="none" w:sz="0" w:space="0" w:color="auto"/>
                <w:left w:val="none" w:sz="0" w:space="0" w:color="auto"/>
                <w:bottom w:val="none" w:sz="0" w:space="0" w:color="auto"/>
                <w:right w:val="none" w:sz="0" w:space="0" w:color="auto"/>
              </w:divBdr>
              <w:divsChild>
                <w:div w:id="1503282174">
                  <w:marLeft w:val="0"/>
                  <w:marRight w:val="0"/>
                  <w:marTop w:val="450"/>
                  <w:marBottom w:val="450"/>
                  <w:divBdr>
                    <w:top w:val="none" w:sz="0" w:space="0" w:color="auto"/>
                    <w:left w:val="none" w:sz="0" w:space="0" w:color="auto"/>
                    <w:bottom w:val="none" w:sz="0" w:space="0" w:color="auto"/>
                    <w:right w:val="none" w:sz="0" w:space="0" w:color="auto"/>
                  </w:divBdr>
                  <w:divsChild>
                    <w:div w:id="2431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6070">
      <w:bodyDiv w:val="1"/>
      <w:marLeft w:val="0"/>
      <w:marRight w:val="0"/>
      <w:marTop w:val="0"/>
      <w:marBottom w:val="0"/>
      <w:divBdr>
        <w:top w:val="none" w:sz="0" w:space="0" w:color="auto"/>
        <w:left w:val="none" w:sz="0" w:space="0" w:color="auto"/>
        <w:bottom w:val="none" w:sz="0" w:space="0" w:color="auto"/>
        <w:right w:val="none" w:sz="0" w:space="0" w:color="auto"/>
      </w:divBdr>
    </w:div>
    <w:div w:id="347097518">
      <w:bodyDiv w:val="1"/>
      <w:marLeft w:val="0"/>
      <w:marRight w:val="0"/>
      <w:marTop w:val="0"/>
      <w:marBottom w:val="0"/>
      <w:divBdr>
        <w:top w:val="none" w:sz="0" w:space="0" w:color="auto"/>
        <w:left w:val="none" w:sz="0" w:space="0" w:color="auto"/>
        <w:bottom w:val="none" w:sz="0" w:space="0" w:color="auto"/>
        <w:right w:val="none" w:sz="0" w:space="0" w:color="auto"/>
      </w:divBdr>
      <w:divsChild>
        <w:div w:id="343942938">
          <w:marLeft w:val="0"/>
          <w:marRight w:val="0"/>
          <w:marTop w:val="0"/>
          <w:marBottom w:val="0"/>
          <w:divBdr>
            <w:top w:val="none" w:sz="0" w:space="0" w:color="auto"/>
            <w:left w:val="none" w:sz="0" w:space="0" w:color="auto"/>
            <w:bottom w:val="none" w:sz="0" w:space="0" w:color="auto"/>
            <w:right w:val="none" w:sz="0" w:space="0" w:color="auto"/>
          </w:divBdr>
          <w:divsChild>
            <w:div w:id="701513453">
              <w:marLeft w:val="0"/>
              <w:marRight w:val="0"/>
              <w:marTop w:val="0"/>
              <w:marBottom w:val="0"/>
              <w:divBdr>
                <w:top w:val="none" w:sz="0" w:space="0" w:color="auto"/>
                <w:left w:val="none" w:sz="0" w:space="0" w:color="auto"/>
                <w:bottom w:val="none" w:sz="0" w:space="0" w:color="auto"/>
                <w:right w:val="none" w:sz="0" w:space="0" w:color="auto"/>
              </w:divBdr>
              <w:divsChild>
                <w:div w:id="1885288139">
                  <w:marLeft w:val="0"/>
                  <w:marRight w:val="0"/>
                  <w:marTop w:val="0"/>
                  <w:marBottom w:val="0"/>
                  <w:divBdr>
                    <w:top w:val="none" w:sz="0" w:space="0" w:color="auto"/>
                    <w:left w:val="none" w:sz="0" w:space="0" w:color="auto"/>
                    <w:bottom w:val="none" w:sz="0" w:space="0" w:color="auto"/>
                    <w:right w:val="none" w:sz="0" w:space="0" w:color="auto"/>
                  </w:divBdr>
                  <w:divsChild>
                    <w:div w:id="3404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3918">
      <w:bodyDiv w:val="1"/>
      <w:marLeft w:val="0"/>
      <w:marRight w:val="0"/>
      <w:marTop w:val="0"/>
      <w:marBottom w:val="0"/>
      <w:divBdr>
        <w:top w:val="none" w:sz="0" w:space="0" w:color="auto"/>
        <w:left w:val="none" w:sz="0" w:space="0" w:color="auto"/>
        <w:bottom w:val="none" w:sz="0" w:space="0" w:color="auto"/>
        <w:right w:val="none" w:sz="0" w:space="0" w:color="auto"/>
      </w:divBdr>
    </w:div>
    <w:div w:id="484905611">
      <w:bodyDiv w:val="1"/>
      <w:marLeft w:val="0"/>
      <w:marRight w:val="0"/>
      <w:marTop w:val="0"/>
      <w:marBottom w:val="0"/>
      <w:divBdr>
        <w:top w:val="none" w:sz="0" w:space="0" w:color="auto"/>
        <w:left w:val="none" w:sz="0" w:space="0" w:color="auto"/>
        <w:bottom w:val="none" w:sz="0" w:space="0" w:color="auto"/>
        <w:right w:val="none" w:sz="0" w:space="0" w:color="auto"/>
      </w:divBdr>
      <w:divsChild>
        <w:div w:id="39286344">
          <w:marLeft w:val="0"/>
          <w:marRight w:val="0"/>
          <w:marTop w:val="0"/>
          <w:marBottom w:val="0"/>
          <w:divBdr>
            <w:top w:val="none" w:sz="0" w:space="0" w:color="auto"/>
            <w:left w:val="none" w:sz="0" w:space="0" w:color="auto"/>
            <w:bottom w:val="none" w:sz="0" w:space="0" w:color="auto"/>
            <w:right w:val="none" w:sz="0" w:space="0" w:color="auto"/>
          </w:divBdr>
          <w:divsChild>
            <w:div w:id="81807041">
              <w:marLeft w:val="0"/>
              <w:marRight w:val="0"/>
              <w:marTop w:val="0"/>
              <w:marBottom w:val="0"/>
              <w:divBdr>
                <w:top w:val="none" w:sz="0" w:space="0" w:color="auto"/>
                <w:left w:val="none" w:sz="0" w:space="0" w:color="auto"/>
                <w:bottom w:val="none" w:sz="0" w:space="0" w:color="auto"/>
                <w:right w:val="none" w:sz="0" w:space="0" w:color="auto"/>
              </w:divBdr>
            </w:div>
            <w:div w:id="266085765">
              <w:marLeft w:val="0"/>
              <w:marRight w:val="0"/>
              <w:marTop w:val="0"/>
              <w:marBottom w:val="0"/>
              <w:divBdr>
                <w:top w:val="none" w:sz="0" w:space="0" w:color="auto"/>
                <w:left w:val="none" w:sz="0" w:space="0" w:color="auto"/>
                <w:bottom w:val="none" w:sz="0" w:space="0" w:color="auto"/>
                <w:right w:val="none" w:sz="0" w:space="0" w:color="auto"/>
              </w:divBdr>
            </w:div>
            <w:div w:id="440145472">
              <w:marLeft w:val="0"/>
              <w:marRight w:val="0"/>
              <w:marTop w:val="0"/>
              <w:marBottom w:val="0"/>
              <w:divBdr>
                <w:top w:val="none" w:sz="0" w:space="0" w:color="auto"/>
                <w:left w:val="none" w:sz="0" w:space="0" w:color="auto"/>
                <w:bottom w:val="none" w:sz="0" w:space="0" w:color="auto"/>
                <w:right w:val="none" w:sz="0" w:space="0" w:color="auto"/>
              </w:divBdr>
            </w:div>
            <w:div w:id="918834594">
              <w:marLeft w:val="0"/>
              <w:marRight w:val="0"/>
              <w:marTop w:val="0"/>
              <w:marBottom w:val="0"/>
              <w:divBdr>
                <w:top w:val="none" w:sz="0" w:space="0" w:color="auto"/>
                <w:left w:val="none" w:sz="0" w:space="0" w:color="auto"/>
                <w:bottom w:val="none" w:sz="0" w:space="0" w:color="auto"/>
                <w:right w:val="none" w:sz="0" w:space="0" w:color="auto"/>
              </w:divBdr>
            </w:div>
          </w:divsChild>
        </w:div>
        <w:div w:id="174882332">
          <w:marLeft w:val="0"/>
          <w:marRight w:val="0"/>
          <w:marTop w:val="0"/>
          <w:marBottom w:val="0"/>
          <w:divBdr>
            <w:top w:val="none" w:sz="0" w:space="0" w:color="auto"/>
            <w:left w:val="none" w:sz="0" w:space="0" w:color="auto"/>
            <w:bottom w:val="none" w:sz="0" w:space="0" w:color="auto"/>
            <w:right w:val="none" w:sz="0" w:space="0" w:color="auto"/>
          </w:divBdr>
        </w:div>
        <w:div w:id="594484083">
          <w:marLeft w:val="0"/>
          <w:marRight w:val="0"/>
          <w:marTop w:val="0"/>
          <w:marBottom w:val="0"/>
          <w:divBdr>
            <w:top w:val="none" w:sz="0" w:space="0" w:color="auto"/>
            <w:left w:val="none" w:sz="0" w:space="0" w:color="auto"/>
            <w:bottom w:val="none" w:sz="0" w:space="0" w:color="auto"/>
            <w:right w:val="none" w:sz="0" w:space="0" w:color="auto"/>
          </w:divBdr>
        </w:div>
        <w:div w:id="663823179">
          <w:marLeft w:val="0"/>
          <w:marRight w:val="0"/>
          <w:marTop w:val="0"/>
          <w:marBottom w:val="0"/>
          <w:divBdr>
            <w:top w:val="none" w:sz="0" w:space="0" w:color="auto"/>
            <w:left w:val="none" w:sz="0" w:space="0" w:color="auto"/>
            <w:bottom w:val="none" w:sz="0" w:space="0" w:color="auto"/>
            <w:right w:val="none" w:sz="0" w:space="0" w:color="auto"/>
          </w:divBdr>
        </w:div>
        <w:div w:id="817383144">
          <w:marLeft w:val="0"/>
          <w:marRight w:val="0"/>
          <w:marTop w:val="0"/>
          <w:marBottom w:val="0"/>
          <w:divBdr>
            <w:top w:val="none" w:sz="0" w:space="0" w:color="auto"/>
            <w:left w:val="none" w:sz="0" w:space="0" w:color="auto"/>
            <w:bottom w:val="none" w:sz="0" w:space="0" w:color="auto"/>
            <w:right w:val="none" w:sz="0" w:space="0" w:color="auto"/>
          </w:divBdr>
        </w:div>
        <w:div w:id="1234707191">
          <w:marLeft w:val="0"/>
          <w:marRight w:val="0"/>
          <w:marTop w:val="0"/>
          <w:marBottom w:val="0"/>
          <w:divBdr>
            <w:top w:val="none" w:sz="0" w:space="0" w:color="auto"/>
            <w:left w:val="none" w:sz="0" w:space="0" w:color="auto"/>
            <w:bottom w:val="none" w:sz="0" w:space="0" w:color="auto"/>
            <w:right w:val="none" w:sz="0" w:space="0" w:color="auto"/>
          </w:divBdr>
        </w:div>
        <w:div w:id="1594968881">
          <w:marLeft w:val="0"/>
          <w:marRight w:val="0"/>
          <w:marTop w:val="0"/>
          <w:marBottom w:val="0"/>
          <w:divBdr>
            <w:top w:val="none" w:sz="0" w:space="0" w:color="auto"/>
            <w:left w:val="none" w:sz="0" w:space="0" w:color="auto"/>
            <w:bottom w:val="none" w:sz="0" w:space="0" w:color="auto"/>
            <w:right w:val="none" w:sz="0" w:space="0" w:color="auto"/>
          </w:divBdr>
        </w:div>
        <w:div w:id="1765102557">
          <w:marLeft w:val="0"/>
          <w:marRight w:val="0"/>
          <w:marTop w:val="0"/>
          <w:marBottom w:val="0"/>
          <w:divBdr>
            <w:top w:val="none" w:sz="0" w:space="0" w:color="auto"/>
            <w:left w:val="none" w:sz="0" w:space="0" w:color="auto"/>
            <w:bottom w:val="none" w:sz="0" w:space="0" w:color="auto"/>
            <w:right w:val="none" w:sz="0" w:space="0" w:color="auto"/>
          </w:divBdr>
          <w:divsChild>
            <w:div w:id="720207038">
              <w:marLeft w:val="0"/>
              <w:marRight w:val="0"/>
              <w:marTop w:val="0"/>
              <w:marBottom w:val="0"/>
              <w:divBdr>
                <w:top w:val="none" w:sz="0" w:space="0" w:color="auto"/>
                <w:left w:val="none" w:sz="0" w:space="0" w:color="auto"/>
                <w:bottom w:val="none" w:sz="0" w:space="0" w:color="auto"/>
                <w:right w:val="none" w:sz="0" w:space="0" w:color="auto"/>
              </w:divBdr>
            </w:div>
            <w:div w:id="1290281358">
              <w:marLeft w:val="0"/>
              <w:marRight w:val="0"/>
              <w:marTop w:val="0"/>
              <w:marBottom w:val="0"/>
              <w:divBdr>
                <w:top w:val="none" w:sz="0" w:space="0" w:color="auto"/>
                <w:left w:val="none" w:sz="0" w:space="0" w:color="auto"/>
                <w:bottom w:val="none" w:sz="0" w:space="0" w:color="auto"/>
                <w:right w:val="none" w:sz="0" w:space="0" w:color="auto"/>
              </w:divBdr>
            </w:div>
            <w:div w:id="1595505352">
              <w:marLeft w:val="0"/>
              <w:marRight w:val="0"/>
              <w:marTop w:val="0"/>
              <w:marBottom w:val="0"/>
              <w:divBdr>
                <w:top w:val="none" w:sz="0" w:space="0" w:color="auto"/>
                <w:left w:val="none" w:sz="0" w:space="0" w:color="auto"/>
                <w:bottom w:val="none" w:sz="0" w:space="0" w:color="auto"/>
                <w:right w:val="none" w:sz="0" w:space="0" w:color="auto"/>
              </w:divBdr>
            </w:div>
          </w:divsChild>
        </w:div>
        <w:div w:id="1855266435">
          <w:marLeft w:val="0"/>
          <w:marRight w:val="0"/>
          <w:marTop w:val="0"/>
          <w:marBottom w:val="0"/>
          <w:divBdr>
            <w:top w:val="none" w:sz="0" w:space="0" w:color="auto"/>
            <w:left w:val="none" w:sz="0" w:space="0" w:color="auto"/>
            <w:bottom w:val="none" w:sz="0" w:space="0" w:color="auto"/>
            <w:right w:val="none" w:sz="0" w:space="0" w:color="auto"/>
          </w:divBdr>
          <w:divsChild>
            <w:div w:id="1740664609">
              <w:marLeft w:val="0"/>
              <w:marRight w:val="0"/>
              <w:marTop w:val="0"/>
              <w:marBottom w:val="0"/>
              <w:divBdr>
                <w:top w:val="none" w:sz="0" w:space="0" w:color="auto"/>
                <w:left w:val="none" w:sz="0" w:space="0" w:color="auto"/>
                <w:bottom w:val="none" w:sz="0" w:space="0" w:color="auto"/>
                <w:right w:val="none" w:sz="0" w:space="0" w:color="auto"/>
              </w:divBdr>
            </w:div>
            <w:div w:id="18536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7837">
      <w:bodyDiv w:val="1"/>
      <w:marLeft w:val="0"/>
      <w:marRight w:val="0"/>
      <w:marTop w:val="0"/>
      <w:marBottom w:val="0"/>
      <w:divBdr>
        <w:top w:val="none" w:sz="0" w:space="0" w:color="auto"/>
        <w:left w:val="none" w:sz="0" w:space="0" w:color="auto"/>
        <w:bottom w:val="none" w:sz="0" w:space="0" w:color="auto"/>
        <w:right w:val="none" w:sz="0" w:space="0" w:color="auto"/>
      </w:divBdr>
    </w:div>
    <w:div w:id="816649752">
      <w:bodyDiv w:val="1"/>
      <w:marLeft w:val="0"/>
      <w:marRight w:val="0"/>
      <w:marTop w:val="0"/>
      <w:marBottom w:val="0"/>
      <w:divBdr>
        <w:top w:val="none" w:sz="0" w:space="0" w:color="auto"/>
        <w:left w:val="none" w:sz="0" w:space="0" w:color="auto"/>
        <w:bottom w:val="none" w:sz="0" w:space="0" w:color="auto"/>
        <w:right w:val="none" w:sz="0" w:space="0" w:color="auto"/>
      </w:divBdr>
      <w:divsChild>
        <w:div w:id="1809736836">
          <w:marLeft w:val="0"/>
          <w:marRight w:val="0"/>
          <w:marTop w:val="0"/>
          <w:marBottom w:val="0"/>
          <w:divBdr>
            <w:top w:val="none" w:sz="0" w:space="0" w:color="auto"/>
            <w:left w:val="none" w:sz="0" w:space="0" w:color="auto"/>
            <w:bottom w:val="none" w:sz="0" w:space="0" w:color="auto"/>
            <w:right w:val="none" w:sz="0" w:space="0" w:color="auto"/>
          </w:divBdr>
          <w:divsChild>
            <w:div w:id="1145122315">
              <w:marLeft w:val="0"/>
              <w:marRight w:val="0"/>
              <w:marTop w:val="0"/>
              <w:marBottom w:val="0"/>
              <w:divBdr>
                <w:top w:val="none" w:sz="0" w:space="0" w:color="auto"/>
                <w:left w:val="none" w:sz="0" w:space="0" w:color="auto"/>
                <w:bottom w:val="none" w:sz="0" w:space="0" w:color="auto"/>
                <w:right w:val="none" w:sz="0" w:space="0" w:color="auto"/>
              </w:divBdr>
              <w:divsChild>
                <w:div w:id="1643659881">
                  <w:marLeft w:val="0"/>
                  <w:marRight w:val="0"/>
                  <w:marTop w:val="0"/>
                  <w:marBottom w:val="0"/>
                  <w:divBdr>
                    <w:top w:val="none" w:sz="0" w:space="0" w:color="auto"/>
                    <w:left w:val="none" w:sz="0" w:space="0" w:color="auto"/>
                    <w:bottom w:val="none" w:sz="0" w:space="0" w:color="auto"/>
                    <w:right w:val="none" w:sz="0" w:space="0" w:color="auto"/>
                  </w:divBdr>
                  <w:divsChild>
                    <w:div w:id="9941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9224">
      <w:bodyDiv w:val="1"/>
      <w:marLeft w:val="0"/>
      <w:marRight w:val="0"/>
      <w:marTop w:val="0"/>
      <w:marBottom w:val="0"/>
      <w:divBdr>
        <w:top w:val="none" w:sz="0" w:space="0" w:color="auto"/>
        <w:left w:val="none" w:sz="0" w:space="0" w:color="auto"/>
        <w:bottom w:val="none" w:sz="0" w:space="0" w:color="auto"/>
        <w:right w:val="none" w:sz="0" w:space="0" w:color="auto"/>
      </w:divBdr>
    </w:div>
    <w:div w:id="832333619">
      <w:bodyDiv w:val="1"/>
      <w:marLeft w:val="0"/>
      <w:marRight w:val="0"/>
      <w:marTop w:val="0"/>
      <w:marBottom w:val="0"/>
      <w:divBdr>
        <w:top w:val="none" w:sz="0" w:space="0" w:color="auto"/>
        <w:left w:val="none" w:sz="0" w:space="0" w:color="auto"/>
        <w:bottom w:val="none" w:sz="0" w:space="0" w:color="auto"/>
        <w:right w:val="none" w:sz="0" w:space="0" w:color="auto"/>
      </w:divBdr>
      <w:divsChild>
        <w:div w:id="178396960">
          <w:marLeft w:val="0"/>
          <w:marRight w:val="0"/>
          <w:marTop w:val="0"/>
          <w:marBottom w:val="0"/>
          <w:divBdr>
            <w:top w:val="none" w:sz="0" w:space="0" w:color="auto"/>
            <w:left w:val="none" w:sz="0" w:space="0" w:color="auto"/>
            <w:bottom w:val="none" w:sz="0" w:space="0" w:color="auto"/>
            <w:right w:val="none" w:sz="0" w:space="0" w:color="auto"/>
          </w:divBdr>
          <w:divsChild>
            <w:div w:id="433329734">
              <w:marLeft w:val="0"/>
              <w:marRight w:val="0"/>
              <w:marTop w:val="0"/>
              <w:marBottom w:val="0"/>
              <w:divBdr>
                <w:top w:val="none" w:sz="0" w:space="0" w:color="auto"/>
                <w:left w:val="none" w:sz="0" w:space="0" w:color="auto"/>
                <w:bottom w:val="none" w:sz="0" w:space="0" w:color="auto"/>
                <w:right w:val="none" w:sz="0" w:space="0" w:color="auto"/>
              </w:divBdr>
              <w:divsChild>
                <w:div w:id="14293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5695">
      <w:bodyDiv w:val="1"/>
      <w:marLeft w:val="0"/>
      <w:marRight w:val="0"/>
      <w:marTop w:val="0"/>
      <w:marBottom w:val="0"/>
      <w:divBdr>
        <w:top w:val="none" w:sz="0" w:space="0" w:color="auto"/>
        <w:left w:val="none" w:sz="0" w:space="0" w:color="auto"/>
        <w:bottom w:val="none" w:sz="0" w:space="0" w:color="auto"/>
        <w:right w:val="none" w:sz="0" w:space="0" w:color="auto"/>
      </w:divBdr>
    </w:div>
    <w:div w:id="1081098927">
      <w:bodyDiv w:val="1"/>
      <w:marLeft w:val="0"/>
      <w:marRight w:val="0"/>
      <w:marTop w:val="0"/>
      <w:marBottom w:val="0"/>
      <w:divBdr>
        <w:top w:val="none" w:sz="0" w:space="0" w:color="auto"/>
        <w:left w:val="none" w:sz="0" w:space="0" w:color="auto"/>
        <w:bottom w:val="none" w:sz="0" w:space="0" w:color="auto"/>
        <w:right w:val="none" w:sz="0" w:space="0" w:color="auto"/>
      </w:divBdr>
      <w:divsChild>
        <w:div w:id="1775053221">
          <w:marLeft w:val="0"/>
          <w:marRight w:val="0"/>
          <w:marTop w:val="0"/>
          <w:marBottom w:val="0"/>
          <w:divBdr>
            <w:top w:val="none" w:sz="0" w:space="0" w:color="auto"/>
            <w:left w:val="none" w:sz="0" w:space="0" w:color="auto"/>
            <w:bottom w:val="none" w:sz="0" w:space="0" w:color="auto"/>
            <w:right w:val="none" w:sz="0" w:space="0" w:color="auto"/>
          </w:divBdr>
          <w:divsChild>
            <w:div w:id="935596079">
              <w:marLeft w:val="0"/>
              <w:marRight w:val="0"/>
              <w:marTop w:val="0"/>
              <w:marBottom w:val="0"/>
              <w:divBdr>
                <w:top w:val="none" w:sz="0" w:space="0" w:color="auto"/>
                <w:left w:val="none" w:sz="0" w:space="0" w:color="auto"/>
                <w:bottom w:val="none" w:sz="0" w:space="0" w:color="auto"/>
                <w:right w:val="none" w:sz="0" w:space="0" w:color="auto"/>
              </w:divBdr>
              <w:divsChild>
                <w:div w:id="830560761">
                  <w:marLeft w:val="0"/>
                  <w:marRight w:val="0"/>
                  <w:marTop w:val="0"/>
                  <w:marBottom w:val="0"/>
                  <w:divBdr>
                    <w:top w:val="none" w:sz="0" w:space="0" w:color="auto"/>
                    <w:left w:val="none" w:sz="0" w:space="0" w:color="auto"/>
                    <w:bottom w:val="none" w:sz="0" w:space="0" w:color="auto"/>
                    <w:right w:val="none" w:sz="0" w:space="0" w:color="auto"/>
                  </w:divBdr>
                  <w:divsChild>
                    <w:div w:id="13366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1110">
      <w:bodyDiv w:val="1"/>
      <w:marLeft w:val="0"/>
      <w:marRight w:val="0"/>
      <w:marTop w:val="0"/>
      <w:marBottom w:val="0"/>
      <w:divBdr>
        <w:top w:val="none" w:sz="0" w:space="0" w:color="auto"/>
        <w:left w:val="none" w:sz="0" w:space="0" w:color="auto"/>
        <w:bottom w:val="none" w:sz="0" w:space="0" w:color="auto"/>
        <w:right w:val="none" w:sz="0" w:space="0" w:color="auto"/>
      </w:divBdr>
      <w:divsChild>
        <w:div w:id="1582911916">
          <w:marLeft w:val="0"/>
          <w:marRight w:val="0"/>
          <w:marTop w:val="0"/>
          <w:marBottom w:val="0"/>
          <w:divBdr>
            <w:top w:val="none" w:sz="0" w:space="0" w:color="auto"/>
            <w:left w:val="none" w:sz="0" w:space="0" w:color="auto"/>
            <w:bottom w:val="none" w:sz="0" w:space="0" w:color="auto"/>
            <w:right w:val="none" w:sz="0" w:space="0" w:color="auto"/>
          </w:divBdr>
          <w:divsChild>
            <w:div w:id="211231806">
              <w:marLeft w:val="0"/>
              <w:marRight w:val="0"/>
              <w:marTop w:val="0"/>
              <w:marBottom w:val="0"/>
              <w:divBdr>
                <w:top w:val="none" w:sz="0" w:space="0" w:color="auto"/>
                <w:left w:val="none" w:sz="0" w:space="0" w:color="auto"/>
                <w:bottom w:val="none" w:sz="0" w:space="0" w:color="auto"/>
                <w:right w:val="none" w:sz="0" w:space="0" w:color="auto"/>
              </w:divBdr>
              <w:divsChild>
                <w:div w:id="1217471361">
                  <w:marLeft w:val="0"/>
                  <w:marRight w:val="0"/>
                  <w:marTop w:val="0"/>
                  <w:marBottom w:val="0"/>
                  <w:divBdr>
                    <w:top w:val="none" w:sz="0" w:space="0" w:color="auto"/>
                    <w:left w:val="none" w:sz="0" w:space="0" w:color="auto"/>
                    <w:bottom w:val="none" w:sz="0" w:space="0" w:color="auto"/>
                    <w:right w:val="none" w:sz="0" w:space="0" w:color="auto"/>
                  </w:divBdr>
                  <w:divsChild>
                    <w:div w:id="1977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9422">
      <w:bodyDiv w:val="1"/>
      <w:marLeft w:val="0"/>
      <w:marRight w:val="0"/>
      <w:marTop w:val="0"/>
      <w:marBottom w:val="0"/>
      <w:divBdr>
        <w:top w:val="none" w:sz="0" w:space="0" w:color="auto"/>
        <w:left w:val="none" w:sz="0" w:space="0" w:color="auto"/>
        <w:bottom w:val="none" w:sz="0" w:space="0" w:color="auto"/>
        <w:right w:val="none" w:sz="0" w:space="0" w:color="auto"/>
      </w:divBdr>
      <w:divsChild>
        <w:div w:id="2122528627">
          <w:marLeft w:val="0"/>
          <w:marRight w:val="0"/>
          <w:marTop w:val="0"/>
          <w:marBottom w:val="0"/>
          <w:divBdr>
            <w:top w:val="none" w:sz="0" w:space="0" w:color="auto"/>
            <w:left w:val="none" w:sz="0" w:space="0" w:color="auto"/>
            <w:bottom w:val="none" w:sz="0" w:space="0" w:color="auto"/>
            <w:right w:val="none" w:sz="0" w:space="0" w:color="auto"/>
          </w:divBdr>
          <w:divsChild>
            <w:div w:id="31730457">
              <w:marLeft w:val="0"/>
              <w:marRight w:val="0"/>
              <w:marTop w:val="0"/>
              <w:marBottom w:val="0"/>
              <w:divBdr>
                <w:top w:val="none" w:sz="0" w:space="0" w:color="auto"/>
                <w:left w:val="none" w:sz="0" w:space="0" w:color="auto"/>
                <w:bottom w:val="none" w:sz="0" w:space="0" w:color="auto"/>
                <w:right w:val="none" w:sz="0" w:space="0" w:color="auto"/>
              </w:divBdr>
              <w:divsChild>
                <w:div w:id="1181626078">
                  <w:marLeft w:val="0"/>
                  <w:marRight w:val="0"/>
                  <w:marTop w:val="0"/>
                  <w:marBottom w:val="0"/>
                  <w:divBdr>
                    <w:top w:val="none" w:sz="0" w:space="0" w:color="auto"/>
                    <w:left w:val="none" w:sz="0" w:space="0" w:color="auto"/>
                    <w:bottom w:val="none" w:sz="0" w:space="0" w:color="auto"/>
                    <w:right w:val="none" w:sz="0" w:space="0" w:color="auto"/>
                  </w:divBdr>
                  <w:divsChild>
                    <w:div w:id="324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0871">
      <w:bodyDiv w:val="1"/>
      <w:marLeft w:val="0"/>
      <w:marRight w:val="0"/>
      <w:marTop w:val="0"/>
      <w:marBottom w:val="0"/>
      <w:divBdr>
        <w:top w:val="none" w:sz="0" w:space="0" w:color="auto"/>
        <w:left w:val="none" w:sz="0" w:space="0" w:color="auto"/>
        <w:bottom w:val="none" w:sz="0" w:space="0" w:color="auto"/>
        <w:right w:val="none" w:sz="0" w:space="0" w:color="auto"/>
      </w:divBdr>
      <w:divsChild>
        <w:div w:id="1680279097">
          <w:marLeft w:val="0"/>
          <w:marRight w:val="0"/>
          <w:marTop w:val="0"/>
          <w:marBottom w:val="0"/>
          <w:divBdr>
            <w:top w:val="none" w:sz="0" w:space="0" w:color="auto"/>
            <w:left w:val="none" w:sz="0" w:space="0" w:color="auto"/>
            <w:bottom w:val="none" w:sz="0" w:space="0" w:color="auto"/>
            <w:right w:val="none" w:sz="0" w:space="0" w:color="auto"/>
          </w:divBdr>
          <w:divsChild>
            <w:div w:id="235818889">
              <w:marLeft w:val="0"/>
              <w:marRight w:val="0"/>
              <w:marTop w:val="0"/>
              <w:marBottom w:val="0"/>
              <w:divBdr>
                <w:top w:val="none" w:sz="0" w:space="0" w:color="auto"/>
                <w:left w:val="none" w:sz="0" w:space="0" w:color="auto"/>
                <w:bottom w:val="none" w:sz="0" w:space="0" w:color="auto"/>
                <w:right w:val="none" w:sz="0" w:space="0" w:color="auto"/>
              </w:divBdr>
              <w:divsChild>
                <w:div w:id="13282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6583">
      <w:bodyDiv w:val="1"/>
      <w:marLeft w:val="0"/>
      <w:marRight w:val="0"/>
      <w:marTop w:val="0"/>
      <w:marBottom w:val="0"/>
      <w:divBdr>
        <w:top w:val="none" w:sz="0" w:space="0" w:color="auto"/>
        <w:left w:val="none" w:sz="0" w:space="0" w:color="auto"/>
        <w:bottom w:val="none" w:sz="0" w:space="0" w:color="auto"/>
        <w:right w:val="none" w:sz="0" w:space="0" w:color="auto"/>
      </w:divBdr>
    </w:div>
    <w:div w:id="1402602611">
      <w:bodyDiv w:val="1"/>
      <w:marLeft w:val="0"/>
      <w:marRight w:val="0"/>
      <w:marTop w:val="0"/>
      <w:marBottom w:val="0"/>
      <w:divBdr>
        <w:top w:val="none" w:sz="0" w:space="0" w:color="auto"/>
        <w:left w:val="none" w:sz="0" w:space="0" w:color="auto"/>
        <w:bottom w:val="none" w:sz="0" w:space="0" w:color="auto"/>
        <w:right w:val="none" w:sz="0" w:space="0" w:color="auto"/>
      </w:divBdr>
      <w:divsChild>
        <w:div w:id="988363445">
          <w:marLeft w:val="0"/>
          <w:marRight w:val="0"/>
          <w:marTop w:val="0"/>
          <w:marBottom w:val="0"/>
          <w:divBdr>
            <w:top w:val="none" w:sz="0" w:space="0" w:color="auto"/>
            <w:left w:val="none" w:sz="0" w:space="0" w:color="auto"/>
            <w:bottom w:val="none" w:sz="0" w:space="0" w:color="auto"/>
            <w:right w:val="none" w:sz="0" w:space="0" w:color="auto"/>
          </w:divBdr>
        </w:div>
      </w:divsChild>
    </w:div>
    <w:div w:id="1416902107">
      <w:bodyDiv w:val="1"/>
      <w:marLeft w:val="0"/>
      <w:marRight w:val="0"/>
      <w:marTop w:val="0"/>
      <w:marBottom w:val="0"/>
      <w:divBdr>
        <w:top w:val="none" w:sz="0" w:space="0" w:color="auto"/>
        <w:left w:val="none" w:sz="0" w:space="0" w:color="auto"/>
        <w:bottom w:val="none" w:sz="0" w:space="0" w:color="auto"/>
        <w:right w:val="none" w:sz="0" w:space="0" w:color="auto"/>
      </w:divBdr>
      <w:divsChild>
        <w:div w:id="1765880004">
          <w:marLeft w:val="0"/>
          <w:marRight w:val="0"/>
          <w:marTop w:val="0"/>
          <w:marBottom w:val="0"/>
          <w:divBdr>
            <w:top w:val="none" w:sz="0" w:space="0" w:color="auto"/>
            <w:left w:val="none" w:sz="0" w:space="0" w:color="auto"/>
            <w:bottom w:val="none" w:sz="0" w:space="0" w:color="auto"/>
            <w:right w:val="none" w:sz="0" w:space="0" w:color="auto"/>
          </w:divBdr>
          <w:divsChild>
            <w:div w:id="1594241694">
              <w:marLeft w:val="0"/>
              <w:marRight w:val="0"/>
              <w:marTop w:val="0"/>
              <w:marBottom w:val="0"/>
              <w:divBdr>
                <w:top w:val="none" w:sz="0" w:space="0" w:color="auto"/>
                <w:left w:val="none" w:sz="0" w:space="0" w:color="auto"/>
                <w:bottom w:val="none" w:sz="0" w:space="0" w:color="auto"/>
                <w:right w:val="none" w:sz="0" w:space="0" w:color="auto"/>
              </w:divBdr>
              <w:divsChild>
                <w:div w:id="1720089050">
                  <w:marLeft w:val="0"/>
                  <w:marRight w:val="0"/>
                  <w:marTop w:val="0"/>
                  <w:marBottom w:val="0"/>
                  <w:divBdr>
                    <w:top w:val="none" w:sz="0" w:space="0" w:color="auto"/>
                    <w:left w:val="none" w:sz="0" w:space="0" w:color="auto"/>
                    <w:bottom w:val="none" w:sz="0" w:space="0" w:color="auto"/>
                    <w:right w:val="none" w:sz="0" w:space="0" w:color="auto"/>
                  </w:divBdr>
                  <w:divsChild>
                    <w:div w:id="4781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6645">
      <w:bodyDiv w:val="1"/>
      <w:marLeft w:val="0"/>
      <w:marRight w:val="0"/>
      <w:marTop w:val="0"/>
      <w:marBottom w:val="0"/>
      <w:divBdr>
        <w:top w:val="none" w:sz="0" w:space="0" w:color="auto"/>
        <w:left w:val="none" w:sz="0" w:space="0" w:color="auto"/>
        <w:bottom w:val="none" w:sz="0" w:space="0" w:color="auto"/>
        <w:right w:val="none" w:sz="0" w:space="0" w:color="auto"/>
      </w:divBdr>
    </w:div>
    <w:div w:id="1492797826">
      <w:bodyDiv w:val="1"/>
      <w:marLeft w:val="0"/>
      <w:marRight w:val="0"/>
      <w:marTop w:val="0"/>
      <w:marBottom w:val="0"/>
      <w:divBdr>
        <w:top w:val="none" w:sz="0" w:space="0" w:color="auto"/>
        <w:left w:val="none" w:sz="0" w:space="0" w:color="auto"/>
        <w:bottom w:val="none" w:sz="0" w:space="0" w:color="auto"/>
        <w:right w:val="none" w:sz="0" w:space="0" w:color="auto"/>
      </w:divBdr>
      <w:divsChild>
        <w:div w:id="627586760">
          <w:marLeft w:val="547"/>
          <w:marRight w:val="0"/>
          <w:marTop w:val="200"/>
          <w:marBottom w:val="0"/>
          <w:divBdr>
            <w:top w:val="none" w:sz="0" w:space="0" w:color="auto"/>
            <w:left w:val="none" w:sz="0" w:space="0" w:color="auto"/>
            <w:bottom w:val="none" w:sz="0" w:space="0" w:color="auto"/>
            <w:right w:val="none" w:sz="0" w:space="0" w:color="auto"/>
          </w:divBdr>
        </w:div>
        <w:div w:id="835026399">
          <w:marLeft w:val="547"/>
          <w:marRight w:val="0"/>
          <w:marTop w:val="200"/>
          <w:marBottom w:val="0"/>
          <w:divBdr>
            <w:top w:val="none" w:sz="0" w:space="0" w:color="auto"/>
            <w:left w:val="none" w:sz="0" w:space="0" w:color="auto"/>
            <w:bottom w:val="none" w:sz="0" w:space="0" w:color="auto"/>
            <w:right w:val="none" w:sz="0" w:space="0" w:color="auto"/>
          </w:divBdr>
        </w:div>
        <w:div w:id="1311448462">
          <w:marLeft w:val="547"/>
          <w:marRight w:val="0"/>
          <w:marTop w:val="200"/>
          <w:marBottom w:val="0"/>
          <w:divBdr>
            <w:top w:val="none" w:sz="0" w:space="0" w:color="auto"/>
            <w:left w:val="none" w:sz="0" w:space="0" w:color="auto"/>
            <w:bottom w:val="none" w:sz="0" w:space="0" w:color="auto"/>
            <w:right w:val="none" w:sz="0" w:space="0" w:color="auto"/>
          </w:divBdr>
        </w:div>
        <w:div w:id="1562398164">
          <w:marLeft w:val="547"/>
          <w:marRight w:val="0"/>
          <w:marTop w:val="200"/>
          <w:marBottom w:val="0"/>
          <w:divBdr>
            <w:top w:val="none" w:sz="0" w:space="0" w:color="auto"/>
            <w:left w:val="none" w:sz="0" w:space="0" w:color="auto"/>
            <w:bottom w:val="none" w:sz="0" w:space="0" w:color="auto"/>
            <w:right w:val="none" w:sz="0" w:space="0" w:color="auto"/>
          </w:divBdr>
        </w:div>
      </w:divsChild>
    </w:div>
    <w:div w:id="1516459905">
      <w:bodyDiv w:val="1"/>
      <w:marLeft w:val="0"/>
      <w:marRight w:val="0"/>
      <w:marTop w:val="0"/>
      <w:marBottom w:val="0"/>
      <w:divBdr>
        <w:top w:val="none" w:sz="0" w:space="0" w:color="auto"/>
        <w:left w:val="none" w:sz="0" w:space="0" w:color="auto"/>
        <w:bottom w:val="none" w:sz="0" w:space="0" w:color="auto"/>
        <w:right w:val="none" w:sz="0" w:space="0" w:color="auto"/>
      </w:divBdr>
      <w:divsChild>
        <w:div w:id="67702390">
          <w:marLeft w:val="0"/>
          <w:marRight w:val="0"/>
          <w:marTop w:val="0"/>
          <w:marBottom w:val="0"/>
          <w:divBdr>
            <w:top w:val="none" w:sz="0" w:space="0" w:color="auto"/>
            <w:left w:val="none" w:sz="0" w:space="0" w:color="auto"/>
            <w:bottom w:val="none" w:sz="0" w:space="0" w:color="auto"/>
            <w:right w:val="none" w:sz="0" w:space="0" w:color="auto"/>
          </w:divBdr>
          <w:divsChild>
            <w:div w:id="1295718438">
              <w:marLeft w:val="0"/>
              <w:marRight w:val="0"/>
              <w:marTop w:val="0"/>
              <w:marBottom w:val="0"/>
              <w:divBdr>
                <w:top w:val="none" w:sz="0" w:space="0" w:color="auto"/>
                <w:left w:val="none" w:sz="0" w:space="0" w:color="auto"/>
                <w:bottom w:val="none" w:sz="0" w:space="0" w:color="auto"/>
                <w:right w:val="none" w:sz="0" w:space="0" w:color="auto"/>
              </w:divBdr>
              <w:divsChild>
                <w:div w:id="987901210">
                  <w:marLeft w:val="0"/>
                  <w:marRight w:val="0"/>
                  <w:marTop w:val="0"/>
                  <w:marBottom w:val="0"/>
                  <w:divBdr>
                    <w:top w:val="none" w:sz="0" w:space="0" w:color="auto"/>
                    <w:left w:val="none" w:sz="0" w:space="0" w:color="auto"/>
                    <w:bottom w:val="none" w:sz="0" w:space="0" w:color="auto"/>
                    <w:right w:val="none" w:sz="0" w:space="0" w:color="auto"/>
                  </w:divBdr>
                  <w:divsChild>
                    <w:div w:id="5313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08184">
      <w:bodyDiv w:val="1"/>
      <w:marLeft w:val="0"/>
      <w:marRight w:val="0"/>
      <w:marTop w:val="0"/>
      <w:marBottom w:val="0"/>
      <w:divBdr>
        <w:top w:val="none" w:sz="0" w:space="0" w:color="auto"/>
        <w:left w:val="none" w:sz="0" w:space="0" w:color="auto"/>
        <w:bottom w:val="none" w:sz="0" w:space="0" w:color="auto"/>
        <w:right w:val="none" w:sz="0" w:space="0" w:color="auto"/>
      </w:divBdr>
    </w:div>
    <w:div w:id="1786584091">
      <w:bodyDiv w:val="1"/>
      <w:marLeft w:val="0"/>
      <w:marRight w:val="0"/>
      <w:marTop w:val="0"/>
      <w:marBottom w:val="0"/>
      <w:divBdr>
        <w:top w:val="none" w:sz="0" w:space="0" w:color="auto"/>
        <w:left w:val="none" w:sz="0" w:space="0" w:color="auto"/>
        <w:bottom w:val="none" w:sz="0" w:space="0" w:color="auto"/>
        <w:right w:val="none" w:sz="0" w:space="0" w:color="auto"/>
      </w:divBdr>
      <w:divsChild>
        <w:div w:id="940140964">
          <w:marLeft w:val="0"/>
          <w:marRight w:val="0"/>
          <w:marTop w:val="0"/>
          <w:marBottom w:val="0"/>
          <w:divBdr>
            <w:top w:val="none" w:sz="0" w:space="0" w:color="auto"/>
            <w:left w:val="none" w:sz="0" w:space="0" w:color="auto"/>
            <w:bottom w:val="none" w:sz="0" w:space="0" w:color="auto"/>
            <w:right w:val="none" w:sz="0" w:space="0" w:color="auto"/>
          </w:divBdr>
          <w:divsChild>
            <w:div w:id="793910455">
              <w:marLeft w:val="0"/>
              <w:marRight w:val="0"/>
              <w:marTop w:val="0"/>
              <w:marBottom w:val="0"/>
              <w:divBdr>
                <w:top w:val="none" w:sz="0" w:space="0" w:color="auto"/>
                <w:left w:val="none" w:sz="0" w:space="0" w:color="auto"/>
                <w:bottom w:val="none" w:sz="0" w:space="0" w:color="auto"/>
                <w:right w:val="none" w:sz="0" w:space="0" w:color="auto"/>
              </w:divBdr>
              <w:divsChild>
                <w:div w:id="1258519312">
                  <w:marLeft w:val="-300"/>
                  <w:marRight w:val="0"/>
                  <w:marTop w:val="0"/>
                  <w:marBottom w:val="0"/>
                  <w:divBdr>
                    <w:top w:val="none" w:sz="0" w:space="0" w:color="auto"/>
                    <w:left w:val="none" w:sz="0" w:space="0" w:color="auto"/>
                    <w:bottom w:val="none" w:sz="0" w:space="0" w:color="auto"/>
                    <w:right w:val="none" w:sz="0" w:space="0" w:color="auto"/>
                  </w:divBdr>
                  <w:divsChild>
                    <w:div w:id="1865819961">
                      <w:marLeft w:val="0"/>
                      <w:marRight w:val="0"/>
                      <w:marTop w:val="0"/>
                      <w:marBottom w:val="0"/>
                      <w:divBdr>
                        <w:top w:val="none" w:sz="0" w:space="0" w:color="auto"/>
                        <w:left w:val="none" w:sz="0" w:space="0" w:color="auto"/>
                        <w:bottom w:val="none" w:sz="0" w:space="0" w:color="auto"/>
                        <w:right w:val="none" w:sz="0" w:space="0" w:color="auto"/>
                      </w:divBdr>
                      <w:divsChild>
                        <w:div w:id="2092194034">
                          <w:marLeft w:val="0"/>
                          <w:marRight w:val="0"/>
                          <w:marTop w:val="0"/>
                          <w:marBottom w:val="0"/>
                          <w:divBdr>
                            <w:top w:val="none" w:sz="0" w:space="0" w:color="auto"/>
                            <w:left w:val="none" w:sz="0" w:space="0" w:color="auto"/>
                            <w:bottom w:val="none" w:sz="0" w:space="0" w:color="auto"/>
                            <w:right w:val="none" w:sz="0" w:space="0" w:color="auto"/>
                          </w:divBdr>
                          <w:divsChild>
                            <w:div w:id="4326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90997">
      <w:bodyDiv w:val="1"/>
      <w:marLeft w:val="0"/>
      <w:marRight w:val="0"/>
      <w:marTop w:val="0"/>
      <w:marBottom w:val="0"/>
      <w:divBdr>
        <w:top w:val="none" w:sz="0" w:space="0" w:color="auto"/>
        <w:left w:val="none" w:sz="0" w:space="0" w:color="auto"/>
        <w:bottom w:val="none" w:sz="0" w:space="0" w:color="auto"/>
        <w:right w:val="none" w:sz="0" w:space="0" w:color="auto"/>
      </w:divBdr>
      <w:divsChild>
        <w:div w:id="576675246">
          <w:marLeft w:val="0"/>
          <w:marRight w:val="0"/>
          <w:marTop w:val="0"/>
          <w:marBottom w:val="0"/>
          <w:divBdr>
            <w:top w:val="none" w:sz="0" w:space="0" w:color="auto"/>
            <w:left w:val="none" w:sz="0" w:space="0" w:color="auto"/>
            <w:bottom w:val="none" w:sz="0" w:space="0" w:color="auto"/>
            <w:right w:val="none" w:sz="0" w:space="0" w:color="auto"/>
          </w:divBdr>
          <w:divsChild>
            <w:div w:id="377558672">
              <w:marLeft w:val="0"/>
              <w:marRight w:val="0"/>
              <w:marTop w:val="0"/>
              <w:marBottom w:val="0"/>
              <w:divBdr>
                <w:top w:val="none" w:sz="0" w:space="0" w:color="auto"/>
                <w:left w:val="none" w:sz="0" w:space="0" w:color="auto"/>
                <w:bottom w:val="none" w:sz="0" w:space="0" w:color="auto"/>
                <w:right w:val="none" w:sz="0" w:space="0" w:color="auto"/>
              </w:divBdr>
              <w:divsChild>
                <w:div w:id="1412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2711">
      <w:bodyDiv w:val="1"/>
      <w:marLeft w:val="0"/>
      <w:marRight w:val="0"/>
      <w:marTop w:val="0"/>
      <w:marBottom w:val="0"/>
      <w:divBdr>
        <w:top w:val="none" w:sz="0" w:space="0" w:color="auto"/>
        <w:left w:val="none" w:sz="0" w:space="0" w:color="auto"/>
        <w:bottom w:val="none" w:sz="0" w:space="0" w:color="auto"/>
        <w:right w:val="none" w:sz="0" w:space="0" w:color="auto"/>
      </w:divBdr>
      <w:divsChild>
        <w:div w:id="1502233191">
          <w:marLeft w:val="0"/>
          <w:marRight w:val="0"/>
          <w:marTop w:val="0"/>
          <w:marBottom w:val="0"/>
          <w:divBdr>
            <w:top w:val="none" w:sz="0" w:space="0" w:color="auto"/>
            <w:left w:val="none" w:sz="0" w:space="0" w:color="auto"/>
            <w:bottom w:val="none" w:sz="0" w:space="0" w:color="auto"/>
            <w:right w:val="none" w:sz="0" w:space="0" w:color="auto"/>
          </w:divBdr>
          <w:divsChild>
            <w:div w:id="852694994">
              <w:marLeft w:val="0"/>
              <w:marRight w:val="0"/>
              <w:marTop w:val="0"/>
              <w:marBottom w:val="0"/>
              <w:divBdr>
                <w:top w:val="none" w:sz="0" w:space="0" w:color="auto"/>
                <w:left w:val="none" w:sz="0" w:space="0" w:color="auto"/>
                <w:bottom w:val="none" w:sz="0" w:space="0" w:color="auto"/>
                <w:right w:val="none" w:sz="0" w:space="0" w:color="auto"/>
              </w:divBdr>
              <w:divsChild>
                <w:div w:id="2000376332">
                  <w:marLeft w:val="0"/>
                  <w:marRight w:val="0"/>
                  <w:marTop w:val="0"/>
                  <w:marBottom w:val="0"/>
                  <w:divBdr>
                    <w:top w:val="none" w:sz="0" w:space="0" w:color="auto"/>
                    <w:left w:val="none" w:sz="0" w:space="0" w:color="auto"/>
                    <w:bottom w:val="none" w:sz="0" w:space="0" w:color="auto"/>
                    <w:right w:val="none" w:sz="0" w:space="0" w:color="auto"/>
                  </w:divBdr>
                  <w:divsChild>
                    <w:div w:id="457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39692">
      <w:bodyDiv w:val="1"/>
      <w:marLeft w:val="0"/>
      <w:marRight w:val="0"/>
      <w:marTop w:val="0"/>
      <w:marBottom w:val="0"/>
      <w:divBdr>
        <w:top w:val="none" w:sz="0" w:space="0" w:color="auto"/>
        <w:left w:val="none" w:sz="0" w:space="0" w:color="auto"/>
        <w:bottom w:val="none" w:sz="0" w:space="0" w:color="auto"/>
        <w:right w:val="none" w:sz="0" w:space="0" w:color="auto"/>
      </w:divBdr>
      <w:divsChild>
        <w:div w:id="540095021">
          <w:marLeft w:val="547"/>
          <w:marRight w:val="0"/>
          <w:marTop w:val="0"/>
          <w:marBottom w:val="0"/>
          <w:divBdr>
            <w:top w:val="none" w:sz="0" w:space="0" w:color="auto"/>
            <w:left w:val="none" w:sz="0" w:space="0" w:color="auto"/>
            <w:bottom w:val="none" w:sz="0" w:space="0" w:color="auto"/>
            <w:right w:val="none" w:sz="0" w:space="0" w:color="auto"/>
          </w:divBdr>
        </w:div>
        <w:div w:id="1976715734">
          <w:marLeft w:val="547"/>
          <w:marRight w:val="0"/>
          <w:marTop w:val="0"/>
          <w:marBottom w:val="0"/>
          <w:divBdr>
            <w:top w:val="none" w:sz="0" w:space="0" w:color="auto"/>
            <w:left w:val="none" w:sz="0" w:space="0" w:color="auto"/>
            <w:bottom w:val="none" w:sz="0" w:space="0" w:color="auto"/>
            <w:right w:val="none" w:sz="0" w:space="0" w:color="auto"/>
          </w:divBdr>
        </w:div>
      </w:divsChild>
    </w:div>
    <w:div w:id="2083405271">
      <w:bodyDiv w:val="1"/>
      <w:marLeft w:val="0"/>
      <w:marRight w:val="0"/>
      <w:marTop w:val="0"/>
      <w:marBottom w:val="0"/>
      <w:divBdr>
        <w:top w:val="none" w:sz="0" w:space="0" w:color="auto"/>
        <w:left w:val="none" w:sz="0" w:space="0" w:color="auto"/>
        <w:bottom w:val="none" w:sz="0" w:space="0" w:color="auto"/>
        <w:right w:val="none" w:sz="0" w:space="0" w:color="auto"/>
      </w:divBdr>
      <w:divsChild>
        <w:div w:id="386421762">
          <w:marLeft w:val="0"/>
          <w:marRight w:val="0"/>
          <w:marTop w:val="0"/>
          <w:marBottom w:val="0"/>
          <w:divBdr>
            <w:top w:val="none" w:sz="0" w:space="0" w:color="auto"/>
            <w:left w:val="none" w:sz="0" w:space="0" w:color="auto"/>
            <w:bottom w:val="none" w:sz="0" w:space="0" w:color="auto"/>
            <w:right w:val="none" w:sz="0" w:space="0" w:color="auto"/>
          </w:divBdr>
          <w:divsChild>
            <w:div w:id="1169171362">
              <w:marLeft w:val="0"/>
              <w:marRight w:val="0"/>
              <w:marTop w:val="0"/>
              <w:marBottom w:val="0"/>
              <w:divBdr>
                <w:top w:val="none" w:sz="0" w:space="0" w:color="auto"/>
                <w:left w:val="none" w:sz="0" w:space="0" w:color="auto"/>
                <w:bottom w:val="none" w:sz="0" w:space="0" w:color="auto"/>
                <w:right w:val="none" w:sz="0" w:space="0" w:color="auto"/>
              </w:divBdr>
              <w:divsChild>
                <w:div w:id="658774310">
                  <w:marLeft w:val="0"/>
                  <w:marRight w:val="0"/>
                  <w:marTop w:val="0"/>
                  <w:marBottom w:val="0"/>
                  <w:divBdr>
                    <w:top w:val="none" w:sz="0" w:space="0" w:color="auto"/>
                    <w:left w:val="none" w:sz="0" w:space="0" w:color="auto"/>
                    <w:bottom w:val="none" w:sz="0" w:space="0" w:color="auto"/>
                    <w:right w:val="none" w:sz="0" w:space="0" w:color="auto"/>
                  </w:divBdr>
                </w:div>
              </w:divsChild>
            </w:div>
            <w:div w:id="1408187270">
              <w:marLeft w:val="0"/>
              <w:marRight w:val="0"/>
              <w:marTop w:val="0"/>
              <w:marBottom w:val="0"/>
              <w:divBdr>
                <w:top w:val="none" w:sz="0" w:space="0" w:color="auto"/>
                <w:left w:val="none" w:sz="0" w:space="0" w:color="auto"/>
                <w:bottom w:val="none" w:sz="0" w:space="0" w:color="auto"/>
                <w:right w:val="none" w:sz="0" w:space="0" w:color="auto"/>
              </w:divBdr>
              <w:divsChild>
                <w:div w:id="1646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ndop.sk" TargetMode="External"/><Relationship Id="rId21" Type="http://schemas.openxmlformats.org/officeDocument/2006/relationships/hyperlink" Target="http://www.jiscd.sk" TargetMode="External"/><Relationship Id="rId42" Type="http://schemas.openxmlformats.org/officeDocument/2006/relationships/hyperlink" Target="http://www.slov-lex.sk/pravne-predpisy/SK/ZZ/2018/133" TargetMode="External"/><Relationship Id="rId47" Type="http://schemas.openxmlformats.org/officeDocument/2006/relationships/hyperlink" Target="http://www.slov-lex.sk/pravne-predpisy/SK/ZZ/2018/138" TargetMode="External"/><Relationship Id="rId63" Type="http://schemas.openxmlformats.org/officeDocument/2006/relationships/hyperlink" Target="http://www.slov-lex.sk/pravne-predpisy/SK/ZZ/2012/56" TargetMode="External"/><Relationship Id="rId68" Type="http://schemas.openxmlformats.org/officeDocument/2006/relationships/hyperlink" Target="https://www.mindop.sk/ministerstvo-1/postove-sluzby-9/legislativa/platna-pravna-uprava/zakon-c-324-2011-z-z-o-postovych-sluzbach-a-o-zmene-a-doplneni-niektorych-zakonov-v-zneni-neskorsich-predpisov-pdf-606kb" TargetMode="External"/><Relationship Id="rId16" Type="http://schemas.openxmlformats.org/officeDocument/2006/relationships/hyperlink" Target="http://www.mindop.sk" TargetMode="External"/><Relationship Id="rId11" Type="http://schemas.openxmlformats.org/officeDocument/2006/relationships/hyperlink" Target="https://www.mindop.sk/" TargetMode="External"/><Relationship Id="rId24" Type="http://schemas.openxmlformats.org/officeDocument/2006/relationships/hyperlink" Target="http://www.mindop.sk" TargetMode="External"/><Relationship Id="rId32" Type="http://schemas.openxmlformats.org/officeDocument/2006/relationships/hyperlink" Target="http://metais.vicepremier.gov.sk" TargetMode="External"/><Relationship Id="rId37" Type="http://schemas.openxmlformats.org/officeDocument/2006/relationships/image" Target="media/image2.png"/><Relationship Id="rId40" Type="http://schemas.openxmlformats.org/officeDocument/2006/relationships/hyperlink" Target="https://www.slov-lex.sk/pravne-predpisy/SK/ZZ/2018/131" TargetMode="External"/><Relationship Id="rId45" Type="http://schemas.openxmlformats.org/officeDocument/2006/relationships/hyperlink" Target="http://www.slov-lex.sk/pravne-predpisy/SK/ZZ/2018/136" TargetMode="External"/><Relationship Id="rId53" Type="http://schemas.openxmlformats.org/officeDocument/2006/relationships/hyperlink" Target="http://www.slov-lex.sk/pravne-predpisy/SK/ZZ/2007/655" TargetMode="External"/><Relationship Id="rId58" Type="http://schemas.openxmlformats.org/officeDocument/2006/relationships/hyperlink" Target="http://www.slov-lex.sk/pravne-predpisy/SK/ZZ/2016/45" TargetMode="External"/><Relationship Id="rId66" Type="http://schemas.openxmlformats.org/officeDocument/2006/relationships/hyperlink" Target="http://www.slov-lex.sk/pravne-predpisy/SK/ZZ/2015/387" TargetMode="External"/><Relationship Id="rId74" Type="http://schemas.openxmlformats.org/officeDocument/2006/relationships/hyperlink" Target="https://www.mindop.sk/ministerstvo-1/cestovny-ruch-7/legislativa-a-koncepcne-dokumenty/legislativa/zakon-c-170-2018-z-z-o-zajazdoch-spojenych-sluzbach-cestovneho-ruchu-niektorych-podmienkach-podnikania-v-cestovnom-ruchu-a-o-zmene-a-doplneni-niektorych-zakonov" TargetMode="External"/><Relationship Id="rId5" Type="http://schemas.openxmlformats.org/officeDocument/2006/relationships/webSettings" Target="webSettings.xml"/><Relationship Id="rId61" Type="http://schemas.openxmlformats.org/officeDocument/2006/relationships/hyperlink" Target="http://www.slov-lex.sk/pravne-predpisy/SK/ZZ/2006/280" TargetMode="External"/><Relationship Id="rId19" Type="http://schemas.openxmlformats.org/officeDocument/2006/relationships/hyperlink" Target="http://www.mindop.sk" TargetMode="External"/><Relationship Id="rId14" Type="http://schemas.openxmlformats.org/officeDocument/2006/relationships/hyperlink" Target="https://www.becep.sk/" TargetMode="External"/><Relationship Id="rId22" Type="http://schemas.openxmlformats.org/officeDocument/2006/relationships/hyperlink" Target="http://www.becep.sk" TargetMode="External"/><Relationship Id="rId27" Type="http://schemas.openxmlformats.org/officeDocument/2006/relationships/hyperlink" Target="http://www.mindop.sk" TargetMode="External"/><Relationship Id="rId30" Type="http://schemas.openxmlformats.org/officeDocument/2006/relationships/hyperlink" Target="http://metais.vicepremier.gov.sk" TargetMode="External"/><Relationship Id="rId35" Type="http://schemas.openxmlformats.org/officeDocument/2006/relationships/hyperlink" Target="http://metais.vicepremier.gov.sk" TargetMode="External"/><Relationship Id="rId43" Type="http://schemas.openxmlformats.org/officeDocument/2006/relationships/hyperlink" Target="http://www.slov-lex.sk/pravne-predpisy/SK/ZZ/2018/134" TargetMode="External"/><Relationship Id="rId48" Type="http://schemas.openxmlformats.org/officeDocument/2006/relationships/hyperlink" Target="http://www.slov-lex.sk/pravne-predpisy/SK/ZZ/2018/139" TargetMode="External"/><Relationship Id="rId56" Type="http://schemas.openxmlformats.org/officeDocument/2006/relationships/hyperlink" Target="http://www.slov-lex.sk/pravne-predpisy/SK/ZZ/2010/34" TargetMode="External"/><Relationship Id="rId64" Type="http://schemas.openxmlformats.org/officeDocument/2006/relationships/hyperlink" Target="http://www.slov-lex.sk/pravne-predpisy/SK/ZZ/2012/124" TargetMode="External"/><Relationship Id="rId69" Type="http://schemas.openxmlformats.org/officeDocument/2006/relationships/hyperlink" Target="https://www.mindop.sk/ministerstvo-1/postove-sluzby-9/legislativa/platna-pravna-uprava/zakon-c-402-2013-z-z-o-urade-pre-regulaciu-elektronickych-komunikacii-a-postovych-sluzieb-a-dopravnom-urade-a-o-zmene-a-doplneni-niektorych-zakonov-pdf-129kb" TargetMode="External"/><Relationship Id="rId77" Type="http://schemas.openxmlformats.org/officeDocument/2006/relationships/fontTable" Target="fontTable.xml"/><Relationship Id="rId8" Type="http://schemas.openxmlformats.org/officeDocument/2006/relationships/hyperlink" Target="http://www.metais.sk" TargetMode="External"/><Relationship Id="rId51" Type="http://schemas.openxmlformats.org/officeDocument/2006/relationships/hyperlink" Target="http://www.slov-lex.sk/pravne-predpisy/SK/ZZ/2006/154" TargetMode="External"/><Relationship Id="rId72" Type="http://schemas.openxmlformats.org/officeDocument/2006/relationships/hyperlink" Target="https://www.mindop.sk/ministerstvo-1/cestovny-ruch-7/legislativa-a-koncepcne-dokumenty/legislativa/vynos-z-10-februara-2014-c-04210-2014-b710-scr-8331-m-ktorym-sa-ustanovuje-vzor-ziadosti-o-poskytnutie-dotacie-organizaciam-cestovneho-ruchu-a-nalezitosti-projektu-pdf-1-60-mb" TargetMode="External"/><Relationship Id="rId3" Type="http://schemas.openxmlformats.org/officeDocument/2006/relationships/styles" Target="styles.xml"/><Relationship Id="rId12" Type="http://schemas.openxmlformats.org/officeDocument/2006/relationships/hyperlink" Target="https://odoprave.info/wps/portal/pub/Home/uvod" TargetMode="External"/><Relationship Id="rId17" Type="http://schemas.openxmlformats.org/officeDocument/2006/relationships/hyperlink" Target="http://www.becep.sk" TargetMode="External"/><Relationship Id="rId25" Type="http://schemas.openxmlformats.org/officeDocument/2006/relationships/hyperlink" Target="http://www.becep.sk" TargetMode="External"/><Relationship Id="rId33" Type="http://schemas.openxmlformats.org/officeDocument/2006/relationships/hyperlink" Target="http://metais.vicepremier.gov.sk" TargetMode="External"/><Relationship Id="rId38" Type="http://schemas.openxmlformats.org/officeDocument/2006/relationships/image" Target="../../../../var/folders/qc/d99t2_w10s7g19n6pk5rzyxh0000gn/T/com.microsoft.Word/WebArchiveCopyPasteTempFiles/cid4440*image005.png@01D7EC39.C6D221F0" TargetMode="External"/><Relationship Id="rId46" Type="http://schemas.openxmlformats.org/officeDocument/2006/relationships/hyperlink" Target="http://www.slov-lex.sk/pravne-predpisy/SK/ZZ/2018/137" TargetMode="External"/><Relationship Id="rId59" Type="http://schemas.openxmlformats.org/officeDocument/2006/relationships/hyperlink" Target="https://www.slov-lex.sk/pravne-predpisy/SK/ZZ/2005/349/20130119" TargetMode="External"/><Relationship Id="rId67" Type="http://schemas.openxmlformats.org/officeDocument/2006/relationships/hyperlink" Target="http://www.slov-lex.sk/pravne-predpisy/SK/ZZ/1995/145" TargetMode="External"/><Relationship Id="rId20" Type="http://schemas.openxmlformats.org/officeDocument/2006/relationships/hyperlink" Target="http://www.odoprave.info" TargetMode="External"/><Relationship Id="rId41" Type="http://schemas.openxmlformats.org/officeDocument/2006/relationships/hyperlink" Target="http://www.slov-lex.sk/pravne-predpisy/SK/ZZ/2018/132" TargetMode="External"/><Relationship Id="rId54" Type="http://schemas.openxmlformats.org/officeDocument/2006/relationships/hyperlink" Target="http://www.slov-lex.sk/pravne-predpisy/SK/ZZ/2008/113" TargetMode="External"/><Relationship Id="rId62" Type="http://schemas.openxmlformats.org/officeDocument/2006/relationships/hyperlink" Target="http://www.slov-lex.sk/pravne-predpisy/SK/ZZ/2016/44" TargetMode="External"/><Relationship Id="rId70" Type="http://schemas.openxmlformats.org/officeDocument/2006/relationships/hyperlink" Target="https://www.mindop.sk/ministerstvo-1/postove-sluzby-9/legislativa/platna-pravna-uprava/zakon-c-349-2004-z-z-o-transformacii-slovenskej-posty-statneho-podniku-v-zneni-neskorsich-predpisov-pdf-327-kb"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indop.sk" TargetMode="External"/><Relationship Id="rId23" Type="http://schemas.openxmlformats.org/officeDocument/2006/relationships/hyperlink" Target="http://www.becep.sk" TargetMode="External"/><Relationship Id="rId28" Type="http://schemas.openxmlformats.org/officeDocument/2006/relationships/hyperlink" Target="http://metais.vicepremier.gov.sk" TargetMode="External"/><Relationship Id="rId36" Type="http://schemas.openxmlformats.org/officeDocument/2006/relationships/hyperlink" Target="http://www.mindop.sk" TargetMode="External"/><Relationship Id="rId49" Type="http://schemas.openxmlformats.org/officeDocument/2006/relationships/hyperlink" Target="http://www.slov-lex.sk/pravne-predpisy/SK/ZZ/2018/140" TargetMode="External"/><Relationship Id="rId57" Type="http://schemas.openxmlformats.org/officeDocument/2006/relationships/hyperlink" Target="http://www.slov-lex.sk/pravne-predpisy/SK/ZZ/2005/93" TargetMode="External"/><Relationship Id="rId10" Type="http://schemas.openxmlformats.org/officeDocument/2006/relationships/hyperlink" Target="https://odoprave.info/wps/portal/pub/Home/uvod" TargetMode="External"/><Relationship Id="rId31" Type="http://schemas.openxmlformats.org/officeDocument/2006/relationships/hyperlink" Target="http://metais.vicepremier.gov.sk" TargetMode="External"/><Relationship Id="rId44" Type="http://schemas.openxmlformats.org/officeDocument/2006/relationships/hyperlink" Target="http://www.slov-lex.sk/pravne-predpisy/SK/ZZ/2018/135" TargetMode="External"/><Relationship Id="rId52" Type="http://schemas.openxmlformats.org/officeDocument/2006/relationships/hyperlink" Target="http://www.slov-lex.sk/pravne-predpisy/SK/ZZ/2006/309" TargetMode="External"/><Relationship Id="rId60" Type="http://schemas.openxmlformats.org/officeDocument/2006/relationships/hyperlink" Target="http://www.slov-lex.sk/pravne-predpisy/SK/ZZ/2000/359" TargetMode="External"/><Relationship Id="rId65" Type="http://schemas.openxmlformats.org/officeDocument/2006/relationships/hyperlink" Target="http://www.slov-lex.sk/pravne-predpisy/SK/ZZ/2007/461" TargetMode="External"/><Relationship Id="rId73" Type="http://schemas.openxmlformats.org/officeDocument/2006/relationships/hyperlink" Target="https://www.mindop.sk/ministerstvo-1/cestovny-ruch-7/legislativa-a-koncepcne-dokumenty/legislativa/zakon-o-podpore-cestovneho-ruch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ais.sk" TargetMode="External"/><Relationship Id="rId13" Type="http://schemas.openxmlformats.org/officeDocument/2006/relationships/hyperlink" Target="https://www.jiscd.sk/" TargetMode="External"/><Relationship Id="rId18" Type="http://schemas.openxmlformats.org/officeDocument/2006/relationships/image" Target="media/image1.jpeg"/><Relationship Id="rId39" Type="http://schemas.openxmlformats.org/officeDocument/2006/relationships/hyperlink" Target="https://www.slov-lex.sk/pravne-predpisy/SK/ZZ/2018/106" TargetMode="External"/><Relationship Id="rId34" Type="http://schemas.openxmlformats.org/officeDocument/2006/relationships/hyperlink" Target="http://metais.vicepremier.gov.sk" TargetMode="External"/><Relationship Id="rId50" Type="http://schemas.openxmlformats.org/officeDocument/2006/relationships/hyperlink" Target="http://www.slov-lex.sk/pravne-predpisy/SK/ZZ/2018/141" TargetMode="External"/><Relationship Id="rId55" Type="http://schemas.openxmlformats.org/officeDocument/2006/relationships/hyperlink" Target="http://www.slov-lex.sk/pravne-predpisy/SK/ZZ/2009/14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mindop.sk/ministerstvo-1/postove-sluzby-9/legislativa/platna-pravna-uprava/vyhlaska-postoveho-regulacneho-uradu-c-63-2012-o-sposobe-vypoctu-a-nahrade-cistych-nakladov-univerzalnej-sluzby-pdf-288kb" TargetMode="External"/><Relationship Id="rId2" Type="http://schemas.openxmlformats.org/officeDocument/2006/relationships/numbering" Target="numbering.xml"/><Relationship Id="rId29" Type="http://schemas.openxmlformats.org/officeDocument/2006/relationships/hyperlink" Target="http://metais.vicepremier.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DADB-FF1D-4649-8B51-AE1AAC43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14594</Words>
  <Characters>83188</Characters>
  <Application>Microsoft Office Word</Application>
  <DocSecurity>0</DocSecurity>
  <Lines>693</Lines>
  <Paragraphs>195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97587</CharactersWithSpaces>
  <SharedDoc>false</SharedDoc>
  <HLinks>
    <vt:vector size="552" baseType="variant">
      <vt:variant>
        <vt:i4>8126519</vt:i4>
      </vt:variant>
      <vt:variant>
        <vt:i4>363</vt:i4>
      </vt:variant>
      <vt:variant>
        <vt:i4>0</vt:i4>
      </vt:variant>
      <vt:variant>
        <vt:i4>5</vt:i4>
      </vt:variant>
      <vt:variant>
        <vt:lpwstr>https://www.mindop.sk/ministerstvo-1/cestovny-ruch-7/legislativa-a-koncepcne-dokumenty/legislativa/zakon-c-170-2018-z-z-o-zajazdoch-spojenych-sluzbach-cestovneho-ruchu-niektorych-podmienkach-podnikania-v-cestovnom-ruchu-a-o-zmene-a-doplneni-niektorych-zakonov</vt:lpwstr>
      </vt:variant>
      <vt:variant>
        <vt:lpwstr/>
      </vt:variant>
      <vt:variant>
        <vt:i4>6684784</vt:i4>
      </vt:variant>
      <vt:variant>
        <vt:i4>360</vt:i4>
      </vt:variant>
      <vt:variant>
        <vt:i4>0</vt:i4>
      </vt:variant>
      <vt:variant>
        <vt:i4>5</vt:i4>
      </vt:variant>
      <vt:variant>
        <vt:lpwstr>https://www.mindop.sk/ministerstvo-1/cestovny-ruch-7/legislativa-a-koncepcne-dokumenty/legislativa/zakon-o-podpore-cestovneho-ruchu</vt:lpwstr>
      </vt:variant>
      <vt:variant>
        <vt:lpwstr/>
      </vt:variant>
      <vt:variant>
        <vt:i4>2752630</vt:i4>
      </vt:variant>
      <vt:variant>
        <vt:i4>357</vt:i4>
      </vt:variant>
      <vt:variant>
        <vt:i4>0</vt:i4>
      </vt:variant>
      <vt:variant>
        <vt:i4>5</vt:i4>
      </vt:variant>
      <vt:variant>
        <vt:lpwstr>https://www.mindop.sk/ministerstvo-1/cestovny-ruch-7/legislativa-a-koncepcne-dokumenty/legislativa/vynos-z-10-februara-2014-c-04210-2014-b710-scr-8331-m-ktorym-sa-ustanovuje-vzor-ziadosti-o-poskytnutie-dotacie-organizaciam-cestovneho-ruchu-a-nalezitosti-projektu-pdf-1-60-mb</vt:lpwstr>
      </vt:variant>
      <vt:variant>
        <vt:lpwstr/>
      </vt:variant>
      <vt:variant>
        <vt:i4>6225934</vt:i4>
      </vt:variant>
      <vt:variant>
        <vt:i4>354</vt:i4>
      </vt:variant>
      <vt:variant>
        <vt:i4>0</vt:i4>
      </vt:variant>
      <vt:variant>
        <vt:i4>5</vt:i4>
      </vt:variant>
      <vt:variant>
        <vt:lpwstr>https://www.mindop.sk/ministerstvo-1/postove-sluzby-9/legislativa/platna-pravna-uprava/vyhlaska-postoveho-regulacneho-uradu-c-63-2012-o-sposobe-vypoctu-a-nahrade-cistych-nakladov-univerzalnej-sluzby-pdf-288kb</vt:lpwstr>
      </vt:variant>
      <vt:variant>
        <vt:lpwstr/>
      </vt:variant>
      <vt:variant>
        <vt:i4>1048661</vt:i4>
      </vt:variant>
      <vt:variant>
        <vt:i4>351</vt:i4>
      </vt:variant>
      <vt:variant>
        <vt:i4>0</vt:i4>
      </vt:variant>
      <vt:variant>
        <vt:i4>5</vt:i4>
      </vt:variant>
      <vt:variant>
        <vt:lpwstr>https://www.mindop.sk/ministerstvo-1/postove-sluzby-9/legislativa/platna-pravna-uprava/zakon-c-349-2004-z-z-o-transformacii-slovenskej-posty-statneho-podniku-v-zneni-neskorsich-predpisov-pdf-327-kb</vt:lpwstr>
      </vt:variant>
      <vt:variant>
        <vt:lpwstr/>
      </vt:variant>
      <vt:variant>
        <vt:i4>4587548</vt:i4>
      </vt:variant>
      <vt:variant>
        <vt:i4>348</vt:i4>
      </vt:variant>
      <vt:variant>
        <vt:i4>0</vt:i4>
      </vt:variant>
      <vt:variant>
        <vt:i4>5</vt:i4>
      </vt:variant>
      <vt:variant>
        <vt:lpwstr>https://www.mindop.sk/ministerstvo-1/postove-sluzby-9/legislativa/platna-pravna-uprava/zakon-c-402-2013-z-z-o-urade-pre-regulaciu-elektronickych-komunikacii-a-postovych-sluzieb-a-dopravnom-urade-a-o-zmene-a-doplneni-niektorych-zakonov-pdf-129kb</vt:lpwstr>
      </vt:variant>
      <vt:variant>
        <vt:lpwstr/>
      </vt:variant>
      <vt:variant>
        <vt:i4>2162741</vt:i4>
      </vt:variant>
      <vt:variant>
        <vt:i4>345</vt:i4>
      </vt:variant>
      <vt:variant>
        <vt:i4>0</vt:i4>
      </vt:variant>
      <vt:variant>
        <vt:i4>5</vt:i4>
      </vt:variant>
      <vt:variant>
        <vt:lpwstr>https://www.mindop.sk/ministerstvo-1/postove-sluzby-9/legislativa/platna-pravna-uprava/zakon-c-324-2011-z-z-o-postovych-sluzbach-a-o-zmene-a-doplneni-niektorych-zakonov-v-zneni-neskorsich-predpisov-pdf-606kb</vt:lpwstr>
      </vt:variant>
      <vt:variant>
        <vt:lpwstr/>
      </vt:variant>
      <vt:variant>
        <vt:i4>5963865</vt:i4>
      </vt:variant>
      <vt:variant>
        <vt:i4>342</vt:i4>
      </vt:variant>
      <vt:variant>
        <vt:i4>0</vt:i4>
      </vt:variant>
      <vt:variant>
        <vt:i4>5</vt:i4>
      </vt:variant>
      <vt:variant>
        <vt:lpwstr>http://www.slov-lex.sk/pravne-predpisy/SK/ZZ/1995/145</vt:lpwstr>
      </vt:variant>
      <vt:variant>
        <vt:lpwstr/>
      </vt:variant>
      <vt:variant>
        <vt:i4>6029394</vt:i4>
      </vt:variant>
      <vt:variant>
        <vt:i4>339</vt:i4>
      </vt:variant>
      <vt:variant>
        <vt:i4>0</vt:i4>
      </vt:variant>
      <vt:variant>
        <vt:i4>5</vt:i4>
      </vt:variant>
      <vt:variant>
        <vt:lpwstr>http://www.slov-lex.sk/pravne-predpisy/SK/ZZ/2015/387</vt:lpwstr>
      </vt:variant>
      <vt:variant>
        <vt:lpwstr/>
      </vt:variant>
      <vt:variant>
        <vt:i4>5439575</vt:i4>
      </vt:variant>
      <vt:variant>
        <vt:i4>336</vt:i4>
      </vt:variant>
      <vt:variant>
        <vt:i4>0</vt:i4>
      </vt:variant>
      <vt:variant>
        <vt:i4>5</vt:i4>
      </vt:variant>
      <vt:variant>
        <vt:lpwstr>http://www.slov-lex.sk/pravne-predpisy/SK/ZZ/2007/461</vt:lpwstr>
      </vt:variant>
      <vt:variant>
        <vt:lpwstr/>
      </vt:variant>
      <vt:variant>
        <vt:i4>5636183</vt:i4>
      </vt:variant>
      <vt:variant>
        <vt:i4>333</vt:i4>
      </vt:variant>
      <vt:variant>
        <vt:i4>0</vt:i4>
      </vt:variant>
      <vt:variant>
        <vt:i4>5</vt:i4>
      </vt:variant>
      <vt:variant>
        <vt:lpwstr>http://www.slov-lex.sk/pravne-predpisy/SK/ZZ/2012/124</vt:lpwstr>
      </vt:variant>
      <vt:variant>
        <vt:lpwstr/>
      </vt:variant>
      <vt:variant>
        <vt:i4>5374035</vt:i4>
      </vt:variant>
      <vt:variant>
        <vt:i4>330</vt:i4>
      </vt:variant>
      <vt:variant>
        <vt:i4>0</vt:i4>
      </vt:variant>
      <vt:variant>
        <vt:i4>5</vt:i4>
      </vt:variant>
      <vt:variant>
        <vt:lpwstr>http://www.slov-lex.sk/pravne-predpisy/SK/ZZ/2012/56</vt:lpwstr>
      </vt:variant>
      <vt:variant>
        <vt:lpwstr/>
      </vt:variant>
      <vt:variant>
        <vt:i4>5242966</vt:i4>
      </vt:variant>
      <vt:variant>
        <vt:i4>327</vt:i4>
      </vt:variant>
      <vt:variant>
        <vt:i4>0</vt:i4>
      </vt:variant>
      <vt:variant>
        <vt:i4>5</vt:i4>
      </vt:variant>
      <vt:variant>
        <vt:lpwstr>http://www.slov-lex.sk/pravne-predpisy/SK/ZZ/2016/44</vt:lpwstr>
      </vt:variant>
      <vt:variant>
        <vt:lpwstr/>
      </vt:variant>
      <vt:variant>
        <vt:i4>6094928</vt:i4>
      </vt:variant>
      <vt:variant>
        <vt:i4>324</vt:i4>
      </vt:variant>
      <vt:variant>
        <vt:i4>0</vt:i4>
      </vt:variant>
      <vt:variant>
        <vt:i4>5</vt:i4>
      </vt:variant>
      <vt:variant>
        <vt:lpwstr>http://www.slov-lex.sk/pravne-predpisy/SK/ZZ/2006/280</vt:lpwstr>
      </vt:variant>
      <vt:variant>
        <vt:lpwstr/>
      </vt:variant>
      <vt:variant>
        <vt:i4>5242967</vt:i4>
      </vt:variant>
      <vt:variant>
        <vt:i4>321</vt:i4>
      </vt:variant>
      <vt:variant>
        <vt:i4>0</vt:i4>
      </vt:variant>
      <vt:variant>
        <vt:i4>5</vt:i4>
      </vt:variant>
      <vt:variant>
        <vt:lpwstr>http://www.slov-lex.sk/pravne-predpisy/SK/ZZ/2000/359</vt:lpwstr>
      </vt:variant>
      <vt:variant>
        <vt:lpwstr/>
      </vt:variant>
      <vt:variant>
        <vt:i4>7405607</vt:i4>
      </vt:variant>
      <vt:variant>
        <vt:i4>318</vt:i4>
      </vt:variant>
      <vt:variant>
        <vt:i4>0</vt:i4>
      </vt:variant>
      <vt:variant>
        <vt:i4>5</vt:i4>
      </vt:variant>
      <vt:variant>
        <vt:lpwstr>https://www.slov-lex.sk/pravne-predpisy/SK/ZZ/2005/349/20130119</vt:lpwstr>
      </vt:variant>
      <vt:variant>
        <vt:lpwstr/>
      </vt:variant>
      <vt:variant>
        <vt:i4>5308502</vt:i4>
      </vt:variant>
      <vt:variant>
        <vt:i4>315</vt:i4>
      </vt:variant>
      <vt:variant>
        <vt:i4>0</vt:i4>
      </vt:variant>
      <vt:variant>
        <vt:i4>5</vt:i4>
      </vt:variant>
      <vt:variant>
        <vt:lpwstr>http://www.slov-lex.sk/pravne-predpisy/SK/ZZ/2016/45</vt:lpwstr>
      </vt:variant>
      <vt:variant>
        <vt:lpwstr/>
      </vt:variant>
      <vt:variant>
        <vt:i4>5636184</vt:i4>
      </vt:variant>
      <vt:variant>
        <vt:i4>312</vt:i4>
      </vt:variant>
      <vt:variant>
        <vt:i4>0</vt:i4>
      </vt:variant>
      <vt:variant>
        <vt:i4>5</vt:i4>
      </vt:variant>
      <vt:variant>
        <vt:lpwstr>http://www.slov-lex.sk/pravne-predpisy/SK/ZZ/2005/93</vt:lpwstr>
      </vt:variant>
      <vt:variant>
        <vt:lpwstr/>
      </vt:variant>
      <vt:variant>
        <vt:i4>5242967</vt:i4>
      </vt:variant>
      <vt:variant>
        <vt:i4>309</vt:i4>
      </vt:variant>
      <vt:variant>
        <vt:i4>0</vt:i4>
      </vt:variant>
      <vt:variant>
        <vt:i4>5</vt:i4>
      </vt:variant>
      <vt:variant>
        <vt:lpwstr>http://www.slov-lex.sk/pravne-predpisy/SK/ZZ/2010/34</vt:lpwstr>
      </vt:variant>
      <vt:variant>
        <vt:lpwstr/>
      </vt:variant>
      <vt:variant>
        <vt:i4>5308508</vt:i4>
      </vt:variant>
      <vt:variant>
        <vt:i4>306</vt:i4>
      </vt:variant>
      <vt:variant>
        <vt:i4>0</vt:i4>
      </vt:variant>
      <vt:variant>
        <vt:i4>5</vt:i4>
      </vt:variant>
      <vt:variant>
        <vt:lpwstr>http://www.slov-lex.sk/pravne-predpisy/SK/ZZ/2009/140</vt:lpwstr>
      </vt:variant>
      <vt:variant>
        <vt:lpwstr/>
      </vt:variant>
      <vt:variant>
        <vt:i4>5505117</vt:i4>
      </vt:variant>
      <vt:variant>
        <vt:i4>303</vt:i4>
      </vt:variant>
      <vt:variant>
        <vt:i4>0</vt:i4>
      </vt:variant>
      <vt:variant>
        <vt:i4>5</vt:i4>
      </vt:variant>
      <vt:variant>
        <vt:lpwstr>http://www.slov-lex.sk/pravne-predpisy/SK/ZZ/2008/113</vt:lpwstr>
      </vt:variant>
      <vt:variant>
        <vt:lpwstr/>
      </vt:variant>
      <vt:variant>
        <vt:i4>5242965</vt:i4>
      </vt:variant>
      <vt:variant>
        <vt:i4>300</vt:i4>
      </vt:variant>
      <vt:variant>
        <vt:i4>0</vt:i4>
      </vt:variant>
      <vt:variant>
        <vt:i4>5</vt:i4>
      </vt:variant>
      <vt:variant>
        <vt:lpwstr>http://www.slov-lex.sk/pravne-predpisy/SK/ZZ/2007/655</vt:lpwstr>
      </vt:variant>
      <vt:variant>
        <vt:lpwstr/>
      </vt:variant>
      <vt:variant>
        <vt:i4>5570641</vt:i4>
      </vt:variant>
      <vt:variant>
        <vt:i4>297</vt:i4>
      </vt:variant>
      <vt:variant>
        <vt:i4>0</vt:i4>
      </vt:variant>
      <vt:variant>
        <vt:i4>5</vt:i4>
      </vt:variant>
      <vt:variant>
        <vt:lpwstr>http://www.slov-lex.sk/pravne-predpisy/SK/ZZ/2006/309</vt:lpwstr>
      </vt:variant>
      <vt:variant>
        <vt:lpwstr/>
      </vt:variant>
      <vt:variant>
        <vt:i4>5242963</vt:i4>
      </vt:variant>
      <vt:variant>
        <vt:i4>294</vt:i4>
      </vt:variant>
      <vt:variant>
        <vt:i4>0</vt:i4>
      </vt:variant>
      <vt:variant>
        <vt:i4>5</vt:i4>
      </vt:variant>
      <vt:variant>
        <vt:lpwstr>http://www.slov-lex.sk/pravne-predpisy/SK/ZZ/2006/154</vt:lpwstr>
      </vt:variant>
      <vt:variant>
        <vt:lpwstr/>
      </vt:variant>
      <vt:variant>
        <vt:i4>5242973</vt:i4>
      </vt:variant>
      <vt:variant>
        <vt:i4>291</vt:i4>
      </vt:variant>
      <vt:variant>
        <vt:i4>0</vt:i4>
      </vt:variant>
      <vt:variant>
        <vt:i4>5</vt:i4>
      </vt:variant>
      <vt:variant>
        <vt:lpwstr>http://www.slov-lex.sk/pravne-predpisy/SK/ZZ/2018/141</vt:lpwstr>
      </vt:variant>
      <vt:variant>
        <vt:lpwstr/>
      </vt:variant>
      <vt:variant>
        <vt:i4>5242973</vt:i4>
      </vt:variant>
      <vt:variant>
        <vt:i4>288</vt:i4>
      </vt:variant>
      <vt:variant>
        <vt:i4>0</vt:i4>
      </vt:variant>
      <vt:variant>
        <vt:i4>5</vt:i4>
      </vt:variant>
      <vt:variant>
        <vt:lpwstr>http://www.slov-lex.sk/pravne-predpisy/SK/ZZ/2018/140</vt:lpwstr>
      </vt:variant>
      <vt:variant>
        <vt:lpwstr/>
      </vt:variant>
      <vt:variant>
        <vt:i4>5701725</vt:i4>
      </vt:variant>
      <vt:variant>
        <vt:i4>285</vt:i4>
      </vt:variant>
      <vt:variant>
        <vt:i4>0</vt:i4>
      </vt:variant>
      <vt:variant>
        <vt:i4>5</vt:i4>
      </vt:variant>
      <vt:variant>
        <vt:lpwstr>http://www.slov-lex.sk/pravne-predpisy/SK/ZZ/2018/139</vt:lpwstr>
      </vt:variant>
      <vt:variant>
        <vt:lpwstr/>
      </vt:variant>
      <vt:variant>
        <vt:i4>5701725</vt:i4>
      </vt:variant>
      <vt:variant>
        <vt:i4>282</vt:i4>
      </vt:variant>
      <vt:variant>
        <vt:i4>0</vt:i4>
      </vt:variant>
      <vt:variant>
        <vt:i4>5</vt:i4>
      </vt:variant>
      <vt:variant>
        <vt:lpwstr>http://www.slov-lex.sk/pravne-predpisy/SK/ZZ/2018/138</vt:lpwstr>
      </vt:variant>
      <vt:variant>
        <vt:lpwstr/>
      </vt:variant>
      <vt:variant>
        <vt:i4>5701725</vt:i4>
      </vt:variant>
      <vt:variant>
        <vt:i4>279</vt:i4>
      </vt:variant>
      <vt:variant>
        <vt:i4>0</vt:i4>
      </vt:variant>
      <vt:variant>
        <vt:i4>5</vt:i4>
      </vt:variant>
      <vt:variant>
        <vt:lpwstr>http://www.slov-lex.sk/pravne-predpisy/SK/ZZ/2018/137</vt:lpwstr>
      </vt:variant>
      <vt:variant>
        <vt:lpwstr/>
      </vt:variant>
      <vt:variant>
        <vt:i4>5701725</vt:i4>
      </vt:variant>
      <vt:variant>
        <vt:i4>276</vt:i4>
      </vt:variant>
      <vt:variant>
        <vt:i4>0</vt:i4>
      </vt:variant>
      <vt:variant>
        <vt:i4>5</vt:i4>
      </vt:variant>
      <vt:variant>
        <vt:lpwstr>http://www.slov-lex.sk/pravne-predpisy/SK/ZZ/2018/136</vt:lpwstr>
      </vt:variant>
      <vt:variant>
        <vt:lpwstr/>
      </vt:variant>
      <vt:variant>
        <vt:i4>5701725</vt:i4>
      </vt:variant>
      <vt:variant>
        <vt:i4>273</vt:i4>
      </vt:variant>
      <vt:variant>
        <vt:i4>0</vt:i4>
      </vt:variant>
      <vt:variant>
        <vt:i4>5</vt:i4>
      </vt:variant>
      <vt:variant>
        <vt:lpwstr>http://www.slov-lex.sk/pravne-predpisy/SK/ZZ/2018/135</vt:lpwstr>
      </vt:variant>
      <vt:variant>
        <vt:lpwstr/>
      </vt:variant>
      <vt:variant>
        <vt:i4>5701725</vt:i4>
      </vt:variant>
      <vt:variant>
        <vt:i4>270</vt:i4>
      </vt:variant>
      <vt:variant>
        <vt:i4>0</vt:i4>
      </vt:variant>
      <vt:variant>
        <vt:i4>5</vt:i4>
      </vt:variant>
      <vt:variant>
        <vt:lpwstr>http://www.slov-lex.sk/pravne-predpisy/SK/ZZ/2018/134</vt:lpwstr>
      </vt:variant>
      <vt:variant>
        <vt:lpwstr/>
      </vt:variant>
      <vt:variant>
        <vt:i4>5701725</vt:i4>
      </vt:variant>
      <vt:variant>
        <vt:i4>267</vt:i4>
      </vt:variant>
      <vt:variant>
        <vt:i4>0</vt:i4>
      </vt:variant>
      <vt:variant>
        <vt:i4>5</vt:i4>
      </vt:variant>
      <vt:variant>
        <vt:lpwstr>http://www.slov-lex.sk/pravne-predpisy/SK/ZZ/2018/133</vt:lpwstr>
      </vt:variant>
      <vt:variant>
        <vt:lpwstr/>
      </vt:variant>
      <vt:variant>
        <vt:i4>5701725</vt:i4>
      </vt:variant>
      <vt:variant>
        <vt:i4>264</vt:i4>
      </vt:variant>
      <vt:variant>
        <vt:i4>0</vt:i4>
      </vt:variant>
      <vt:variant>
        <vt:i4>5</vt:i4>
      </vt:variant>
      <vt:variant>
        <vt:lpwstr>http://www.slov-lex.sk/pravne-predpisy/SK/ZZ/2018/132</vt:lpwstr>
      </vt:variant>
      <vt:variant>
        <vt:lpwstr/>
      </vt:variant>
      <vt:variant>
        <vt:i4>7602236</vt:i4>
      </vt:variant>
      <vt:variant>
        <vt:i4>261</vt:i4>
      </vt:variant>
      <vt:variant>
        <vt:i4>0</vt:i4>
      </vt:variant>
      <vt:variant>
        <vt:i4>5</vt:i4>
      </vt:variant>
      <vt:variant>
        <vt:lpwstr>https://www.slov-lex.sk/pravne-predpisy/SK/ZZ/2018/131</vt:lpwstr>
      </vt:variant>
      <vt:variant>
        <vt:lpwstr/>
      </vt:variant>
      <vt:variant>
        <vt:i4>7536703</vt:i4>
      </vt:variant>
      <vt:variant>
        <vt:i4>258</vt:i4>
      </vt:variant>
      <vt:variant>
        <vt:i4>0</vt:i4>
      </vt:variant>
      <vt:variant>
        <vt:i4>5</vt:i4>
      </vt:variant>
      <vt:variant>
        <vt:lpwstr>https://www.slov-lex.sk/pravne-predpisy/SK/ZZ/2018/106</vt:lpwstr>
      </vt:variant>
      <vt:variant>
        <vt:lpwstr/>
      </vt:variant>
      <vt:variant>
        <vt:i4>131166</vt:i4>
      </vt:variant>
      <vt:variant>
        <vt:i4>252</vt:i4>
      </vt:variant>
      <vt:variant>
        <vt:i4>0</vt:i4>
      </vt:variant>
      <vt:variant>
        <vt:i4>5</vt:i4>
      </vt:variant>
      <vt:variant>
        <vt:lpwstr>http://www.mindop.sk/</vt:lpwstr>
      </vt:variant>
      <vt:variant>
        <vt:lpwstr/>
      </vt:variant>
      <vt:variant>
        <vt:i4>458759</vt:i4>
      </vt:variant>
      <vt:variant>
        <vt:i4>249</vt:i4>
      </vt:variant>
      <vt:variant>
        <vt:i4>0</vt:i4>
      </vt:variant>
      <vt:variant>
        <vt:i4>5</vt:i4>
      </vt:variant>
      <vt:variant>
        <vt:lpwstr>http://metais.vicepremier.gov.sk/</vt:lpwstr>
      </vt:variant>
      <vt:variant>
        <vt:lpwstr/>
      </vt:variant>
      <vt:variant>
        <vt:i4>458759</vt:i4>
      </vt:variant>
      <vt:variant>
        <vt:i4>246</vt:i4>
      </vt:variant>
      <vt:variant>
        <vt:i4>0</vt:i4>
      </vt:variant>
      <vt:variant>
        <vt:i4>5</vt:i4>
      </vt:variant>
      <vt:variant>
        <vt:lpwstr>http://metais.vicepremier.gov.sk/</vt:lpwstr>
      </vt:variant>
      <vt:variant>
        <vt:lpwstr/>
      </vt:variant>
      <vt:variant>
        <vt:i4>458759</vt:i4>
      </vt:variant>
      <vt:variant>
        <vt:i4>243</vt:i4>
      </vt:variant>
      <vt:variant>
        <vt:i4>0</vt:i4>
      </vt:variant>
      <vt:variant>
        <vt:i4>5</vt:i4>
      </vt:variant>
      <vt:variant>
        <vt:lpwstr>http://metais.vicepremier.gov.sk/</vt:lpwstr>
      </vt:variant>
      <vt:variant>
        <vt:lpwstr/>
      </vt:variant>
      <vt:variant>
        <vt:i4>458759</vt:i4>
      </vt:variant>
      <vt:variant>
        <vt:i4>240</vt:i4>
      </vt:variant>
      <vt:variant>
        <vt:i4>0</vt:i4>
      </vt:variant>
      <vt:variant>
        <vt:i4>5</vt:i4>
      </vt:variant>
      <vt:variant>
        <vt:lpwstr>http://metais.vicepremier.gov.sk/</vt:lpwstr>
      </vt:variant>
      <vt:variant>
        <vt:lpwstr/>
      </vt:variant>
      <vt:variant>
        <vt:i4>458759</vt:i4>
      </vt:variant>
      <vt:variant>
        <vt:i4>237</vt:i4>
      </vt:variant>
      <vt:variant>
        <vt:i4>0</vt:i4>
      </vt:variant>
      <vt:variant>
        <vt:i4>5</vt:i4>
      </vt:variant>
      <vt:variant>
        <vt:lpwstr>http://metais.vicepremier.gov.sk/</vt:lpwstr>
      </vt:variant>
      <vt:variant>
        <vt:lpwstr/>
      </vt:variant>
      <vt:variant>
        <vt:i4>458759</vt:i4>
      </vt:variant>
      <vt:variant>
        <vt:i4>234</vt:i4>
      </vt:variant>
      <vt:variant>
        <vt:i4>0</vt:i4>
      </vt:variant>
      <vt:variant>
        <vt:i4>5</vt:i4>
      </vt:variant>
      <vt:variant>
        <vt:lpwstr>http://metais.vicepremier.gov.sk/</vt:lpwstr>
      </vt:variant>
      <vt:variant>
        <vt:lpwstr/>
      </vt:variant>
      <vt:variant>
        <vt:i4>458759</vt:i4>
      </vt:variant>
      <vt:variant>
        <vt:i4>231</vt:i4>
      </vt:variant>
      <vt:variant>
        <vt:i4>0</vt:i4>
      </vt:variant>
      <vt:variant>
        <vt:i4>5</vt:i4>
      </vt:variant>
      <vt:variant>
        <vt:lpwstr>http://metais.vicepremier.gov.sk/</vt:lpwstr>
      </vt:variant>
      <vt:variant>
        <vt:lpwstr/>
      </vt:variant>
      <vt:variant>
        <vt:i4>458759</vt:i4>
      </vt:variant>
      <vt:variant>
        <vt:i4>228</vt:i4>
      </vt:variant>
      <vt:variant>
        <vt:i4>0</vt:i4>
      </vt:variant>
      <vt:variant>
        <vt:i4>5</vt:i4>
      </vt:variant>
      <vt:variant>
        <vt:lpwstr>http://metais.vicepremier.gov.sk/</vt:lpwstr>
      </vt:variant>
      <vt:variant>
        <vt:lpwstr/>
      </vt:variant>
      <vt:variant>
        <vt:i4>131166</vt:i4>
      </vt:variant>
      <vt:variant>
        <vt:i4>225</vt:i4>
      </vt:variant>
      <vt:variant>
        <vt:i4>0</vt:i4>
      </vt:variant>
      <vt:variant>
        <vt:i4>5</vt:i4>
      </vt:variant>
      <vt:variant>
        <vt:lpwstr>http://www.mindop.sk/</vt:lpwstr>
      </vt:variant>
      <vt:variant>
        <vt:lpwstr/>
      </vt:variant>
      <vt:variant>
        <vt:i4>131166</vt:i4>
      </vt:variant>
      <vt:variant>
        <vt:i4>222</vt:i4>
      </vt:variant>
      <vt:variant>
        <vt:i4>0</vt:i4>
      </vt:variant>
      <vt:variant>
        <vt:i4>5</vt:i4>
      </vt:variant>
      <vt:variant>
        <vt:lpwstr>http://www.mindop.sk/</vt:lpwstr>
      </vt:variant>
      <vt:variant>
        <vt:lpwstr/>
      </vt:variant>
      <vt:variant>
        <vt:i4>393237</vt:i4>
      </vt:variant>
      <vt:variant>
        <vt:i4>219</vt:i4>
      </vt:variant>
      <vt:variant>
        <vt:i4>0</vt:i4>
      </vt:variant>
      <vt:variant>
        <vt:i4>5</vt:i4>
      </vt:variant>
      <vt:variant>
        <vt:lpwstr>http://www.becep.sk/</vt:lpwstr>
      </vt:variant>
      <vt:variant>
        <vt:lpwstr/>
      </vt:variant>
      <vt:variant>
        <vt:i4>131166</vt:i4>
      </vt:variant>
      <vt:variant>
        <vt:i4>216</vt:i4>
      </vt:variant>
      <vt:variant>
        <vt:i4>0</vt:i4>
      </vt:variant>
      <vt:variant>
        <vt:i4>5</vt:i4>
      </vt:variant>
      <vt:variant>
        <vt:lpwstr>http://www.mindop.sk/</vt:lpwstr>
      </vt:variant>
      <vt:variant>
        <vt:lpwstr/>
      </vt:variant>
      <vt:variant>
        <vt:i4>393237</vt:i4>
      </vt:variant>
      <vt:variant>
        <vt:i4>213</vt:i4>
      </vt:variant>
      <vt:variant>
        <vt:i4>0</vt:i4>
      </vt:variant>
      <vt:variant>
        <vt:i4>5</vt:i4>
      </vt:variant>
      <vt:variant>
        <vt:lpwstr>http://www.becep.sk/</vt:lpwstr>
      </vt:variant>
      <vt:variant>
        <vt:lpwstr/>
      </vt:variant>
      <vt:variant>
        <vt:i4>393237</vt:i4>
      </vt:variant>
      <vt:variant>
        <vt:i4>210</vt:i4>
      </vt:variant>
      <vt:variant>
        <vt:i4>0</vt:i4>
      </vt:variant>
      <vt:variant>
        <vt:i4>5</vt:i4>
      </vt:variant>
      <vt:variant>
        <vt:lpwstr>http://www.becep.sk/</vt:lpwstr>
      </vt:variant>
      <vt:variant>
        <vt:lpwstr/>
      </vt:variant>
      <vt:variant>
        <vt:i4>655391</vt:i4>
      </vt:variant>
      <vt:variant>
        <vt:i4>207</vt:i4>
      </vt:variant>
      <vt:variant>
        <vt:i4>0</vt:i4>
      </vt:variant>
      <vt:variant>
        <vt:i4>5</vt:i4>
      </vt:variant>
      <vt:variant>
        <vt:lpwstr>http://www.jiscd.sk/</vt:lpwstr>
      </vt:variant>
      <vt:variant>
        <vt:lpwstr/>
      </vt:variant>
      <vt:variant>
        <vt:i4>79</vt:i4>
      </vt:variant>
      <vt:variant>
        <vt:i4>204</vt:i4>
      </vt:variant>
      <vt:variant>
        <vt:i4>0</vt:i4>
      </vt:variant>
      <vt:variant>
        <vt:i4>5</vt:i4>
      </vt:variant>
      <vt:variant>
        <vt:lpwstr>http://www.odoprave.info/</vt:lpwstr>
      </vt:variant>
      <vt:variant>
        <vt:lpwstr/>
      </vt:variant>
      <vt:variant>
        <vt:i4>131166</vt:i4>
      </vt:variant>
      <vt:variant>
        <vt:i4>201</vt:i4>
      </vt:variant>
      <vt:variant>
        <vt:i4>0</vt:i4>
      </vt:variant>
      <vt:variant>
        <vt:i4>5</vt:i4>
      </vt:variant>
      <vt:variant>
        <vt:lpwstr>http://www.mindop.sk/</vt:lpwstr>
      </vt:variant>
      <vt:variant>
        <vt:lpwstr/>
      </vt:variant>
      <vt:variant>
        <vt:i4>393237</vt:i4>
      </vt:variant>
      <vt:variant>
        <vt:i4>198</vt:i4>
      </vt:variant>
      <vt:variant>
        <vt:i4>0</vt:i4>
      </vt:variant>
      <vt:variant>
        <vt:i4>5</vt:i4>
      </vt:variant>
      <vt:variant>
        <vt:lpwstr>http://www.becep.sk/</vt:lpwstr>
      </vt:variant>
      <vt:variant>
        <vt:lpwstr/>
      </vt:variant>
      <vt:variant>
        <vt:i4>131166</vt:i4>
      </vt:variant>
      <vt:variant>
        <vt:i4>195</vt:i4>
      </vt:variant>
      <vt:variant>
        <vt:i4>0</vt:i4>
      </vt:variant>
      <vt:variant>
        <vt:i4>5</vt:i4>
      </vt:variant>
      <vt:variant>
        <vt:lpwstr>http://www.mindop.sk/</vt:lpwstr>
      </vt:variant>
      <vt:variant>
        <vt:lpwstr/>
      </vt:variant>
      <vt:variant>
        <vt:i4>131166</vt:i4>
      </vt:variant>
      <vt:variant>
        <vt:i4>192</vt:i4>
      </vt:variant>
      <vt:variant>
        <vt:i4>0</vt:i4>
      </vt:variant>
      <vt:variant>
        <vt:i4>5</vt:i4>
      </vt:variant>
      <vt:variant>
        <vt:lpwstr>http://www.mindop.sk/</vt:lpwstr>
      </vt:variant>
      <vt:variant>
        <vt:lpwstr/>
      </vt:variant>
      <vt:variant>
        <vt:i4>852034</vt:i4>
      </vt:variant>
      <vt:variant>
        <vt:i4>189</vt:i4>
      </vt:variant>
      <vt:variant>
        <vt:i4>0</vt:i4>
      </vt:variant>
      <vt:variant>
        <vt:i4>5</vt:i4>
      </vt:variant>
      <vt:variant>
        <vt:lpwstr>https://www.becep.sk/</vt:lpwstr>
      </vt:variant>
      <vt:variant>
        <vt:lpwstr/>
      </vt:variant>
      <vt:variant>
        <vt:i4>458830</vt:i4>
      </vt:variant>
      <vt:variant>
        <vt:i4>186</vt:i4>
      </vt:variant>
      <vt:variant>
        <vt:i4>0</vt:i4>
      </vt:variant>
      <vt:variant>
        <vt:i4>5</vt:i4>
      </vt:variant>
      <vt:variant>
        <vt:lpwstr>https://www.jiscd.sk/</vt:lpwstr>
      </vt:variant>
      <vt:variant>
        <vt:lpwstr/>
      </vt:variant>
      <vt:variant>
        <vt:i4>2293865</vt:i4>
      </vt:variant>
      <vt:variant>
        <vt:i4>183</vt:i4>
      </vt:variant>
      <vt:variant>
        <vt:i4>0</vt:i4>
      </vt:variant>
      <vt:variant>
        <vt:i4>5</vt:i4>
      </vt:variant>
      <vt:variant>
        <vt:lpwstr>https://odoprave.info/wps/portal/pub/Home/uvod</vt:lpwstr>
      </vt:variant>
      <vt:variant>
        <vt:lpwstr/>
      </vt:variant>
      <vt:variant>
        <vt:i4>6881385</vt:i4>
      </vt:variant>
      <vt:variant>
        <vt:i4>180</vt:i4>
      </vt:variant>
      <vt:variant>
        <vt:i4>0</vt:i4>
      </vt:variant>
      <vt:variant>
        <vt:i4>5</vt:i4>
      </vt:variant>
      <vt:variant>
        <vt:lpwstr>https://www.mindop.sk/</vt:lpwstr>
      </vt:variant>
      <vt:variant>
        <vt:lpwstr/>
      </vt:variant>
      <vt:variant>
        <vt:i4>2293865</vt:i4>
      </vt:variant>
      <vt:variant>
        <vt:i4>177</vt:i4>
      </vt:variant>
      <vt:variant>
        <vt:i4>0</vt:i4>
      </vt:variant>
      <vt:variant>
        <vt:i4>5</vt:i4>
      </vt:variant>
      <vt:variant>
        <vt:lpwstr>https://odoprave.info/wps/portal/pub/Home/uvod</vt:lpwstr>
      </vt:variant>
      <vt:variant>
        <vt:lpwstr/>
      </vt:variant>
      <vt:variant>
        <vt:i4>1966164</vt:i4>
      </vt:variant>
      <vt:variant>
        <vt:i4>174</vt:i4>
      </vt:variant>
      <vt:variant>
        <vt:i4>0</vt:i4>
      </vt:variant>
      <vt:variant>
        <vt:i4>5</vt:i4>
      </vt:variant>
      <vt:variant>
        <vt:lpwstr>http://www.metais.sk/</vt:lpwstr>
      </vt:variant>
      <vt:variant>
        <vt:lpwstr/>
      </vt:variant>
      <vt:variant>
        <vt:i4>1966164</vt:i4>
      </vt:variant>
      <vt:variant>
        <vt:i4>171</vt:i4>
      </vt:variant>
      <vt:variant>
        <vt:i4>0</vt:i4>
      </vt:variant>
      <vt:variant>
        <vt:i4>5</vt:i4>
      </vt:variant>
      <vt:variant>
        <vt:lpwstr>http://www.metais.sk/</vt:lpwstr>
      </vt:variant>
      <vt:variant>
        <vt:lpwstr/>
      </vt:variant>
      <vt:variant>
        <vt:i4>1048633</vt:i4>
      </vt:variant>
      <vt:variant>
        <vt:i4>164</vt:i4>
      </vt:variant>
      <vt:variant>
        <vt:i4>0</vt:i4>
      </vt:variant>
      <vt:variant>
        <vt:i4>5</vt:i4>
      </vt:variant>
      <vt:variant>
        <vt:lpwstr/>
      </vt:variant>
      <vt:variant>
        <vt:lpwstr>_Toc82770260</vt:lpwstr>
      </vt:variant>
      <vt:variant>
        <vt:i4>1638458</vt:i4>
      </vt:variant>
      <vt:variant>
        <vt:i4>158</vt:i4>
      </vt:variant>
      <vt:variant>
        <vt:i4>0</vt:i4>
      </vt:variant>
      <vt:variant>
        <vt:i4>5</vt:i4>
      </vt:variant>
      <vt:variant>
        <vt:lpwstr/>
      </vt:variant>
      <vt:variant>
        <vt:lpwstr>_Toc82770259</vt:lpwstr>
      </vt:variant>
      <vt:variant>
        <vt:i4>1572922</vt:i4>
      </vt:variant>
      <vt:variant>
        <vt:i4>152</vt:i4>
      </vt:variant>
      <vt:variant>
        <vt:i4>0</vt:i4>
      </vt:variant>
      <vt:variant>
        <vt:i4>5</vt:i4>
      </vt:variant>
      <vt:variant>
        <vt:lpwstr/>
      </vt:variant>
      <vt:variant>
        <vt:lpwstr>_Toc82770258</vt:lpwstr>
      </vt:variant>
      <vt:variant>
        <vt:i4>1507386</vt:i4>
      </vt:variant>
      <vt:variant>
        <vt:i4>146</vt:i4>
      </vt:variant>
      <vt:variant>
        <vt:i4>0</vt:i4>
      </vt:variant>
      <vt:variant>
        <vt:i4>5</vt:i4>
      </vt:variant>
      <vt:variant>
        <vt:lpwstr/>
      </vt:variant>
      <vt:variant>
        <vt:lpwstr>_Toc82770257</vt:lpwstr>
      </vt:variant>
      <vt:variant>
        <vt:i4>1441850</vt:i4>
      </vt:variant>
      <vt:variant>
        <vt:i4>140</vt:i4>
      </vt:variant>
      <vt:variant>
        <vt:i4>0</vt:i4>
      </vt:variant>
      <vt:variant>
        <vt:i4>5</vt:i4>
      </vt:variant>
      <vt:variant>
        <vt:lpwstr/>
      </vt:variant>
      <vt:variant>
        <vt:lpwstr>_Toc82770256</vt:lpwstr>
      </vt:variant>
      <vt:variant>
        <vt:i4>1376314</vt:i4>
      </vt:variant>
      <vt:variant>
        <vt:i4>134</vt:i4>
      </vt:variant>
      <vt:variant>
        <vt:i4>0</vt:i4>
      </vt:variant>
      <vt:variant>
        <vt:i4>5</vt:i4>
      </vt:variant>
      <vt:variant>
        <vt:lpwstr/>
      </vt:variant>
      <vt:variant>
        <vt:lpwstr>_Toc82770255</vt:lpwstr>
      </vt:variant>
      <vt:variant>
        <vt:i4>1310778</vt:i4>
      </vt:variant>
      <vt:variant>
        <vt:i4>128</vt:i4>
      </vt:variant>
      <vt:variant>
        <vt:i4>0</vt:i4>
      </vt:variant>
      <vt:variant>
        <vt:i4>5</vt:i4>
      </vt:variant>
      <vt:variant>
        <vt:lpwstr/>
      </vt:variant>
      <vt:variant>
        <vt:lpwstr>_Toc82770254</vt:lpwstr>
      </vt:variant>
      <vt:variant>
        <vt:i4>1245242</vt:i4>
      </vt:variant>
      <vt:variant>
        <vt:i4>122</vt:i4>
      </vt:variant>
      <vt:variant>
        <vt:i4>0</vt:i4>
      </vt:variant>
      <vt:variant>
        <vt:i4>5</vt:i4>
      </vt:variant>
      <vt:variant>
        <vt:lpwstr/>
      </vt:variant>
      <vt:variant>
        <vt:lpwstr>_Toc82770253</vt:lpwstr>
      </vt:variant>
      <vt:variant>
        <vt:i4>1179706</vt:i4>
      </vt:variant>
      <vt:variant>
        <vt:i4>116</vt:i4>
      </vt:variant>
      <vt:variant>
        <vt:i4>0</vt:i4>
      </vt:variant>
      <vt:variant>
        <vt:i4>5</vt:i4>
      </vt:variant>
      <vt:variant>
        <vt:lpwstr/>
      </vt:variant>
      <vt:variant>
        <vt:lpwstr>_Toc82770252</vt:lpwstr>
      </vt:variant>
      <vt:variant>
        <vt:i4>1114170</vt:i4>
      </vt:variant>
      <vt:variant>
        <vt:i4>110</vt:i4>
      </vt:variant>
      <vt:variant>
        <vt:i4>0</vt:i4>
      </vt:variant>
      <vt:variant>
        <vt:i4>5</vt:i4>
      </vt:variant>
      <vt:variant>
        <vt:lpwstr/>
      </vt:variant>
      <vt:variant>
        <vt:lpwstr>_Toc82770251</vt:lpwstr>
      </vt:variant>
      <vt:variant>
        <vt:i4>1048634</vt:i4>
      </vt:variant>
      <vt:variant>
        <vt:i4>104</vt:i4>
      </vt:variant>
      <vt:variant>
        <vt:i4>0</vt:i4>
      </vt:variant>
      <vt:variant>
        <vt:i4>5</vt:i4>
      </vt:variant>
      <vt:variant>
        <vt:lpwstr/>
      </vt:variant>
      <vt:variant>
        <vt:lpwstr>_Toc82770250</vt:lpwstr>
      </vt:variant>
      <vt:variant>
        <vt:i4>1638459</vt:i4>
      </vt:variant>
      <vt:variant>
        <vt:i4>98</vt:i4>
      </vt:variant>
      <vt:variant>
        <vt:i4>0</vt:i4>
      </vt:variant>
      <vt:variant>
        <vt:i4>5</vt:i4>
      </vt:variant>
      <vt:variant>
        <vt:lpwstr/>
      </vt:variant>
      <vt:variant>
        <vt:lpwstr>_Toc82770249</vt:lpwstr>
      </vt:variant>
      <vt:variant>
        <vt:i4>1572923</vt:i4>
      </vt:variant>
      <vt:variant>
        <vt:i4>92</vt:i4>
      </vt:variant>
      <vt:variant>
        <vt:i4>0</vt:i4>
      </vt:variant>
      <vt:variant>
        <vt:i4>5</vt:i4>
      </vt:variant>
      <vt:variant>
        <vt:lpwstr/>
      </vt:variant>
      <vt:variant>
        <vt:lpwstr>_Toc82770248</vt:lpwstr>
      </vt:variant>
      <vt:variant>
        <vt:i4>1507387</vt:i4>
      </vt:variant>
      <vt:variant>
        <vt:i4>86</vt:i4>
      </vt:variant>
      <vt:variant>
        <vt:i4>0</vt:i4>
      </vt:variant>
      <vt:variant>
        <vt:i4>5</vt:i4>
      </vt:variant>
      <vt:variant>
        <vt:lpwstr/>
      </vt:variant>
      <vt:variant>
        <vt:lpwstr>_Toc82770247</vt:lpwstr>
      </vt:variant>
      <vt:variant>
        <vt:i4>1441851</vt:i4>
      </vt:variant>
      <vt:variant>
        <vt:i4>80</vt:i4>
      </vt:variant>
      <vt:variant>
        <vt:i4>0</vt:i4>
      </vt:variant>
      <vt:variant>
        <vt:i4>5</vt:i4>
      </vt:variant>
      <vt:variant>
        <vt:lpwstr/>
      </vt:variant>
      <vt:variant>
        <vt:lpwstr>_Toc82770246</vt:lpwstr>
      </vt:variant>
      <vt:variant>
        <vt:i4>1376315</vt:i4>
      </vt:variant>
      <vt:variant>
        <vt:i4>74</vt:i4>
      </vt:variant>
      <vt:variant>
        <vt:i4>0</vt:i4>
      </vt:variant>
      <vt:variant>
        <vt:i4>5</vt:i4>
      </vt:variant>
      <vt:variant>
        <vt:lpwstr/>
      </vt:variant>
      <vt:variant>
        <vt:lpwstr>_Toc82770245</vt:lpwstr>
      </vt:variant>
      <vt:variant>
        <vt:i4>1310779</vt:i4>
      </vt:variant>
      <vt:variant>
        <vt:i4>68</vt:i4>
      </vt:variant>
      <vt:variant>
        <vt:i4>0</vt:i4>
      </vt:variant>
      <vt:variant>
        <vt:i4>5</vt:i4>
      </vt:variant>
      <vt:variant>
        <vt:lpwstr/>
      </vt:variant>
      <vt:variant>
        <vt:lpwstr>_Toc82770244</vt:lpwstr>
      </vt:variant>
      <vt:variant>
        <vt:i4>1245243</vt:i4>
      </vt:variant>
      <vt:variant>
        <vt:i4>62</vt:i4>
      </vt:variant>
      <vt:variant>
        <vt:i4>0</vt:i4>
      </vt:variant>
      <vt:variant>
        <vt:i4>5</vt:i4>
      </vt:variant>
      <vt:variant>
        <vt:lpwstr/>
      </vt:variant>
      <vt:variant>
        <vt:lpwstr>_Toc82770243</vt:lpwstr>
      </vt:variant>
      <vt:variant>
        <vt:i4>1179707</vt:i4>
      </vt:variant>
      <vt:variant>
        <vt:i4>56</vt:i4>
      </vt:variant>
      <vt:variant>
        <vt:i4>0</vt:i4>
      </vt:variant>
      <vt:variant>
        <vt:i4>5</vt:i4>
      </vt:variant>
      <vt:variant>
        <vt:lpwstr/>
      </vt:variant>
      <vt:variant>
        <vt:lpwstr>_Toc82770242</vt:lpwstr>
      </vt:variant>
      <vt:variant>
        <vt:i4>1114171</vt:i4>
      </vt:variant>
      <vt:variant>
        <vt:i4>50</vt:i4>
      </vt:variant>
      <vt:variant>
        <vt:i4>0</vt:i4>
      </vt:variant>
      <vt:variant>
        <vt:i4>5</vt:i4>
      </vt:variant>
      <vt:variant>
        <vt:lpwstr/>
      </vt:variant>
      <vt:variant>
        <vt:lpwstr>_Toc82770241</vt:lpwstr>
      </vt:variant>
      <vt:variant>
        <vt:i4>1048635</vt:i4>
      </vt:variant>
      <vt:variant>
        <vt:i4>44</vt:i4>
      </vt:variant>
      <vt:variant>
        <vt:i4>0</vt:i4>
      </vt:variant>
      <vt:variant>
        <vt:i4>5</vt:i4>
      </vt:variant>
      <vt:variant>
        <vt:lpwstr/>
      </vt:variant>
      <vt:variant>
        <vt:lpwstr>_Toc82770240</vt:lpwstr>
      </vt:variant>
      <vt:variant>
        <vt:i4>1638460</vt:i4>
      </vt:variant>
      <vt:variant>
        <vt:i4>38</vt:i4>
      </vt:variant>
      <vt:variant>
        <vt:i4>0</vt:i4>
      </vt:variant>
      <vt:variant>
        <vt:i4>5</vt:i4>
      </vt:variant>
      <vt:variant>
        <vt:lpwstr/>
      </vt:variant>
      <vt:variant>
        <vt:lpwstr>_Toc82770239</vt:lpwstr>
      </vt:variant>
      <vt:variant>
        <vt:i4>1572924</vt:i4>
      </vt:variant>
      <vt:variant>
        <vt:i4>32</vt:i4>
      </vt:variant>
      <vt:variant>
        <vt:i4>0</vt:i4>
      </vt:variant>
      <vt:variant>
        <vt:i4>5</vt:i4>
      </vt:variant>
      <vt:variant>
        <vt:lpwstr/>
      </vt:variant>
      <vt:variant>
        <vt:lpwstr>_Toc82770238</vt:lpwstr>
      </vt:variant>
      <vt:variant>
        <vt:i4>1507388</vt:i4>
      </vt:variant>
      <vt:variant>
        <vt:i4>26</vt:i4>
      </vt:variant>
      <vt:variant>
        <vt:i4>0</vt:i4>
      </vt:variant>
      <vt:variant>
        <vt:i4>5</vt:i4>
      </vt:variant>
      <vt:variant>
        <vt:lpwstr/>
      </vt:variant>
      <vt:variant>
        <vt:lpwstr>_Toc82770237</vt:lpwstr>
      </vt:variant>
      <vt:variant>
        <vt:i4>1441852</vt:i4>
      </vt:variant>
      <vt:variant>
        <vt:i4>20</vt:i4>
      </vt:variant>
      <vt:variant>
        <vt:i4>0</vt:i4>
      </vt:variant>
      <vt:variant>
        <vt:i4>5</vt:i4>
      </vt:variant>
      <vt:variant>
        <vt:lpwstr/>
      </vt:variant>
      <vt:variant>
        <vt:lpwstr>_Toc82770236</vt:lpwstr>
      </vt:variant>
      <vt:variant>
        <vt:i4>1376316</vt:i4>
      </vt:variant>
      <vt:variant>
        <vt:i4>14</vt:i4>
      </vt:variant>
      <vt:variant>
        <vt:i4>0</vt:i4>
      </vt:variant>
      <vt:variant>
        <vt:i4>5</vt:i4>
      </vt:variant>
      <vt:variant>
        <vt:lpwstr/>
      </vt:variant>
      <vt:variant>
        <vt:lpwstr>_Toc82770235</vt:lpwstr>
      </vt:variant>
      <vt:variant>
        <vt:i4>1310780</vt:i4>
      </vt:variant>
      <vt:variant>
        <vt:i4>8</vt:i4>
      </vt:variant>
      <vt:variant>
        <vt:i4>0</vt:i4>
      </vt:variant>
      <vt:variant>
        <vt:i4>5</vt:i4>
      </vt:variant>
      <vt:variant>
        <vt:lpwstr/>
      </vt:variant>
      <vt:variant>
        <vt:lpwstr>_Toc82770234</vt:lpwstr>
      </vt:variant>
      <vt:variant>
        <vt:i4>1245244</vt:i4>
      </vt:variant>
      <vt:variant>
        <vt:i4>2</vt:i4>
      </vt:variant>
      <vt:variant>
        <vt:i4>0</vt:i4>
      </vt:variant>
      <vt:variant>
        <vt:i4>5</vt:i4>
      </vt:variant>
      <vt:variant>
        <vt:lpwstr/>
      </vt:variant>
      <vt:variant>
        <vt:lpwstr>_Toc82770233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Vítek</dc:creator>
  <cp:keywords/>
  <dc:description/>
  <cp:lastModifiedBy>Jana Korcova</cp:lastModifiedBy>
  <cp:revision>2</cp:revision>
  <cp:lastPrinted>2021-09-17T09:15:00Z</cp:lastPrinted>
  <dcterms:created xsi:type="dcterms:W3CDTF">2022-02-01T16:13:00Z</dcterms:created>
  <dcterms:modified xsi:type="dcterms:W3CDTF">2022-02-01T16:13:00Z</dcterms:modified>
</cp:coreProperties>
</file>