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D2D" w:rsidRDefault="007E002D" w:rsidP="007E002D">
      <w:pPr>
        <w:ind w:left="10773"/>
      </w:pPr>
      <w:r w:rsidRPr="007E002D">
        <w:t>Príloha č. 3</w:t>
      </w:r>
    </w:p>
    <w:p w:rsidR="007E002D" w:rsidRPr="007E002D" w:rsidRDefault="007E002D" w:rsidP="007E002D">
      <w:pPr>
        <w:tabs>
          <w:tab w:val="left" w:pos="10773"/>
        </w:tabs>
        <w:ind w:left="6804"/>
      </w:pPr>
      <w:r>
        <w:rPr>
          <w:b/>
        </w:rPr>
        <w:t>VZOR</w:t>
      </w:r>
      <w:r>
        <w:tab/>
      </w:r>
      <w:r>
        <w:t>k č. p.10520/2022/OKR/30502</w:t>
      </w: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3397"/>
        <w:gridCol w:w="1843"/>
        <w:gridCol w:w="1985"/>
        <w:gridCol w:w="7087"/>
      </w:tblGrid>
      <w:tr w:rsidR="00966589" w:rsidTr="00631D69">
        <w:tc>
          <w:tcPr>
            <w:tcW w:w="5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6589" w:rsidRPr="003D4356" w:rsidRDefault="00966589">
            <w:pPr>
              <w:rPr>
                <w:rFonts w:ascii="Arial" w:hAnsi="Arial" w:cs="Arial"/>
                <w:sz w:val="28"/>
                <w:szCs w:val="28"/>
              </w:rPr>
            </w:pPr>
            <w:r w:rsidRPr="003D4356">
              <w:rPr>
                <w:rFonts w:ascii="Arial" w:hAnsi="Arial" w:cs="Arial"/>
                <w:b/>
                <w:sz w:val="28"/>
                <w:szCs w:val="28"/>
              </w:rPr>
              <w:t>Faktúra č.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6589" w:rsidRPr="003D4356" w:rsidRDefault="00966589" w:rsidP="007E00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6589" w:rsidRPr="003D4356" w:rsidRDefault="00966589" w:rsidP="007E0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5369" w:rsidTr="00631D69">
        <w:tc>
          <w:tcPr>
            <w:tcW w:w="3397" w:type="dxa"/>
            <w:tcBorders>
              <w:top w:val="single" w:sz="12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Dátum vyhotovenia faktúry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5369">
              <w:rPr>
                <w:rFonts w:ascii="Arial" w:hAnsi="Arial" w:cs="Arial"/>
                <w:b/>
                <w:sz w:val="20"/>
                <w:szCs w:val="20"/>
              </w:rPr>
              <w:t>Dodávateľ</w:t>
            </w:r>
          </w:p>
        </w:tc>
        <w:tc>
          <w:tcPr>
            <w:tcW w:w="7087" w:type="dxa"/>
            <w:tcBorders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369" w:rsidTr="00F60009">
        <w:tc>
          <w:tcPr>
            <w:tcW w:w="3397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5369">
              <w:rPr>
                <w:rFonts w:ascii="Arial" w:hAnsi="Arial" w:cs="Arial"/>
                <w:b/>
                <w:sz w:val="20"/>
                <w:szCs w:val="20"/>
              </w:rPr>
              <w:t>Dátum splatnosti</w:t>
            </w:r>
          </w:p>
        </w:tc>
        <w:tc>
          <w:tcPr>
            <w:tcW w:w="1843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405369" w:rsidTr="00F60009">
        <w:tc>
          <w:tcPr>
            <w:tcW w:w="3397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Dátum vzniku daňovej povinnosti</w:t>
            </w:r>
          </w:p>
        </w:tc>
        <w:tc>
          <w:tcPr>
            <w:tcW w:w="1843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405369" w:rsidTr="00F60009">
        <w:tc>
          <w:tcPr>
            <w:tcW w:w="3397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P</w:t>
            </w:r>
            <w:r w:rsidR="00F25AF1">
              <w:rPr>
                <w:rFonts w:ascii="Arial" w:hAnsi="Arial" w:cs="Arial"/>
                <w:sz w:val="20"/>
                <w:szCs w:val="20"/>
              </w:rPr>
              <w:t>renesená daňová povinnosť</w:t>
            </w:r>
          </w:p>
        </w:tc>
        <w:tc>
          <w:tcPr>
            <w:tcW w:w="1843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IČ DPH: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405369" w:rsidTr="00F60009">
        <w:tc>
          <w:tcPr>
            <w:tcW w:w="3397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F</w:t>
            </w:r>
            <w:r w:rsidR="00F25AF1">
              <w:rPr>
                <w:rFonts w:ascii="Arial" w:hAnsi="Arial" w:cs="Arial"/>
                <w:sz w:val="20"/>
                <w:szCs w:val="20"/>
              </w:rPr>
              <w:t>orma úhrady</w:t>
            </w:r>
          </w:p>
        </w:tc>
        <w:tc>
          <w:tcPr>
            <w:tcW w:w="1843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Peňažný ústav: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405369" w:rsidTr="00F60009">
        <w:tc>
          <w:tcPr>
            <w:tcW w:w="3397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O</w:t>
            </w:r>
            <w:r w:rsidR="00F25AF1">
              <w:rPr>
                <w:rFonts w:ascii="Arial" w:hAnsi="Arial" w:cs="Arial"/>
                <w:sz w:val="20"/>
                <w:szCs w:val="20"/>
              </w:rPr>
              <w:t>bjednávka číslo</w:t>
            </w:r>
          </w:p>
        </w:tc>
        <w:tc>
          <w:tcPr>
            <w:tcW w:w="1843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Číslo účtu - IBAN: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405369" w:rsidTr="00631D69">
        <w:tc>
          <w:tcPr>
            <w:tcW w:w="3397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D</w:t>
            </w:r>
            <w:r w:rsidR="00F25AF1">
              <w:rPr>
                <w:rFonts w:ascii="Arial" w:hAnsi="Arial" w:cs="Arial"/>
                <w:sz w:val="20"/>
                <w:szCs w:val="20"/>
              </w:rPr>
              <w:t>odací list číslo</w:t>
            </w:r>
          </w:p>
        </w:tc>
        <w:tc>
          <w:tcPr>
            <w:tcW w:w="1843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BIC (SWIFT):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</w:p>
        </w:tc>
      </w:tr>
      <w:tr w:rsidR="00405369" w:rsidTr="00631D69">
        <w:tc>
          <w:tcPr>
            <w:tcW w:w="3397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K</w:t>
            </w:r>
            <w:r w:rsidR="00F25AF1">
              <w:rPr>
                <w:rFonts w:ascii="Arial" w:hAnsi="Arial" w:cs="Arial"/>
                <w:sz w:val="20"/>
                <w:szCs w:val="20"/>
              </w:rPr>
              <w:t>onštantný symbol</w:t>
            </w:r>
          </w:p>
        </w:tc>
        <w:tc>
          <w:tcPr>
            <w:tcW w:w="1843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Zapísaný: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5369" w:rsidRPr="00405369" w:rsidRDefault="00405369" w:rsidP="00405369">
            <w:pP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60009" w:rsidTr="00631D69">
        <w:tc>
          <w:tcPr>
            <w:tcW w:w="3397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405369" w:rsidRDefault="00F60009" w:rsidP="00F6000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pôsob dopravy</w:t>
            </w:r>
          </w:p>
        </w:tc>
        <w:tc>
          <w:tcPr>
            <w:tcW w:w="1843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405369" w:rsidRDefault="00F60009" w:rsidP="00F600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405369" w:rsidRDefault="00F60009" w:rsidP="00F60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5369">
              <w:rPr>
                <w:rFonts w:ascii="Arial" w:hAnsi="Arial" w:cs="Arial"/>
                <w:b/>
                <w:sz w:val="20"/>
                <w:szCs w:val="20"/>
              </w:rPr>
              <w:t>Odberateľ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F60009" w:rsidRDefault="00F60009" w:rsidP="00F60009">
            <w:pPr>
              <w:rPr>
                <w:rFonts w:ascii="Arial" w:hAnsi="Arial" w:cs="Arial"/>
                <w:b/>
                <w:i/>
                <w:color w:val="BFBFBF" w:themeColor="background1" w:themeShade="BF"/>
                <w:sz w:val="20"/>
                <w:szCs w:val="20"/>
              </w:rPr>
            </w:pPr>
            <w:r w:rsidRPr="00F60009">
              <w:rPr>
                <w:rFonts w:ascii="Arial" w:hAnsi="Arial" w:cs="Arial"/>
                <w:b/>
                <w:i/>
                <w:sz w:val="20"/>
                <w:szCs w:val="20"/>
              </w:rPr>
              <w:t>Ministerstvo vnútra Slovenskej republiky, Pribinova 2. 812 72 Bratislava</w:t>
            </w:r>
          </w:p>
        </w:tc>
      </w:tr>
      <w:tr w:rsidR="00F60009" w:rsidTr="00F60009">
        <w:tc>
          <w:tcPr>
            <w:tcW w:w="3397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405369" w:rsidRDefault="00F60009" w:rsidP="00F6000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iesto určenia</w:t>
            </w:r>
          </w:p>
        </w:tc>
        <w:tc>
          <w:tcPr>
            <w:tcW w:w="1843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405369" w:rsidRDefault="00F60009" w:rsidP="00F600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F60009" w:rsidRDefault="00F60009" w:rsidP="00F60009">
            <w:pPr>
              <w:rPr>
                <w:rFonts w:ascii="Arial" w:hAnsi="Arial" w:cs="Arial"/>
                <w:b/>
                <w:i/>
                <w:color w:val="BFBFBF" w:themeColor="background1" w:themeShade="BF"/>
                <w:sz w:val="20"/>
                <w:szCs w:val="20"/>
              </w:rPr>
            </w:pPr>
          </w:p>
        </w:tc>
      </w:tr>
      <w:tr w:rsidR="00F60009" w:rsidTr="00F60009">
        <w:tc>
          <w:tcPr>
            <w:tcW w:w="3397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405369" w:rsidRDefault="00F60009" w:rsidP="00F6000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ríjemca</w:t>
            </w:r>
          </w:p>
        </w:tc>
        <w:tc>
          <w:tcPr>
            <w:tcW w:w="1843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405369" w:rsidRDefault="00F60009" w:rsidP="00F600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405369" w:rsidRDefault="00F60009" w:rsidP="00F6000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F60009" w:rsidRDefault="00F60009" w:rsidP="00F6000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60009">
              <w:rPr>
                <w:rFonts w:ascii="Arial" w:hAnsi="Arial" w:cs="Arial"/>
                <w:b/>
                <w:i/>
                <w:sz w:val="20"/>
                <w:szCs w:val="20"/>
              </w:rPr>
              <w:t>00151866</w:t>
            </w:r>
          </w:p>
        </w:tc>
      </w:tr>
      <w:tr w:rsidR="00F60009" w:rsidTr="00F60009">
        <w:tc>
          <w:tcPr>
            <w:tcW w:w="3397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405369" w:rsidRDefault="00F60009" w:rsidP="00F6000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átum dodania</w:t>
            </w:r>
          </w:p>
        </w:tc>
        <w:tc>
          <w:tcPr>
            <w:tcW w:w="1843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405369" w:rsidRDefault="00F60009" w:rsidP="00F600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405369" w:rsidRDefault="00F60009" w:rsidP="00F6000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F25AF1" w:rsidRDefault="00F60009" w:rsidP="00F6000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60009" w:rsidTr="00F60009">
        <w:tc>
          <w:tcPr>
            <w:tcW w:w="3397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405369" w:rsidRDefault="00EF714A" w:rsidP="00F600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a pečiatka</w:t>
            </w:r>
          </w:p>
        </w:tc>
        <w:tc>
          <w:tcPr>
            <w:tcW w:w="1843" w:type="dxa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405369" w:rsidRDefault="00F60009" w:rsidP="00F600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405369" w:rsidRDefault="00F60009" w:rsidP="00F60009">
            <w:pPr>
              <w:rPr>
                <w:rFonts w:ascii="Arial" w:hAnsi="Arial" w:cs="Arial"/>
                <w:sz w:val="20"/>
                <w:szCs w:val="20"/>
              </w:rPr>
            </w:pPr>
            <w:r w:rsidRPr="00405369">
              <w:rPr>
                <w:rFonts w:ascii="Arial" w:hAnsi="Arial" w:cs="Arial"/>
                <w:sz w:val="20"/>
                <w:szCs w:val="20"/>
              </w:rPr>
              <w:t>IČ DPH:</w:t>
            </w:r>
          </w:p>
        </w:tc>
        <w:tc>
          <w:tcPr>
            <w:tcW w:w="7087" w:type="dxa"/>
            <w:tcBorders>
              <w:top w:val="nil"/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60009" w:rsidRPr="00F25AF1" w:rsidRDefault="00F60009" w:rsidP="00F6000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704C9C" w:rsidRPr="00F25AF1" w:rsidRDefault="00704C9C">
      <w:pPr>
        <w:rPr>
          <w:sz w:val="4"/>
          <w:szCs w:val="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1701"/>
        <w:gridCol w:w="1134"/>
        <w:gridCol w:w="1134"/>
        <w:gridCol w:w="1134"/>
        <w:gridCol w:w="1134"/>
        <w:gridCol w:w="1134"/>
      </w:tblGrid>
      <w:tr w:rsidR="00966589" w:rsidTr="00405369">
        <w:tc>
          <w:tcPr>
            <w:tcW w:w="5240" w:type="dxa"/>
            <w:tcBorders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6589" w:rsidRDefault="00966589" w:rsidP="00966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Názov tovaru (služby)</w:t>
            </w:r>
          </w:p>
          <w:p w:rsidR="008E1D2D" w:rsidRDefault="008E1D2D" w:rsidP="00966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E1D2D" w:rsidRDefault="008E1D2D" w:rsidP="00966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E1D2D" w:rsidRPr="008E1D2D" w:rsidRDefault="008E1D2D" w:rsidP="008E1D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Názov položky</w:t>
            </w:r>
          </w:p>
        </w:tc>
        <w:tc>
          <w:tcPr>
            <w:tcW w:w="1701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6589" w:rsidRPr="00405369" w:rsidRDefault="00966589" w:rsidP="00966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Jednotka</w:t>
            </w:r>
          </w:p>
        </w:tc>
        <w:tc>
          <w:tcPr>
            <w:tcW w:w="1701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6589" w:rsidRPr="00405369" w:rsidRDefault="00966589" w:rsidP="00966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Množstvo</w:t>
            </w:r>
          </w:p>
        </w:tc>
        <w:tc>
          <w:tcPr>
            <w:tcW w:w="1134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6589" w:rsidRPr="00405369" w:rsidRDefault="00966589" w:rsidP="00966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Cena za jednotku bez DPH</w:t>
            </w:r>
          </w:p>
          <w:p w:rsidR="00966589" w:rsidRPr="00405369" w:rsidRDefault="00966589" w:rsidP="00966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( EUR )</w:t>
            </w:r>
          </w:p>
        </w:tc>
        <w:tc>
          <w:tcPr>
            <w:tcW w:w="1134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6589" w:rsidRPr="00405369" w:rsidRDefault="00966589" w:rsidP="00966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DPH</w:t>
            </w:r>
          </w:p>
          <w:p w:rsidR="00966589" w:rsidRPr="00405369" w:rsidRDefault="00966589" w:rsidP="00966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( % )</w:t>
            </w:r>
          </w:p>
        </w:tc>
        <w:tc>
          <w:tcPr>
            <w:tcW w:w="1134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6589" w:rsidRPr="00405369" w:rsidRDefault="00966589" w:rsidP="00966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Celková cena bez DPH</w:t>
            </w:r>
          </w:p>
          <w:p w:rsidR="00966589" w:rsidRPr="00405369" w:rsidRDefault="00966589" w:rsidP="00966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( EUR )</w:t>
            </w:r>
          </w:p>
        </w:tc>
        <w:tc>
          <w:tcPr>
            <w:tcW w:w="1134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6589" w:rsidRPr="00405369" w:rsidRDefault="00966589" w:rsidP="00966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Celková DPH</w:t>
            </w:r>
          </w:p>
          <w:p w:rsidR="00966589" w:rsidRPr="00405369" w:rsidRDefault="00966589" w:rsidP="00966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( EUR )</w:t>
            </w:r>
          </w:p>
        </w:tc>
        <w:tc>
          <w:tcPr>
            <w:tcW w:w="1134" w:type="dxa"/>
            <w:tcBorders>
              <w:left w:val="nil"/>
              <w:bottom w:val="single" w:sz="4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6589" w:rsidRPr="00405369" w:rsidRDefault="00966589" w:rsidP="00966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Celková cena s DPH</w:t>
            </w:r>
          </w:p>
          <w:p w:rsidR="00966589" w:rsidRPr="00405369" w:rsidRDefault="00966589" w:rsidP="00966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( EUR )</w:t>
            </w:r>
          </w:p>
        </w:tc>
      </w:tr>
      <w:tr w:rsidR="00966589" w:rsidTr="00F25AF1">
        <w:tc>
          <w:tcPr>
            <w:tcW w:w="14312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top w:w="113" w:type="dxa"/>
              <w:left w:w="57" w:type="dxa"/>
              <w:bottom w:w="57" w:type="dxa"/>
              <w:right w:w="57" w:type="dxa"/>
            </w:tcMar>
          </w:tcPr>
          <w:p w:rsidR="00966589" w:rsidRPr="00405369" w:rsidRDefault="00966589">
            <w:pPr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 xml:space="preserve">Na základe Príkazu ministra dopravy a výstavby SR č. 00/2022 Vám fakturujeme </w:t>
            </w:r>
            <w:r w:rsidR="00821C5E" w:rsidRPr="00405369">
              <w:rPr>
                <w:rFonts w:ascii="Arial" w:hAnsi="Arial" w:cs="Arial"/>
                <w:sz w:val="18"/>
                <w:szCs w:val="18"/>
              </w:rPr>
              <w:t xml:space="preserve">autobusovú prepravu odídencov realizovanú v období od 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28</w:t>
            </w:r>
            <w:r w:rsidR="00821C5E" w:rsidRPr="00405369">
              <w:rPr>
                <w:rFonts w:ascii="Arial" w:hAnsi="Arial" w:cs="Arial"/>
                <w:sz w:val="18"/>
                <w:szCs w:val="18"/>
              </w:rPr>
              <w:t>.0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2</w:t>
            </w:r>
            <w:r w:rsidR="00821C5E" w:rsidRPr="00405369">
              <w:rPr>
                <w:rFonts w:ascii="Arial" w:hAnsi="Arial" w:cs="Arial"/>
                <w:sz w:val="18"/>
                <w:szCs w:val="18"/>
              </w:rPr>
              <w:t>.2022 do 0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6</w:t>
            </w:r>
            <w:r w:rsidR="00821C5E" w:rsidRPr="00405369">
              <w:rPr>
                <w:rFonts w:ascii="Arial" w:hAnsi="Arial" w:cs="Arial"/>
                <w:sz w:val="18"/>
                <w:szCs w:val="18"/>
              </w:rPr>
              <w:t>.0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3</w:t>
            </w:r>
            <w:r w:rsidR="00821C5E" w:rsidRPr="00405369">
              <w:rPr>
                <w:rFonts w:ascii="Arial" w:hAnsi="Arial" w:cs="Arial"/>
                <w:sz w:val="18"/>
                <w:szCs w:val="18"/>
              </w:rPr>
              <w:t>.2022 na základe objednávky (objednávok) okresného úradu (okresných úradov) v Humenné, Sobrance a Košice na trase:</w:t>
            </w:r>
          </w:p>
          <w:p w:rsidR="00821C5E" w:rsidRPr="00405369" w:rsidRDefault="00821C5E">
            <w:pPr>
              <w:rPr>
                <w:rFonts w:ascii="Arial" w:hAnsi="Arial" w:cs="Arial"/>
                <w:sz w:val="18"/>
                <w:szCs w:val="18"/>
              </w:rPr>
            </w:pPr>
          </w:p>
          <w:p w:rsidR="00821C5E" w:rsidRPr="00405369" w:rsidRDefault="00721F1E">
            <w:pPr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28</w:t>
            </w:r>
            <w:r w:rsidR="00821C5E" w:rsidRPr="00405369">
              <w:rPr>
                <w:rFonts w:ascii="Arial" w:hAnsi="Arial" w:cs="Arial"/>
                <w:sz w:val="18"/>
                <w:szCs w:val="18"/>
              </w:rPr>
              <w:t>.0</w:t>
            </w:r>
            <w:r w:rsidRPr="00405369">
              <w:rPr>
                <w:rFonts w:ascii="Arial" w:hAnsi="Arial" w:cs="Arial"/>
                <w:sz w:val="18"/>
                <w:szCs w:val="18"/>
              </w:rPr>
              <w:t>2</w:t>
            </w:r>
            <w:r w:rsidR="00821C5E" w:rsidRPr="00405369">
              <w:rPr>
                <w:rFonts w:ascii="Arial" w:hAnsi="Arial" w:cs="Arial"/>
                <w:sz w:val="18"/>
                <w:szCs w:val="18"/>
              </w:rPr>
              <w:t xml:space="preserve">.2022 </w:t>
            </w:r>
            <w:r w:rsidRPr="00405369">
              <w:rPr>
                <w:rFonts w:ascii="Arial" w:hAnsi="Arial" w:cs="Arial"/>
                <w:sz w:val="18"/>
                <w:szCs w:val="18"/>
              </w:rPr>
              <w:t xml:space="preserve">kyvadlová doprava </w:t>
            </w:r>
            <w:r w:rsidR="00821C5E" w:rsidRPr="00405369">
              <w:rPr>
                <w:rFonts w:ascii="Arial" w:hAnsi="Arial" w:cs="Arial"/>
                <w:sz w:val="18"/>
                <w:szCs w:val="18"/>
              </w:rPr>
              <w:t>Košice - Michalovce - Ubľa - Košice - EČV: KE-000KE, 2 vodiči, spolu 247 km</w:t>
            </w:r>
          </w:p>
          <w:p w:rsidR="00821C5E" w:rsidRPr="00405369" w:rsidRDefault="00821C5E">
            <w:pPr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0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2</w:t>
            </w:r>
            <w:r w:rsidRPr="00405369">
              <w:rPr>
                <w:rFonts w:ascii="Arial" w:hAnsi="Arial" w:cs="Arial"/>
                <w:sz w:val="18"/>
                <w:szCs w:val="18"/>
              </w:rPr>
              <w:t>.0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3</w:t>
            </w:r>
            <w:r w:rsidRPr="00405369">
              <w:rPr>
                <w:rFonts w:ascii="Arial" w:hAnsi="Arial" w:cs="Arial"/>
                <w:sz w:val="18"/>
                <w:szCs w:val="18"/>
              </w:rPr>
              <w:t xml:space="preserve">.2022 Košice - Michalovce - Veľké </w:t>
            </w:r>
            <w:proofErr w:type="spellStart"/>
            <w:r w:rsidRPr="00405369">
              <w:rPr>
                <w:rFonts w:ascii="Arial" w:hAnsi="Arial" w:cs="Arial"/>
                <w:sz w:val="18"/>
                <w:szCs w:val="18"/>
              </w:rPr>
              <w:t>Slamence</w:t>
            </w:r>
            <w:proofErr w:type="spellEnd"/>
            <w:r w:rsidRPr="00405369">
              <w:rPr>
                <w:rFonts w:ascii="Arial" w:hAnsi="Arial" w:cs="Arial"/>
                <w:sz w:val="18"/>
                <w:szCs w:val="18"/>
              </w:rPr>
              <w:t xml:space="preserve"> - Košice - EČV: 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KE</w:t>
            </w:r>
            <w:r w:rsidRPr="00405369">
              <w:rPr>
                <w:rFonts w:ascii="Arial" w:hAnsi="Arial" w:cs="Arial"/>
                <w:sz w:val="18"/>
                <w:szCs w:val="18"/>
              </w:rPr>
              <w:t>-000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KE</w:t>
            </w:r>
            <w:r w:rsidRPr="00405369">
              <w:rPr>
                <w:rFonts w:ascii="Arial" w:hAnsi="Arial" w:cs="Arial"/>
                <w:sz w:val="18"/>
                <w:szCs w:val="18"/>
              </w:rPr>
              <w:t>, 1 vodič, spolu 253 km</w:t>
            </w:r>
          </w:p>
          <w:p w:rsidR="00405369" w:rsidRPr="007E002D" w:rsidRDefault="00821C5E">
            <w:pPr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0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6</w:t>
            </w:r>
            <w:r w:rsidRPr="00405369">
              <w:rPr>
                <w:rFonts w:ascii="Arial" w:hAnsi="Arial" w:cs="Arial"/>
                <w:sz w:val="18"/>
                <w:szCs w:val="18"/>
              </w:rPr>
              <w:t>.0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3</w:t>
            </w:r>
            <w:r w:rsidRPr="00405369">
              <w:rPr>
                <w:rFonts w:ascii="Arial" w:hAnsi="Arial" w:cs="Arial"/>
                <w:sz w:val="18"/>
                <w:szCs w:val="18"/>
              </w:rPr>
              <w:t xml:space="preserve">.2022 Košice - Michalovce - Vyšné Nemecké - Košice - EČV: 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KE</w:t>
            </w:r>
            <w:r w:rsidRPr="00405369">
              <w:rPr>
                <w:rFonts w:ascii="Arial" w:hAnsi="Arial" w:cs="Arial"/>
                <w:sz w:val="18"/>
                <w:szCs w:val="18"/>
              </w:rPr>
              <w:t>-000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KE</w:t>
            </w:r>
            <w:r w:rsidRPr="00405369">
              <w:rPr>
                <w:rFonts w:ascii="Arial" w:hAnsi="Arial" w:cs="Arial"/>
                <w:sz w:val="18"/>
                <w:szCs w:val="18"/>
              </w:rPr>
              <w:t>, 1 vodič, spolu 240 km</w:t>
            </w:r>
          </w:p>
        </w:tc>
      </w:tr>
      <w:tr w:rsidR="00966589" w:rsidTr="002F420A">
        <w:tc>
          <w:tcPr>
            <w:tcW w:w="52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21C5E" w:rsidRPr="00405369" w:rsidRDefault="00821C5E">
            <w:pPr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prepravné</w:t>
            </w:r>
            <w:r w:rsidR="00405369" w:rsidRPr="00405369">
              <w:rPr>
                <w:rFonts w:ascii="Arial" w:hAnsi="Arial" w:cs="Arial"/>
                <w:sz w:val="18"/>
                <w:szCs w:val="18"/>
              </w:rPr>
              <w:t xml:space="preserve"> - spolu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589" w:rsidRPr="00405369" w:rsidRDefault="00821C5E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589" w:rsidRPr="00405369" w:rsidRDefault="00721F1E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966589" w:rsidRPr="00405369" w:rsidRDefault="00721F1E" w:rsidP="002F42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1,00</w:t>
            </w:r>
            <w:r w:rsidR="002F420A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66589" w:rsidRPr="00405369" w:rsidRDefault="00821C5E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966589" w:rsidRPr="00405369" w:rsidRDefault="00821C5E" w:rsidP="002F42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740,00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966589" w:rsidRPr="00405369" w:rsidRDefault="00821C5E" w:rsidP="002F42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148,00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966589" w:rsidRPr="00405369" w:rsidRDefault="00821C5E" w:rsidP="002F42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888,00</w:t>
            </w:r>
          </w:p>
        </w:tc>
      </w:tr>
      <w:tr w:rsidR="00721F1E" w:rsidTr="002F420A">
        <w:tc>
          <w:tcPr>
            <w:tcW w:w="52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1F1E" w:rsidRPr="00405369" w:rsidRDefault="00721F1E">
            <w:pPr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ubytovanie vodiča, odpočinok - 01.03.2022 (počet nocí)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1F1E" w:rsidRPr="00405369" w:rsidRDefault="00721F1E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1F1E" w:rsidRPr="00405369" w:rsidRDefault="00721F1E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721F1E" w:rsidRPr="00405369" w:rsidRDefault="00721F1E" w:rsidP="002F42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50,00</w:t>
            </w:r>
            <w:r w:rsidR="002F420A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1F1E" w:rsidRPr="00405369" w:rsidRDefault="00721F1E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721F1E" w:rsidRPr="00405369" w:rsidRDefault="00721F1E" w:rsidP="002F42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721F1E" w:rsidRPr="00405369" w:rsidRDefault="00721F1E" w:rsidP="002F42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721F1E" w:rsidRPr="00405369" w:rsidRDefault="00721F1E" w:rsidP="002F42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120,00</w:t>
            </w:r>
          </w:p>
        </w:tc>
      </w:tr>
      <w:tr w:rsidR="00721F1E" w:rsidTr="002F420A">
        <w:tc>
          <w:tcPr>
            <w:tcW w:w="52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1F1E" w:rsidRPr="00405369" w:rsidRDefault="00721F1E">
            <w:pPr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 xml:space="preserve">stojné </w:t>
            </w:r>
            <w:r w:rsidR="00405369" w:rsidRPr="00405369">
              <w:rPr>
                <w:rFonts w:ascii="Arial" w:hAnsi="Arial" w:cs="Arial"/>
                <w:sz w:val="18"/>
                <w:szCs w:val="18"/>
              </w:rPr>
              <w:t xml:space="preserve"> - 03</w:t>
            </w:r>
            <w:r w:rsidRPr="00405369">
              <w:rPr>
                <w:rFonts w:ascii="Arial" w:hAnsi="Arial" w:cs="Arial"/>
                <w:sz w:val="18"/>
                <w:szCs w:val="18"/>
              </w:rPr>
              <w:t>.03.2022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1F1E" w:rsidRPr="00405369" w:rsidRDefault="00405369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hod.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1F1E" w:rsidRPr="00405369" w:rsidRDefault="00405369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721F1E" w:rsidRPr="00405369" w:rsidRDefault="00405369" w:rsidP="002F42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12,5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0</w:t>
            </w:r>
            <w:r w:rsidR="002F420A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1F1E" w:rsidRPr="00405369" w:rsidRDefault="00721F1E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721F1E" w:rsidRPr="00405369" w:rsidRDefault="00405369" w:rsidP="002F42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300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721F1E" w:rsidRPr="00405369" w:rsidRDefault="00405369" w:rsidP="002F42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60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721F1E" w:rsidRPr="00405369" w:rsidRDefault="00405369" w:rsidP="002F42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360</w:t>
            </w:r>
            <w:r w:rsidR="00721F1E" w:rsidRPr="00405369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721F1E" w:rsidTr="00A32BE1">
        <w:tc>
          <w:tcPr>
            <w:tcW w:w="52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1F1E" w:rsidRPr="00405369" w:rsidRDefault="00CD07EB" w:rsidP="004053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Celková cena </w:t>
            </w:r>
            <w:r w:rsidR="00405369" w:rsidRPr="00405369">
              <w:rPr>
                <w:rFonts w:ascii="Arial" w:hAnsi="Arial" w:cs="Arial"/>
                <w:sz w:val="18"/>
                <w:szCs w:val="18"/>
              </w:rPr>
              <w:t>bez DPH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1F1E" w:rsidRPr="00405369" w:rsidRDefault="00721F1E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1F1E" w:rsidRPr="00405369" w:rsidRDefault="00721F1E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1F1E" w:rsidRPr="00405369" w:rsidRDefault="00721F1E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1F1E" w:rsidRPr="00405369" w:rsidRDefault="00721F1E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369" w:rsidRPr="00405369" w:rsidRDefault="00405369" w:rsidP="004053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21F1E" w:rsidRPr="00405369" w:rsidRDefault="00721F1E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721F1E" w:rsidRPr="00405369" w:rsidRDefault="00405369" w:rsidP="00A32B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1 140,00</w:t>
            </w:r>
          </w:p>
        </w:tc>
      </w:tr>
      <w:tr w:rsidR="00405369" w:rsidTr="00A32BE1">
        <w:tc>
          <w:tcPr>
            <w:tcW w:w="524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369" w:rsidRPr="00405369" w:rsidRDefault="00CD07EB" w:rsidP="004053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Celková </w:t>
            </w:r>
            <w:r w:rsidR="00405369" w:rsidRPr="00405369">
              <w:rPr>
                <w:rFonts w:ascii="Arial" w:hAnsi="Arial" w:cs="Arial"/>
                <w:sz w:val="18"/>
                <w:szCs w:val="18"/>
              </w:rPr>
              <w:t>DPH 20%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369" w:rsidRPr="00405369" w:rsidRDefault="00405369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369" w:rsidRPr="00405369" w:rsidRDefault="00405369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369" w:rsidRPr="00405369" w:rsidRDefault="00405369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369" w:rsidRPr="00405369" w:rsidRDefault="00405369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369" w:rsidRPr="00405369" w:rsidRDefault="00405369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369" w:rsidRPr="00405369" w:rsidRDefault="00405369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405369" w:rsidRPr="00405369" w:rsidRDefault="00405369" w:rsidP="00A32B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5369">
              <w:rPr>
                <w:rFonts w:ascii="Arial" w:hAnsi="Arial" w:cs="Arial"/>
                <w:sz w:val="18"/>
                <w:szCs w:val="18"/>
              </w:rPr>
              <w:t>228,00</w:t>
            </w:r>
          </w:p>
        </w:tc>
      </w:tr>
      <w:tr w:rsidR="00405369" w:rsidTr="00A32BE1">
        <w:tc>
          <w:tcPr>
            <w:tcW w:w="5240" w:type="dxa"/>
            <w:tcBorders>
              <w:top w:val="single" w:sz="4" w:space="0" w:color="BFBFBF" w:themeColor="background1" w:themeShade="BF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369" w:rsidRPr="00405369" w:rsidRDefault="00CD07EB" w:rsidP="0040536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Celková fakturovaná suma</w:t>
            </w:r>
            <w:r w:rsidR="00405369" w:rsidRPr="00405369">
              <w:rPr>
                <w:rFonts w:ascii="Arial" w:hAnsi="Arial" w:cs="Arial"/>
                <w:b/>
                <w:sz w:val="18"/>
                <w:szCs w:val="18"/>
              </w:rPr>
              <w:t xml:space="preserve"> (EUR)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369" w:rsidRPr="00405369" w:rsidRDefault="00405369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369" w:rsidRPr="00405369" w:rsidRDefault="00405369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369" w:rsidRPr="00405369" w:rsidRDefault="00405369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369" w:rsidRPr="00405369" w:rsidRDefault="00405369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369" w:rsidRPr="00405369" w:rsidRDefault="00405369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5369" w:rsidRPr="00405369" w:rsidRDefault="00405369" w:rsidP="00821C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:rsidR="00405369" w:rsidRPr="00405369" w:rsidRDefault="00405369" w:rsidP="00A32BE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05369">
              <w:rPr>
                <w:rFonts w:ascii="Arial" w:hAnsi="Arial" w:cs="Arial"/>
                <w:b/>
                <w:sz w:val="18"/>
                <w:szCs w:val="18"/>
              </w:rPr>
              <w:t>1 368,00</w:t>
            </w:r>
          </w:p>
        </w:tc>
      </w:tr>
    </w:tbl>
    <w:p w:rsidR="00966589" w:rsidRPr="008E1D2D" w:rsidRDefault="00966589">
      <w:pPr>
        <w:rPr>
          <w:sz w:val="8"/>
          <w:szCs w:val="8"/>
        </w:rPr>
      </w:pPr>
    </w:p>
    <w:sectPr w:rsidR="00966589" w:rsidRPr="008E1D2D" w:rsidSect="0040536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2"/>
    <w:rsid w:val="002F420A"/>
    <w:rsid w:val="003D4356"/>
    <w:rsid w:val="00405369"/>
    <w:rsid w:val="00576DF2"/>
    <w:rsid w:val="00631D69"/>
    <w:rsid w:val="00704C9C"/>
    <w:rsid w:val="00721F1E"/>
    <w:rsid w:val="007E002D"/>
    <w:rsid w:val="00821C5E"/>
    <w:rsid w:val="008E1D2D"/>
    <w:rsid w:val="00966589"/>
    <w:rsid w:val="00A32BE1"/>
    <w:rsid w:val="00CD07EB"/>
    <w:rsid w:val="00EF714A"/>
    <w:rsid w:val="00F25AF1"/>
    <w:rsid w:val="00F6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14C3"/>
  <w15:chartTrackingRefBased/>
  <w15:docId w15:val="{A15BF0AE-0CB5-402F-9D99-AAAEE36F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D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>odbor krízového riadenia</Manager>
  <Company>Ministerstvo dopravy a výstavby SR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Hospodárska mobilizácia - organizácia dopravného zabezpečenia</dc:subject>
  <dc:creator>Rampala, Peter</dc:creator>
  <cp:keywords/>
  <dc:description/>
  <cp:lastModifiedBy>Rampala, Peter</cp:lastModifiedBy>
  <cp:revision>13</cp:revision>
  <cp:lastPrinted>2022-03-14T12:01:00Z</cp:lastPrinted>
  <dcterms:created xsi:type="dcterms:W3CDTF">2022-03-14T10:53:00Z</dcterms:created>
  <dcterms:modified xsi:type="dcterms:W3CDTF">2022-03-15T06:56:00Z</dcterms:modified>
</cp:coreProperties>
</file>