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1214"/>
        <w:gridCol w:w="1658"/>
        <w:gridCol w:w="1798"/>
        <w:gridCol w:w="1521"/>
        <w:gridCol w:w="2871"/>
      </w:tblGrid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  <w:bookmarkStart w:id="0" w:name="_GoBack"/>
            <w:bookmarkEnd w:id="0"/>
            <w:r w:rsidRPr="001C488A">
              <w:t>Krajské mesto</w:t>
            </w:r>
          </w:p>
          <w:p w:rsidR="006068D2" w:rsidRPr="008347D0" w:rsidRDefault="006068D2" w:rsidP="00FB396B">
            <w:pPr>
              <w:pStyle w:val="Tabuka"/>
            </w:pPr>
            <w:r>
              <w:t>(kategória 1)</w:t>
            </w: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  <w:r w:rsidRPr="001C488A">
              <w:t>Regionálne centrum</w:t>
            </w:r>
          </w:p>
          <w:p w:rsidR="006068D2" w:rsidRDefault="006068D2" w:rsidP="00FB396B">
            <w:pPr>
              <w:pStyle w:val="Tabuka"/>
            </w:pPr>
            <w:r>
              <w:t>(kategória 2)</w:t>
            </w: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proofErr w:type="spellStart"/>
            <w:r w:rsidRPr="001C488A">
              <w:t>mikroregionálne</w:t>
            </w:r>
            <w:proofErr w:type="spellEnd"/>
            <w:r w:rsidRPr="001C488A">
              <w:t xml:space="preserve"> centrum</w:t>
            </w:r>
          </w:p>
          <w:p w:rsidR="006068D2" w:rsidRDefault="006068D2" w:rsidP="00FB396B">
            <w:pPr>
              <w:pStyle w:val="Tabuka"/>
            </w:pPr>
            <w:r>
              <w:t>(kategória 3)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lokálne centrum</w:t>
            </w:r>
          </w:p>
          <w:p w:rsidR="006068D2" w:rsidRDefault="006068D2" w:rsidP="00FB396B">
            <w:pPr>
              <w:pStyle w:val="Tabuka"/>
            </w:pPr>
          </w:p>
        </w:tc>
        <w:tc>
          <w:tcPr>
            <w:tcW w:w="1584" w:type="pct"/>
          </w:tcPr>
          <w:p w:rsidR="006068D2" w:rsidRDefault="0044113C" w:rsidP="00FB396B">
            <w:pPr>
              <w:pStyle w:val="Tabuka"/>
            </w:pPr>
            <w:r>
              <w:t>Najvyšší zastavujúci</w:t>
            </w:r>
            <w:r w:rsidR="00FB396B">
              <w:t xml:space="preserve"> </w:t>
            </w:r>
            <w:r w:rsidR="006068D2" w:rsidRPr="001C488A">
              <w:t>segment</w:t>
            </w:r>
            <w:r w:rsidR="00FB396B">
              <w:t xml:space="preserve"> / kategória</w:t>
            </w:r>
            <w:r>
              <w:t xml:space="preserve"> vlaku</w:t>
            </w:r>
            <w:r w:rsidR="00FB396B">
              <w:t xml:space="preserve"> (prestupná stanica</w:t>
            </w:r>
            <w:r w:rsidR="006068D2" w:rsidRPr="001C488A">
              <w:t>)</w:t>
            </w:r>
          </w:p>
        </w:tc>
      </w:tr>
      <w:tr w:rsidR="00BA0376" w:rsidRPr="008347D0" w:rsidTr="0023554D">
        <w:trPr>
          <w:trHeight w:val="562"/>
        </w:trPr>
        <w:tc>
          <w:tcPr>
            <w:tcW w:w="670" w:type="pct"/>
          </w:tcPr>
          <w:p w:rsidR="00BA0376" w:rsidRPr="0023554D" w:rsidRDefault="006A7543">
            <w:pPr>
              <w:pStyle w:val="Tabuka"/>
              <w:rPr>
                <w:i/>
              </w:rPr>
            </w:pPr>
            <w:r>
              <w:rPr>
                <w:i/>
              </w:rPr>
              <w:t xml:space="preserve">E </w:t>
            </w:r>
            <w:r w:rsidR="00BA0376">
              <w:rPr>
                <w:i/>
              </w:rPr>
              <w:t>vždy z</w:t>
            </w:r>
            <w:r w:rsidR="00BA0376" w:rsidRPr="0023554D">
              <w:rPr>
                <w:i/>
              </w:rPr>
              <w:t>astavuje</w:t>
            </w:r>
          </w:p>
        </w:tc>
        <w:tc>
          <w:tcPr>
            <w:tcW w:w="915" w:type="pct"/>
          </w:tcPr>
          <w:p w:rsidR="00BA0376" w:rsidRDefault="00BA0376" w:rsidP="00BA0376">
            <w:pPr>
              <w:pStyle w:val="Tabuka"/>
              <w:rPr>
                <w:i/>
              </w:rPr>
            </w:pPr>
            <w:r>
              <w:rPr>
                <w:i/>
              </w:rPr>
              <w:t>R, Z, P</w:t>
            </w:r>
          </w:p>
          <w:p w:rsidR="00BA0376" w:rsidRDefault="00BA0376" w:rsidP="00BA0376">
            <w:pPr>
              <w:pStyle w:val="Tabuka"/>
              <w:rPr>
                <w:i/>
              </w:rPr>
            </w:pPr>
            <w:r>
              <w:rPr>
                <w:i/>
              </w:rPr>
              <w:t>vždy z</w:t>
            </w:r>
            <w:r w:rsidRPr="008B0F20">
              <w:rPr>
                <w:i/>
              </w:rPr>
              <w:t>astavuje</w:t>
            </w:r>
          </w:p>
          <w:p w:rsidR="00BA0376" w:rsidRPr="0023554D" w:rsidRDefault="00BA0376">
            <w:pPr>
              <w:pStyle w:val="Tabuka"/>
              <w:rPr>
                <w:i/>
              </w:rPr>
            </w:pPr>
          </w:p>
        </w:tc>
        <w:tc>
          <w:tcPr>
            <w:tcW w:w="992" w:type="pct"/>
          </w:tcPr>
          <w:p w:rsidR="00BA0376" w:rsidRDefault="00BA0376" w:rsidP="00BA0376">
            <w:pPr>
              <w:pStyle w:val="Tabuka"/>
              <w:rPr>
                <w:i/>
              </w:rPr>
            </w:pPr>
            <w:r>
              <w:rPr>
                <w:i/>
              </w:rPr>
              <w:t xml:space="preserve">Z, P </w:t>
            </w:r>
          </w:p>
          <w:p w:rsidR="00BA0376" w:rsidRDefault="00BA0376" w:rsidP="00BA0376">
            <w:pPr>
              <w:pStyle w:val="Tabuka"/>
              <w:rPr>
                <w:i/>
              </w:rPr>
            </w:pPr>
            <w:r>
              <w:rPr>
                <w:i/>
              </w:rPr>
              <w:t>vždy zastavuje</w:t>
            </w:r>
          </w:p>
          <w:p w:rsidR="00BA0376" w:rsidRPr="0023554D" w:rsidRDefault="00BA0376" w:rsidP="00BA0376">
            <w:pPr>
              <w:pStyle w:val="Tabuka"/>
              <w:rPr>
                <w:i/>
              </w:rPr>
            </w:pPr>
          </w:p>
        </w:tc>
        <w:tc>
          <w:tcPr>
            <w:tcW w:w="839" w:type="pct"/>
          </w:tcPr>
          <w:p w:rsidR="00BA0376" w:rsidRDefault="00BA0376">
            <w:pPr>
              <w:pStyle w:val="Tabuka"/>
              <w:rPr>
                <w:i/>
              </w:rPr>
            </w:pPr>
            <w:r w:rsidRPr="00641F0C">
              <w:rPr>
                <w:i/>
              </w:rPr>
              <w:t>P</w:t>
            </w:r>
            <w:r>
              <w:rPr>
                <w:i/>
              </w:rPr>
              <w:t xml:space="preserve"> </w:t>
            </w:r>
          </w:p>
          <w:p w:rsidR="00BA0376" w:rsidRDefault="00BA0376">
            <w:pPr>
              <w:pStyle w:val="Tabuka"/>
              <w:rPr>
                <w:i/>
              </w:rPr>
            </w:pPr>
            <w:r>
              <w:rPr>
                <w:i/>
              </w:rPr>
              <w:t>Vždy z</w:t>
            </w:r>
            <w:r w:rsidRPr="0023554D">
              <w:rPr>
                <w:i/>
              </w:rPr>
              <w:t>asta</w:t>
            </w:r>
            <w:r>
              <w:rPr>
                <w:i/>
              </w:rPr>
              <w:t>v</w:t>
            </w:r>
            <w:r w:rsidRPr="0023554D">
              <w:rPr>
                <w:i/>
              </w:rPr>
              <w:t xml:space="preserve">uje </w:t>
            </w:r>
          </w:p>
          <w:p w:rsidR="00BA0376" w:rsidRPr="0023554D" w:rsidRDefault="00BA0376">
            <w:pPr>
              <w:pStyle w:val="Tabuka"/>
              <w:rPr>
                <w:i/>
              </w:rPr>
            </w:pPr>
          </w:p>
        </w:tc>
        <w:tc>
          <w:tcPr>
            <w:tcW w:w="1584" w:type="pct"/>
          </w:tcPr>
          <w:p w:rsidR="00BA0376" w:rsidRPr="0023554D" w:rsidRDefault="00BA0376" w:rsidP="00BA0376">
            <w:pPr>
              <w:pStyle w:val="Tabuka"/>
              <w:rPr>
                <w:i/>
              </w:rPr>
            </w:pPr>
          </w:p>
        </w:tc>
      </w:tr>
      <w:tr w:rsidR="006068D2" w:rsidRPr="008347D0" w:rsidTr="00FB396B">
        <w:tc>
          <w:tcPr>
            <w:tcW w:w="670" w:type="pct"/>
          </w:tcPr>
          <w:p w:rsidR="006068D2" w:rsidRPr="008347D0" w:rsidRDefault="006068D2" w:rsidP="00FB396B">
            <w:pPr>
              <w:pStyle w:val="Tabuka"/>
            </w:pPr>
            <w:r w:rsidRPr="001C488A">
              <w:t>Bratislava</w:t>
            </w:r>
          </w:p>
        </w:tc>
        <w:tc>
          <w:tcPr>
            <w:tcW w:w="915" w:type="pct"/>
          </w:tcPr>
          <w:p w:rsidR="006068D2" w:rsidRPr="008347D0" w:rsidRDefault="006068D2" w:rsidP="00FB396B">
            <w:pPr>
              <w:pStyle w:val="Tabuka"/>
            </w:pPr>
            <w:r w:rsidRPr="001C488A">
              <w:t>Bratislava</w:t>
            </w:r>
          </w:p>
        </w:tc>
        <w:tc>
          <w:tcPr>
            <w:tcW w:w="992" w:type="pct"/>
          </w:tcPr>
          <w:p w:rsidR="006068D2" w:rsidRPr="008347D0" w:rsidRDefault="006068D2" w:rsidP="00FB396B">
            <w:pPr>
              <w:pStyle w:val="Tabuka"/>
            </w:pPr>
            <w:r w:rsidRPr="001C488A">
              <w:t>Bratislava</w:t>
            </w:r>
          </w:p>
        </w:tc>
        <w:tc>
          <w:tcPr>
            <w:tcW w:w="839" w:type="pct"/>
          </w:tcPr>
          <w:p w:rsidR="006068D2" w:rsidRPr="008347D0" w:rsidRDefault="006068D2" w:rsidP="00FB396B">
            <w:pPr>
              <w:pStyle w:val="Tabuka"/>
            </w:pPr>
            <w:r>
              <w:t>Bratislava</w:t>
            </w:r>
          </w:p>
        </w:tc>
        <w:tc>
          <w:tcPr>
            <w:tcW w:w="1584" w:type="pct"/>
          </w:tcPr>
          <w:p w:rsidR="006068D2" w:rsidRDefault="006068D2" w:rsidP="00FB396B">
            <w:pPr>
              <w:pStyle w:val="Tabuka"/>
            </w:pPr>
            <w:r>
              <w:t>E</w:t>
            </w:r>
            <w:r w:rsidR="0044113C">
              <w:t xml:space="preserve"> / Ex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Pr="008347D0" w:rsidRDefault="006068D2" w:rsidP="00FB396B">
            <w:pPr>
              <w:pStyle w:val="Tabuka"/>
            </w:pPr>
            <w:r>
              <w:t>Senec</w:t>
            </w:r>
          </w:p>
        </w:tc>
        <w:tc>
          <w:tcPr>
            <w:tcW w:w="1584" w:type="pct"/>
          </w:tcPr>
          <w:p w:rsidR="006068D2" w:rsidRPr="008347D0" w:rsidRDefault="00FB396B">
            <w:pPr>
              <w:pStyle w:val="Tabuka"/>
            </w:pPr>
            <w:r>
              <w:t xml:space="preserve">P </w:t>
            </w:r>
            <w:r w:rsidR="0044113C">
              <w:t>/ Os (</w:t>
            </w:r>
            <w:r>
              <w:t>dočasne</w:t>
            </w:r>
            <w:r w:rsidR="0044113C">
              <w:t xml:space="preserve"> Z/REX</w:t>
            </w:r>
            <w:r>
              <w:t>)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Pr="008347D0" w:rsidRDefault="006068D2" w:rsidP="00FB396B">
            <w:pPr>
              <w:pStyle w:val="Tabuka"/>
            </w:pPr>
            <w:r>
              <w:t>Pezinok</w:t>
            </w:r>
          </w:p>
        </w:tc>
        <w:tc>
          <w:tcPr>
            <w:tcW w:w="1584" w:type="pct"/>
          </w:tcPr>
          <w:p w:rsidR="006068D2" w:rsidRPr="008347D0" w:rsidRDefault="0044113C" w:rsidP="00FB396B">
            <w:pPr>
              <w:pStyle w:val="Tabuka"/>
            </w:pPr>
            <w:r>
              <w:t>/ Os (dočasne Z/REX)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Pr="008347D0" w:rsidRDefault="006068D2" w:rsidP="00FB396B">
            <w:pPr>
              <w:pStyle w:val="Tabuka"/>
            </w:pPr>
            <w:r>
              <w:t>Modra</w:t>
            </w:r>
          </w:p>
        </w:tc>
        <w:tc>
          <w:tcPr>
            <w:tcW w:w="1584" w:type="pct"/>
          </w:tcPr>
          <w:p w:rsidR="006068D2" w:rsidRPr="008347D0" w:rsidRDefault="0044113C">
            <w:pPr>
              <w:pStyle w:val="Tabuka"/>
            </w:pPr>
            <w:proofErr w:type="spellStart"/>
            <w:r>
              <w:t>bus</w:t>
            </w:r>
            <w:proofErr w:type="spellEnd"/>
            <w:r>
              <w:t xml:space="preserve"> 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Šamorín</w:t>
            </w:r>
          </w:p>
        </w:tc>
        <w:tc>
          <w:tcPr>
            <w:tcW w:w="1584" w:type="pct"/>
          </w:tcPr>
          <w:p w:rsidR="006068D2" w:rsidRPr="008347D0" w:rsidRDefault="0044113C">
            <w:pPr>
              <w:pStyle w:val="Tabuka"/>
            </w:pPr>
            <w:proofErr w:type="spellStart"/>
            <w:r>
              <w:t>Bus</w:t>
            </w:r>
            <w:proofErr w:type="spellEnd"/>
            <w:r>
              <w:t xml:space="preserve"> 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Sládkovičovo</w:t>
            </w:r>
          </w:p>
        </w:tc>
        <w:tc>
          <w:tcPr>
            <w:tcW w:w="1584" w:type="pct"/>
          </w:tcPr>
          <w:p w:rsidR="006068D2" w:rsidRPr="008347D0" w:rsidRDefault="00FB396B" w:rsidP="00FB396B">
            <w:pPr>
              <w:pStyle w:val="Tabuka"/>
            </w:pPr>
            <w:r>
              <w:t>P</w:t>
            </w:r>
            <w:r w:rsidR="0044113C">
              <w:t xml:space="preserve"> / Os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Sereď</w:t>
            </w:r>
          </w:p>
        </w:tc>
        <w:tc>
          <w:tcPr>
            <w:tcW w:w="1584" w:type="pct"/>
          </w:tcPr>
          <w:p w:rsidR="006068D2" w:rsidRDefault="00FB396B" w:rsidP="00FB396B">
            <w:pPr>
              <w:pStyle w:val="Tabuka"/>
            </w:pPr>
            <w:r>
              <w:t>P</w:t>
            </w:r>
            <w:r w:rsidR="0044113C">
              <w:t xml:space="preserve"> / Os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Pr="008347D0" w:rsidRDefault="006068D2" w:rsidP="00FB396B">
            <w:pPr>
              <w:pStyle w:val="Tabuka"/>
            </w:pPr>
            <w:r>
              <w:t>Malacky</w:t>
            </w:r>
          </w:p>
        </w:tc>
        <w:tc>
          <w:tcPr>
            <w:tcW w:w="839" w:type="pct"/>
          </w:tcPr>
          <w:p w:rsidR="006068D2" w:rsidRPr="008347D0" w:rsidRDefault="006068D2" w:rsidP="00FB396B">
            <w:pPr>
              <w:pStyle w:val="Tabuka"/>
            </w:pPr>
            <w:r>
              <w:t>Malacky</w:t>
            </w:r>
          </w:p>
        </w:tc>
        <w:tc>
          <w:tcPr>
            <w:tcW w:w="1584" w:type="pct"/>
          </w:tcPr>
          <w:p w:rsidR="006068D2" w:rsidRPr="008347D0" w:rsidRDefault="0044113C" w:rsidP="00FB396B">
            <w:pPr>
              <w:pStyle w:val="Tabuka"/>
            </w:pPr>
            <w:r>
              <w:t>P / Os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Pr="008347D0" w:rsidRDefault="006068D2" w:rsidP="00FB396B">
            <w:pPr>
              <w:pStyle w:val="Tabuka"/>
            </w:pPr>
            <w:r>
              <w:t>Senica</w:t>
            </w:r>
          </w:p>
        </w:tc>
        <w:tc>
          <w:tcPr>
            <w:tcW w:w="839" w:type="pct"/>
          </w:tcPr>
          <w:p w:rsidR="006068D2" w:rsidRPr="008347D0" w:rsidRDefault="006068D2" w:rsidP="00FB396B">
            <w:pPr>
              <w:pStyle w:val="Tabuka"/>
            </w:pPr>
            <w:r>
              <w:t>Senica</w:t>
            </w:r>
          </w:p>
        </w:tc>
        <w:tc>
          <w:tcPr>
            <w:tcW w:w="1584" w:type="pct"/>
          </w:tcPr>
          <w:p w:rsidR="006068D2" w:rsidRPr="008347D0" w:rsidRDefault="0044113C" w:rsidP="00FB396B">
            <w:pPr>
              <w:pStyle w:val="Tabuka"/>
            </w:pPr>
            <w:r>
              <w:t>P / Os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Šaštín</w:t>
            </w:r>
          </w:p>
        </w:tc>
        <w:tc>
          <w:tcPr>
            <w:tcW w:w="1584" w:type="pct"/>
          </w:tcPr>
          <w:p w:rsidR="006068D2" w:rsidRDefault="0044113C" w:rsidP="00FB396B">
            <w:pPr>
              <w:pStyle w:val="Tabuka"/>
            </w:pPr>
            <w:r>
              <w:t>P / Os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8347D0" w:rsidRDefault="006068D2" w:rsidP="00FB396B">
            <w:pPr>
              <w:pStyle w:val="Tabuka"/>
            </w:pPr>
            <w:r>
              <w:t>Skalica</w:t>
            </w:r>
          </w:p>
        </w:tc>
        <w:tc>
          <w:tcPr>
            <w:tcW w:w="992" w:type="pct"/>
          </w:tcPr>
          <w:p w:rsidR="006068D2" w:rsidRPr="008347D0" w:rsidRDefault="006068D2" w:rsidP="00FB396B">
            <w:pPr>
              <w:pStyle w:val="Tabuka"/>
            </w:pPr>
            <w:r>
              <w:t>Skalica</w:t>
            </w:r>
          </w:p>
        </w:tc>
        <w:tc>
          <w:tcPr>
            <w:tcW w:w="839" w:type="pct"/>
          </w:tcPr>
          <w:p w:rsidR="006068D2" w:rsidRPr="008347D0" w:rsidRDefault="006068D2" w:rsidP="00FB396B">
            <w:pPr>
              <w:pStyle w:val="Tabuka"/>
            </w:pPr>
            <w:r>
              <w:t>Skalica</w:t>
            </w:r>
          </w:p>
        </w:tc>
        <w:tc>
          <w:tcPr>
            <w:tcW w:w="1584" w:type="pct"/>
          </w:tcPr>
          <w:p w:rsidR="006068D2" w:rsidRPr="008347D0" w:rsidRDefault="006068D2">
            <w:pPr>
              <w:pStyle w:val="Tabuka"/>
            </w:pPr>
            <w:r>
              <w:t xml:space="preserve">R </w:t>
            </w:r>
            <w:r w:rsidR="00FB396B">
              <w:t xml:space="preserve">/ </w:t>
            </w:r>
            <w:r>
              <w:t>Ex (Kúty)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Holíč</w:t>
            </w:r>
          </w:p>
        </w:tc>
        <w:tc>
          <w:tcPr>
            <w:tcW w:w="1584" w:type="pct"/>
          </w:tcPr>
          <w:p w:rsidR="006068D2" w:rsidRPr="008347D0" w:rsidRDefault="0044113C" w:rsidP="00FB396B">
            <w:pPr>
              <w:pStyle w:val="Tabuka"/>
            </w:pPr>
            <w:r>
              <w:t>P / Os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8347D0" w:rsidRDefault="006068D2" w:rsidP="00FB396B">
            <w:pPr>
              <w:pStyle w:val="Tabuka"/>
            </w:pPr>
            <w:r w:rsidRPr="001C488A">
              <w:t>Galanta</w:t>
            </w:r>
          </w:p>
        </w:tc>
        <w:tc>
          <w:tcPr>
            <w:tcW w:w="992" w:type="pct"/>
          </w:tcPr>
          <w:p w:rsidR="006068D2" w:rsidRPr="008347D0" w:rsidRDefault="006068D2" w:rsidP="00FB396B">
            <w:pPr>
              <w:pStyle w:val="Tabuka"/>
            </w:pPr>
            <w:r w:rsidRPr="001C488A">
              <w:t>Galanta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Galanta</w:t>
            </w:r>
          </w:p>
        </w:tc>
        <w:tc>
          <w:tcPr>
            <w:tcW w:w="1584" w:type="pct"/>
          </w:tcPr>
          <w:p w:rsidR="006068D2" w:rsidRDefault="006068D2" w:rsidP="00FB396B">
            <w:pPr>
              <w:pStyle w:val="Tabuka"/>
            </w:pPr>
            <w:r w:rsidRPr="001C488A">
              <w:t>R</w:t>
            </w:r>
            <w:r w:rsidR="0044113C">
              <w:t xml:space="preserve"> / 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Pr="008347D0" w:rsidRDefault="006068D2" w:rsidP="00FB396B">
            <w:pPr>
              <w:pStyle w:val="Tabuka"/>
            </w:pPr>
            <w:r>
              <w:t>Šaľa</w:t>
            </w:r>
          </w:p>
        </w:tc>
        <w:tc>
          <w:tcPr>
            <w:tcW w:w="1584" w:type="pct"/>
          </w:tcPr>
          <w:p w:rsidR="006068D2" w:rsidRPr="008347D0" w:rsidRDefault="0044113C" w:rsidP="00FB396B">
            <w:pPr>
              <w:pStyle w:val="Tabuka"/>
            </w:pPr>
            <w:r w:rsidRPr="001C488A">
              <w:t>R</w:t>
            </w:r>
            <w:r>
              <w:t xml:space="preserve"> / 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8347D0" w:rsidRDefault="006068D2" w:rsidP="00FB396B">
            <w:pPr>
              <w:pStyle w:val="Tabuka"/>
            </w:pPr>
            <w:r w:rsidRPr="001C488A">
              <w:t>Dunajská Streda</w:t>
            </w: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 w:rsidRPr="001C488A">
              <w:t>Dunajská Streda</w:t>
            </w:r>
          </w:p>
        </w:tc>
        <w:tc>
          <w:tcPr>
            <w:tcW w:w="839" w:type="pct"/>
          </w:tcPr>
          <w:p w:rsidR="006068D2" w:rsidRPr="008347D0" w:rsidRDefault="006068D2" w:rsidP="00FB396B">
            <w:pPr>
              <w:pStyle w:val="Tabuka"/>
            </w:pPr>
            <w:r w:rsidRPr="008347D0">
              <w:t>Dunajská Streda</w:t>
            </w:r>
          </w:p>
        </w:tc>
        <w:tc>
          <w:tcPr>
            <w:tcW w:w="1584" w:type="pct"/>
          </w:tcPr>
          <w:p w:rsidR="006068D2" w:rsidRDefault="006068D2">
            <w:pPr>
              <w:pStyle w:val="Tabuka"/>
            </w:pPr>
            <w:r>
              <w:t xml:space="preserve">R </w:t>
            </w:r>
            <w:r w:rsidR="00FB396B">
              <w:t xml:space="preserve">/ </w:t>
            </w:r>
            <w:r>
              <w:t>REX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Pr="008347D0" w:rsidRDefault="006068D2" w:rsidP="00FB396B">
            <w:pPr>
              <w:pStyle w:val="Tabuka"/>
            </w:pPr>
            <w:r w:rsidRPr="008347D0">
              <w:t>Veľký Meder</w:t>
            </w:r>
          </w:p>
        </w:tc>
        <w:tc>
          <w:tcPr>
            <w:tcW w:w="1584" w:type="pct"/>
          </w:tcPr>
          <w:p w:rsidR="006068D2" w:rsidRDefault="00FB396B">
            <w:pPr>
              <w:pStyle w:val="Tabuka"/>
            </w:pPr>
            <w:r>
              <w:t>P / REX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Pr="008347D0" w:rsidRDefault="006068D2" w:rsidP="00FB396B">
            <w:pPr>
              <w:pStyle w:val="Tabuka"/>
            </w:pPr>
            <w:r>
              <w:t>Trnava</w:t>
            </w:r>
          </w:p>
        </w:tc>
        <w:tc>
          <w:tcPr>
            <w:tcW w:w="915" w:type="pct"/>
          </w:tcPr>
          <w:p w:rsidR="006068D2" w:rsidRPr="008347D0" w:rsidRDefault="006068D2" w:rsidP="00FB396B">
            <w:pPr>
              <w:pStyle w:val="Tabuka"/>
            </w:pPr>
            <w:r>
              <w:t>Trnava</w:t>
            </w:r>
          </w:p>
        </w:tc>
        <w:tc>
          <w:tcPr>
            <w:tcW w:w="992" w:type="pct"/>
          </w:tcPr>
          <w:p w:rsidR="006068D2" w:rsidRPr="008347D0" w:rsidRDefault="006068D2" w:rsidP="00FB396B">
            <w:pPr>
              <w:pStyle w:val="Tabuka"/>
            </w:pPr>
            <w:r>
              <w:t>Trnava</w:t>
            </w:r>
          </w:p>
        </w:tc>
        <w:tc>
          <w:tcPr>
            <w:tcW w:w="839" w:type="pct"/>
          </w:tcPr>
          <w:p w:rsidR="006068D2" w:rsidRPr="008347D0" w:rsidRDefault="006068D2" w:rsidP="00FB396B">
            <w:pPr>
              <w:pStyle w:val="Tabuka"/>
            </w:pPr>
            <w:r>
              <w:t>Trnava</w:t>
            </w:r>
          </w:p>
        </w:tc>
        <w:tc>
          <w:tcPr>
            <w:tcW w:w="1584" w:type="pct"/>
          </w:tcPr>
          <w:p w:rsidR="006068D2" w:rsidRPr="008347D0" w:rsidRDefault="006068D2">
            <w:pPr>
              <w:pStyle w:val="Tabuka"/>
            </w:pPr>
            <w:r>
              <w:t>E</w:t>
            </w:r>
            <w:r w:rsidR="0044113C">
              <w:t xml:space="preserve"> / Ex</w:t>
            </w:r>
          </w:p>
        </w:tc>
      </w:tr>
      <w:tr w:rsidR="00FB396B" w:rsidRPr="008347D0" w:rsidTr="00FB396B">
        <w:tc>
          <w:tcPr>
            <w:tcW w:w="670" w:type="pct"/>
          </w:tcPr>
          <w:p w:rsidR="00FB396B" w:rsidRDefault="00FB396B" w:rsidP="00FB396B">
            <w:pPr>
              <w:pStyle w:val="Tabuka"/>
            </w:pPr>
          </w:p>
        </w:tc>
        <w:tc>
          <w:tcPr>
            <w:tcW w:w="915" w:type="pct"/>
          </w:tcPr>
          <w:p w:rsidR="00FB396B" w:rsidRDefault="00FB396B" w:rsidP="00FB396B">
            <w:pPr>
              <w:pStyle w:val="Tabuka"/>
            </w:pPr>
          </w:p>
        </w:tc>
        <w:tc>
          <w:tcPr>
            <w:tcW w:w="992" w:type="pct"/>
          </w:tcPr>
          <w:p w:rsidR="00FB396B" w:rsidRDefault="00FB396B" w:rsidP="00FB396B">
            <w:pPr>
              <w:pStyle w:val="Tabuka"/>
            </w:pPr>
            <w:r>
              <w:t>Hlohovec</w:t>
            </w:r>
          </w:p>
        </w:tc>
        <w:tc>
          <w:tcPr>
            <w:tcW w:w="839" w:type="pct"/>
          </w:tcPr>
          <w:p w:rsidR="00FB396B" w:rsidRDefault="00FB396B" w:rsidP="00FB396B">
            <w:pPr>
              <w:pStyle w:val="Tabuka"/>
            </w:pPr>
            <w:r>
              <w:t>Trnava</w:t>
            </w:r>
          </w:p>
        </w:tc>
        <w:tc>
          <w:tcPr>
            <w:tcW w:w="1584" w:type="pct"/>
          </w:tcPr>
          <w:p w:rsidR="00FB396B" w:rsidRDefault="00FB396B" w:rsidP="00FB396B">
            <w:pPr>
              <w:pStyle w:val="Tabuka"/>
            </w:pPr>
            <w:r>
              <w:t>Z / 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  <w:r>
              <w:t>Piešťany</w:t>
            </w: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Piešťany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Piešťany</w:t>
            </w:r>
          </w:p>
        </w:tc>
        <w:tc>
          <w:tcPr>
            <w:tcW w:w="1584" w:type="pct"/>
          </w:tcPr>
          <w:p w:rsidR="006068D2" w:rsidRDefault="006068D2" w:rsidP="00FB396B">
            <w:pPr>
              <w:pStyle w:val="Tabuka"/>
            </w:pPr>
            <w:r>
              <w:t>R</w:t>
            </w:r>
            <w:r w:rsidR="0044113C">
              <w:t xml:space="preserve"> / 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Vrbové</w:t>
            </w:r>
          </w:p>
        </w:tc>
        <w:tc>
          <w:tcPr>
            <w:tcW w:w="1584" w:type="pct"/>
          </w:tcPr>
          <w:p w:rsidR="006068D2" w:rsidRDefault="006068D2" w:rsidP="00FB396B">
            <w:pPr>
              <w:pStyle w:val="Tabuka"/>
            </w:pPr>
            <w:proofErr w:type="spellStart"/>
            <w:r>
              <w:t>bus</w:t>
            </w:r>
            <w:proofErr w:type="spellEnd"/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  <w:r>
              <w:t>Nitra</w:t>
            </w: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  <w:r w:rsidRPr="007443F2">
              <w:t>Nitra</w:t>
            </w: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 w:rsidRPr="007443F2">
              <w:t>Nitra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 w:rsidRPr="007443F2">
              <w:t>Nitra</w:t>
            </w:r>
          </w:p>
        </w:tc>
        <w:tc>
          <w:tcPr>
            <w:tcW w:w="1584" w:type="pct"/>
          </w:tcPr>
          <w:p w:rsidR="006068D2" w:rsidRDefault="0044113C" w:rsidP="00FB396B">
            <w:pPr>
              <w:pStyle w:val="Tabuka"/>
            </w:pPr>
            <w:r>
              <w:t>Z / REX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7443F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Pr="007443F2" w:rsidRDefault="006068D2" w:rsidP="00FB396B">
            <w:pPr>
              <w:pStyle w:val="Tabuka"/>
            </w:pPr>
            <w:r>
              <w:t>Zlaté Moravce</w:t>
            </w:r>
          </w:p>
        </w:tc>
        <w:tc>
          <w:tcPr>
            <w:tcW w:w="839" w:type="pct"/>
          </w:tcPr>
          <w:p w:rsidR="006068D2" w:rsidRPr="007443F2" w:rsidRDefault="006068D2" w:rsidP="00FB396B">
            <w:pPr>
              <w:pStyle w:val="Tabuka"/>
            </w:pPr>
            <w:r>
              <w:t>Zlaté Moravce</w:t>
            </w:r>
          </w:p>
        </w:tc>
        <w:tc>
          <w:tcPr>
            <w:tcW w:w="1584" w:type="pct"/>
          </w:tcPr>
          <w:p w:rsidR="006068D2" w:rsidRDefault="006068D2" w:rsidP="00FB396B">
            <w:pPr>
              <w:pStyle w:val="Tabuka"/>
            </w:pPr>
            <w:proofErr w:type="spellStart"/>
            <w:r>
              <w:t>bus</w:t>
            </w:r>
            <w:proofErr w:type="spellEnd"/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7443F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Pr="007443F2" w:rsidRDefault="006068D2" w:rsidP="00FB396B">
            <w:pPr>
              <w:pStyle w:val="Tabuka"/>
            </w:pPr>
            <w:r>
              <w:t>Vráble</w:t>
            </w:r>
          </w:p>
        </w:tc>
        <w:tc>
          <w:tcPr>
            <w:tcW w:w="1584" w:type="pct"/>
          </w:tcPr>
          <w:p w:rsidR="006068D2" w:rsidRDefault="006068D2" w:rsidP="00FB396B">
            <w:pPr>
              <w:pStyle w:val="Tabuka"/>
            </w:pPr>
            <w:proofErr w:type="spellStart"/>
            <w:r>
              <w:t>bus</w:t>
            </w:r>
            <w:proofErr w:type="spellEnd"/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  <w:r>
              <w:t>Nové Zámky</w:t>
            </w: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Nové Zámky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Nové Zámky</w:t>
            </w:r>
          </w:p>
        </w:tc>
        <w:tc>
          <w:tcPr>
            <w:tcW w:w="1584" w:type="pct"/>
          </w:tcPr>
          <w:p w:rsidR="006068D2" w:rsidRDefault="006068D2" w:rsidP="00FB396B">
            <w:pPr>
              <w:pStyle w:val="Tabuka"/>
            </w:pPr>
            <w:r>
              <w:t>E</w:t>
            </w:r>
            <w:r w:rsidR="0044113C">
              <w:t xml:space="preserve"> / E</w:t>
            </w:r>
            <w:r>
              <w:t>x</w:t>
            </w:r>
            <w:r w:rsidR="00FB396B">
              <w:t xml:space="preserve"> – pásmová stanica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Šurany</w:t>
            </w:r>
          </w:p>
        </w:tc>
        <w:tc>
          <w:tcPr>
            <w:tcW w:w="1584" w:type="pct"/>
          </w:tcPr>
          <w:p w:rsidR="006068D2" w:rsidRDefault="006068D2" w:rsidP="00FB396B">
            <w:pPr>
              <w:pStyle w:val="Tabuka"/>
            </w:pPr>
            <w:r>
              <w:t>R</w:t>
            </w:r>
            <w:r w:rsidR="00FB396B">
              <w:t xml:space="preserve"> </w:t>
            </w:r>
            <w:r w:rsidR="0044113C">
              <w:t xml:space="preserve">/ R </w:t>
            </w:r>
            <w:r w:rsidR="00FB396B">
              <w:t>– prestupná stanica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Štúrovo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Štúrovo</w:t>
            </w:r>
          </w:p>
        </w:tc>
        <w:tc>
          <w:tcPr>
            <w:tcW w:w="1584" w:type="pct"/>
          </w:tcPr>
          <w:p w:rsidR="006068D2" w:rsidRDefault="00FB396B">
            <w:pPr>
              <w:pStyle w:val="Tabuka"/>
            </w:pPr>
            <w:r>
              <w:t xml:space="preserve">Z / </w:t>
            </w:r>
            <w:r w:rsidR="006068D2">
              <w:t>Ex</w:t>
            </w:r>
            <w:r>
              <w:t xml:space="preserve"> 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  <w:r>
              <w:t>Komárno</w:t>
            </w: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Komárno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Komárno</w:t>
            </w:r>
          </w:p>
        </w:tc>
        <w:tc>
          <w:tcPr>
            <w:tcW w:w="1584" w:type="pct"/>
          </w:tcPr>
          <w:p w:rsidR="006068D2" w:rsidRDefault="00FB396B">
            <w:pPr>
              <w:pStyle w:val="Tabuka"/>
            </w:pPr>
            <w:r>
              <w:t xml:space="preserve">P / </w:t>
            </w:r>
            <w:r w:rsidR="006068D2">
              <w:t>REX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Hurbanovo</w:t>
            </w:r>
          </w:p>
        </w:tc>
        <w:tc>
          <w:tcPr>
            <w:tcW w:w="1584" w:type="pct"/>
          </w:tcPr>
          <w:p w:rsidR="006068D2" w:rsidRDefault="00FB396B" w:rsidP="00FB396B">
            <w:pPr>
              <w:pStyle w:val="Tabuka"/>
            </w:pPr>
            <w:r>
              <w:t>P</w:t>
            </w:r>
            <w:r w:rsidR="0044113C">
              <w:t xml:space="preserve"> / Os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Nesvady</w:t>
            </w:r>
          </w:p>
        </w:tc>
        <w:tc>
          <w:tcPr>
            <w:tcW w:w="1584" w:type="pct"/>
          </w:tcPr>
          <w:p w:rsidR="006068D2" w:rsidRDefault="0044113C" w:rsidP="00FB396B">
            <w:pPr>
              <w:pStyle w:val="Tabuka"/>
            </w:pPr>
            <w:proofErr w:type="spellStart"/>
            <w:r>
              <w:t>B</w:t>
            </w:r>
            <w:r w:rsidR="006068D2">
              <w:t>us</w:t>
            </w:r>
            <w:proofErr w:type="spellEnd"/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  <w:r>
              <w:t>Levice</w:t>
            </w: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Levice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Levice</w:t>
            </w:r>
          </w:p>
        </w:tc>
        <w:tc>
          <w:tcPr>
            <w:tcW w:w="1584" w:type="pct"/>
          </w:tcPr>
          <w:p w:rsidR="006068D2" w:rsidRDefault="006068D2" w:rsidP="00FB396B">
            <w:pPr>
              <w:pStyle w:val="Tabuka"/>
            </w:pPr>
            <w:r>
              <w:t>R</w:t>
            </w:r>
            <w:r w:rsidR="0044113C">
              <w:t xml:space="preserve"> / 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Tlmače</w:t>
            </w:r>
          </w:p>
        </w:tc>
        <w:tc>
          <w:tcPr>
            <w:tcW w:w="1584" w:type="pct"/>
          </w:tcPr>
          <w:p w:rsidR="006068D2" w:rsidRDefault="00FB396B" w:rsidP="00FB396B">
            <w:pPr>
              <w:pStyle w:val="Tabuka"/>
            </w:pPr>
            <w:r>
              <w:t>P</w:t>
            </w:r>
            <w:r w:rsidR="006A7543">
              <w:t xml:space="preserve"> / Os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Želiezovce</w:t>
            </w:r>
          </w:p>
        </w:tc>
        <w:tc>
          <w:tcPr>
            <w:tcW w:w="1584" w:type="pct"/>
          </w:tcPr>
          <w:p w:rsidR="006068D2" w:rsidRDefault="00FB396B" w:rsidP="00FB396B">
            <w:pPr>
              <w:pStyle w:val="Tabuka"/>
            </w:pPr>
            <w:r>
              <w:t>P</w:t>
            </w:r>
            <w:r w:rsidR="006A7543">
              <w:t xml:space="preserve"> / Os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Šahy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Šahy</w:t>
            </w:r>
          </w:p>
        </w:tc>
        <w:tc>
          <w:tcPr>
            <w:tcW w:w="1584" w:type="pct"/>
          </w:tcPr>
          <w:p w:rsidR="006068D2" w:rsidRDefault="00FB396B" w:rsidP="00FB396B">
            <w:pPr>
              <w:pStyle w:val="Tabuka"/>
            </w:pPr>
            <w:r>
              <w:t>P</w:t>
            </w:r>
            <w:r w:rsidR="006A7543">
              <w:t xml:space="preserve"> / Os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  <w:r>
              <w:t>Topoľčany</w:t>
            </w: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 w:rsidRPr="0051537F">
              <w:t>Topoľčany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 w:rsidRPr="0051537F">
              <w:t>Topoľčany</w:t>
            </w:r>
          </w:p>
        </w:tc>
        <w:tc>
          <w:tcPr>
            <w:tcW w:w="1584" w:type="pct"/>
          </w:tcPr>
          <w:p w:rsidR="006068D2" w:rsidRDefault="00FB396B">
            <w:pPr>
              <w:pStyle w:val="Tabuka"/>
            </w:pPr>
            <w:r>
              <w:t xml:space="preserve">Z </w:t>
            </w:r>
            <w:r w:rsidR="006A7543">
              <w:t>/ 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Partizánske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Partizánske</w:t>
            </w:r>
          </w:p>
        </w:tc>
        <w:tc>
          <w:tcPr>
            <w:tcW w:w="1584" w:type="pct"/>
          </w:tcPr>
          <w:p w:rsidR="006068D2" w:rsidRDefault="00FB396B">
            <w:pPr>
              <w:pStyle w:val="Tabuka"/>
            </w:pPr>
            <w:r>
              <w:t xml:space="preserve">Z </w:t>
            </w:r>
            <w:r w:rsidR="006A7543">
              <w:t xml:space="preserve"> / 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  <w:r>
              <w:t>Trenčín</w:t>
            </w: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  <w:r>
              <w:t>Trenčín</w:t>
            </w: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Trenčín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Trenčín</w:t>
            </w:r>
          </w:p>
        </w:tc>
        <w:tc>
          <w:tcPr>
            <w:tcW w:w="1584" w:type="pct"/>
          </w:tcPr>
          <w:p w:rsidR="006068D2" w:rsidRDefault="006068D2" w:rsidP="00FB396B">
            <w:pPr>
              <w:pStyle w:val="Tabuka"/>
            </w:pPr>
            <w:r>
              <w:t>E</w:t>
            </w:r>
            <w:r w:rsidR="006A7543">
              <w:t xml:space="preserve"> / Ex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Nemšová</w:t>
            </w:r>
          </w:p>
        </w:tc>
        <w:tc>
          <w:tcPr>
            <w:tcW w:w="1584" w:type="pct"/>
          </w:tcPr>
          <w:p w:rsidR="006068D2" w:rsidRDefault="00FB396B" w:rsidP="00FB396B">
            <w:pPr>
              <w:pStyle w:val="Tabuka"/>
            </w:pPr>
            <w:r>
              <w:t xml:space="preserve">Z </w:t>
            </w:r>
            <w:r w:rsidR="006A7543">
              <w:t xml:space="preserve">/ R </w:t>
            </w:r>
            <w:r>
              <w:t>(Trenčianska Teplá)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Bánovce n. B.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 xml:space="preserve">Bánovce n. B. </w:t>
            </w:r>
          </w:p>
        </w:tc>
        <w:tc>
          <w:tcPr>
            <w:tcW w:w="1584" w:type="pct"/>
          </w:tcPr>
          <w:p w:rsidR="006068D2" w:rsidRDefault="00FB396B" w:rsidP="00FB396B">
            <w:pPr>
              <w:pStyle w:val="Tabuka"/>
            </w:pPr>
            <w:r>
              <w:t xml:space="preserve">Z </w:t>
            </w:r>
            <w:r w:rsidR="006A7543">
              <w:t xml:space="preserve">/ R </w:t>
            </w:r>
            <w:r>
              <w:t>(Chynorany)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Dubnica n. V.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Dubnica n. V.</w:t>
            </w:r>
          </w:p>
        </w:tc>
        <w:tc>
          <w:tcPr>
            <w:tcW w:w="1584" w:type="pct"/>
          </w:tcPr>
          <w:p w:rsidR="006068D2" w:rsidRDefault="00FB396B">
            <w:pPr>
              <w:pStyle w:val="Tabuka"/>
            </w:pPr>
            <w:r>
              <w:t>Z / 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Ilava</w:t>
            </w:r>
          </w:p>
        </w:tc>
        <w:tc>
          <w:tcPr>
            <w:tcW w:w="1584" w:type="pct"/>
          </w:tcPr>
          <w:p w:rsidR="006068D2" w:rsidRDefault="00FB396B">
            <w:pPr>
              <w:pStyle w:val="Tabuka"/>
            </w:pPr>
            <w:r>
              <w:t xml:space="preserve">Z / </w:t>
            </w:r>
            <w:r w:rsidR="006068D2">
              <w:t>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  <w:r>
              <w:t>Nové Mesto n. V.</w:t>
            </w: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Nové Mesto n. V.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Nové Mesto n. V.</w:t>
            </w:r>
          </w:p>
        </w:tc>
        <w:tc>
          <w:tcPr>
            <w:tcW w:w="1584" w:type="pct"/>
          </w:tcPr>
          <w:p w:rsidR="006068D2" w:rsidRDefault="006A7543" w:rsidP="00FB396B">
            <w:pPr>
              <w:pStyle w:val="Tabuka"/>
            </w:pPr>
            <w:r>
              <w:t>R / 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Stará Turá</w:t>
            </w:r>
          </w:p>
        </w:tc>
        <w:tc>
          <w:tcPr>
            <w:tcW w:w="1584" w:type="pct"/>
          </w:tcPr>
          <w:p w:rsidR="006068D2" w:rsidRDefault="00FB396B" w:rsidP="00FB396B">
            <w:pPr>
              <w:pStyle w:val="Tabuka"/>
            </w:pPr>
            <w:r>
              <w:t>P</w:t>
            </w:r>
            <w:r w:rsidR="006A7543">
              <w:t xml:space="preserve"> / Os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Myjava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Myjava</w:t>
            </w:r>
          </w:p>
        </w:tc>
        <w:tc>
          <w:tcPr>
            <w:tcW w:w="1584" w:type="pct"/>
          </w:tcPr>
          <w:p w:rsidR="006068D2" w:rsidRDefault="00FB396B" w:rsidP="00FB396B">
            <w:pPr>
              <w:pStyle w:val="Tabuka"/>
            </w:pPr>
            <w:r>
              <w:t>P</w:t>
            </w:r>
            <w:r w:rsidR="006A7543">
              <w:t xml:space="preserve"> / Os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  <w:r>
              <w:t>Prievidza + Nováky</w:t>
            </w: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Prievidza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Prievidza + Bojnice</w:t>
            </w:r>
          </w:p>
        </w:tc>
        <w:tc>
          <w:tcPr>
            <w:tcW w:w="1584" w:type="pct"/>
          </w:tcPr>
          <w:p w:rsidR="006068D2" w:rsidRDefault="00FB396B">
            <w:pPr>
              <w:pStyle w:val="Tabuka"/>
            </w:pPr>
            <w:r>
              <w:t xml:space="preserve">Z </w:t>
            </w:r>
            <w:r w:rsidR="006A7543">
              <w:t xml:space="preserve">/ R, </w:t>
            </w:r>
            <w:proofErr w:type="spellStart"/>
            <w:r w:rsidR="006A7543">
              <w:t>bus</w:t>
            </w:r>
            <w:proofErr w:type="spellEnd"/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Handlová</w:t>
            </w:r>
          </w:p>
        </w:tc>
        <w:tc>
          <w:tcPr>
            <w:tcW w:w="1584" w:type="pct"/>
          </w:tcPr>
          <w:p w:rsidR="006068D2" w:rsidRDefault="00FB396B" w:rsidP="00FB396B">
            <w:pPr>
              <w:pStyle w:val="Tabuka"/>
            </w:pPr>
            <w:r>
              <w:t>P</w:t>
            </w:r>
            <w:r w:rsidR="006A7543">
              <w:t xml:space="preserve"> / Os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Nováky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1584" w:type="pct"/>
          </w:tcPr>
          <w:p w:rsidR="006068D2" w:rsidRDefault="00FB396B">
            <w:pPr>
              <w:pStyle w:val="Tabuka"/>
            </w:pPr>
            <w:r>
              <w:t>Z</w:t>
            </w:r>
            <w:r w:rsidR="006A7543">
              <w:t xml:space="preserve"> / 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  <w:r>
              <w:t>Púchov</w:t>
            </w: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Púchov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Púchov</w:t>
            </w:r>
          </w:p>
        </w:tc>
        <w:tc>
          <w:tcPr>
            <w:tcW w:w="1584" w:type="pct"/>
          </w:tcPr>
          <w:p w:rsidR="006068D2" w:rsidRDefault="00FB396B">
            <w:pPr>
              <w:pStyle w:val="Tabuka"/>
            </w:pPr>
            <w:r>
              <w:t>E</w:t>
            </w:r>
            <w:r w:rsidR="00BA0376">
              <w:t xml:space="preserve"> </w:t>
            </w:r>
            <w:r w:rsidR="006A7543">
              <w:t xml:space="preserve">/ Ex </w:t>
            </w:r>
            <w:r w:rsidR="00BA0376">
              <w:t>– pásmová a prestupná stanica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Lednické Rovne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proofErr w:type="spellStart"/>
            <w:r>
              <w:t>B</w:t>
            </w:r>
            <w:r w:rsidR="006068D2">
              <w:t>us</w:t>
            </w:r>
            <w:proofErr w:type="spellEnd"/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  <w:r>
              <w:t>Žilina</w:t>
            </w: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  <w:r>
              <w:t>Žilina</w:t>
            </w: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Žilina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Žilina</w:t>
            </w:r>
          </w:p>
        </w:tc>
        <w:tc>
          <w:tcPr>
            <w:tcW w:w="1584" w:type="pct"/>
          </w:tcPr>
          <w:p w:rsidR="006068D2" w:rsidRDefault="006A7543">
            <w:pPr>
              <w:pStyle w:val="Tabuka"/>
            </w:pPr>
            <w:r>
              <w:t xml:space="preserve">R / </w:t>
            </w:r>
            <w:r w:rsidR="006068D2">
              <w:t>E</w:t>
            </w:r>
            <w:r>
              <w:t>x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Rajec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>P</w:t>
            </w:r>
            <w:r w:rsidR="006A7543">
              <w:t xml:space="preserve"> / Os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Považská Bystrica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Považská Bystrica</w:t>
            </w:r>
          </w:p>
        </w:tc>
        <w:tc>
          <w:tcPr>
            <w:tcW w:w="1584" w:type="pct"/>
          </w:tcPr>
          <w:p w:rsidR="006068D2" w:rsidRDefault="006068D2">
            <w:pPr>
              <w:pStyle w:val="Tabuka"/>
            </w:pPr>
            <w:r>
              <w:t xml:space="preserve">R </w:t>
            </w:r>
            <w:r w:rsidR="00BA0376">
              <w:t xml:space="preserve">/ </w:t>
            </w:r>
            <w:r>
              <w:t>Ex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Bytča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Bytča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>Z</w:t>
            </w:r>
            <w:r w:rsidR="006A7543">
              <w:t xml:space="preserve"> / 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Kysucké Nové Mesto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Kysucké Nové Mesto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>Z / Ex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Čadca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Čadca</w:t>
            </w:r>
          </w:p>
        </w:tc>
        <w:tc>
          <w:tcPr>
            <w:tcW w:w="1584" w:type="pct"/>
          </w:tcPr>
          <w:p w:rsidR="006068D2" w:rsidRDefault="00BA0376">
            <w:pPr>
              <w:pStyle w:val="Tabuka"/>
            </w:pPr>
            <w:r>
              <w:t xml:space="preserve">Z / </w:t>
            </w:r>
            <w:r w:rsidR="006068D2">
              <w:t>Ex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Námestovo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Námestovo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proofErr w:type="spellStart"/>
            <w:r>
              <w:t>B</w:t>
            </w:r>
            <w:r w:rsidR="006068D2">
              <w:t>us</w:t>
            </w:r>
            <w:proofErr w:type="spellEnd"/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  <w:r>
              <w:t>Martin</w:t>
            </w: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Martin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Martin + Vrútky</w:t>
            </w:r>
          </w:p>
        </w:tc>
        <w:tc>
          <w:tcPr>
            <w:tcW w:w="1584" w:type="pct"/>
          </w:tcPr>
          <w:p w:rsidR="006068D2" w:rsidRDefault="006068D2">
            <w:pPr>
              <w:pStyle w:val="Tabuka"/>
            </w:pPr>
            <w:r>
              <w:t xml:space="preserve">R </w:t>
            </w:r>
            <w:r w:rsidR="00BA0376">
              <w:t xml:space="preserve">/ </w:t>
            </w:r>
            <w:r>
              <w:t>Ex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Sučany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>P</w:t>
            </w:r>
            <w:r w:rsidR="006A7543">
              <w:t xml:space="preserve"> / Os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proofErr w:type="spellStart"/>
            <w:r>
              <w:t>Turč</w:t>
            </w:r>
            <w:proofErr w:type="spellEnd"/>
            <w:r>
              <w:t>. Teplice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>Z / 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  <w:r>
              <w:t>Ružomberok</w:t>
            </w: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Ružomberok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Ružomberok</w:t>
            </w:r>
          </w:p>
        </w:tc>
        <w:tc>
          <w:tcPr>
            <w:tcW w:w="1584" w:type="pct"/>
          </w:tcPr>
          <w:p w:rsidR="006068D2" w:rsidRDefault="006068D2">
            <w:pPr>
              <w:pStyle w:val="Tabuka"/>
            </w:pPr>
            <w:r>
              <w:t xml:space="preserve">R </w:t>
            </w:r>
            <w:r w:rsidR="00BA0376">
              <w:t xml:space="preserve">/ </w:t>
            </w:r>
            <w:r>
              <w:t>Ex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Dolný Kubín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Dolný Kubín</w:t>
            </w:r>
          </w:p>
        </w:tc>
        <w:tc>
          <w:tcPr>
            <w:tcW w:w="1584" w:type="pct"/>
          </w:tcPr>
          <w:p w:rsidR="006068D2" w:rsidRDefault="006068D2">
            <w:pPr>
              <w:pStyle w:val="Tabuka"/>
            </w:pPr>
            <w:r>
              <w:t xml:space="preserve">R </w:t>
            </w:r>
            <w:r w:rsidR="00BA0376">
              <w:t xml:space="preserve">/ </w:t>
            </w:r>
            <w:r>
              <w:t>Ex (Kraľovany)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  <w:r>
              <w:t>Liptovský Mikuláš</w:t>
            </w: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Liptovský Mikuláš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Liptovský Mikuláš</w:t>
            </w:r>
          </w:p>
        </w:tc>
        <w:tc>
          <w:tcPr>
            <w:tcW w:w="1584" w:type="pct"/>
          </w:tcPr>
          <w:p w:rsidR="006068D2" w:rsidRDefault="006068D2">
            <w:pPr>
              <w:pStyle w:val="Tabuka"/>
            </w:pPr>
            <w:r>
              <w:t xml:space="preserve">R </w:t>
            </w:r>
            <w:r w:rsidR="00BA0376">
              <w:t xml:space="preserve">/ </w:t>
            </w:r>
            <w:r>
              <w:t>Ex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Liptovský Hrádok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Liptovský Hrádok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>P</w:t>
            </w:r>
            <w:r w:rsidR="006A7543">
              <w:t xml:space="preserve"> / Os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Trstená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Trstená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>P</w:t>
            </w:r>
            <w:r w:rsidR="006A7543">
              <w:t xml:space="preserve"> / Os</w:t>
            </w:r>
            <w:r w:rsidR="006068D2">
              <w:t xml:space="preserve">, </w:t>
            </w:r>
            <w:proofErr w:type="spellStart"/>
            <w:r w:rsidR="006068D2">
              <w:t>bus</w:t>
            </w:r>
            <w:proofErr w:type="spellEnd"/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Tvrdošín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>P</w:t>
            </w:r>
            <w:r w:rsidR="006A7543">
              <w:t xml:space="preserve"> / Os</w:t>
            </w:r>
            <w:r w:rsidR="006068D2">
              <w:t xml:space="preserve">, </w:t>
            </w:r>
            <w:proofErr w:type="spellStart"/>
            <w:r w:rsidR="006068D2">
              <w:t>bus</w:t>
            </w:r>
            <w:proofErr w:type="spellEnd"/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Nižná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>P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  <w:r>
              <w:t>Banská Bystrica</w:t>
            </w: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  <w:r w:rsidRPr="000406B7">
              <w:t>Banská Bystrica</w:t>
            </w: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 w:rsidRPr="000406B7">
              <w:t>Banská Bystrica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 w:rsidRPr="000406B7">
              <w:t>Banská Bystrica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>Z / 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0406B7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Pr="000406B7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Pr="000406B7" w:rsidRDefault="006068D2" w:rsidP="00FB396B">
            <w:pPr>
              <w:pStyle w:val="Tabuka"/>
            </w:pPr>
            <w:r>
              <w:t>Slovenská Ľupča</w:t>
            </w:r>
          </w:p>
        </w:tc>
        <w:tc>
          <w:tcPr>
            <w:tcW w:w="1584" w:type="pct"/>
          </w:tcPr>
          <w:p w:rsidR="006068D2" w:rsidRDefault="00BA0376">
            <w:pPr>
              <w:pStyle w:val="Tabuka"/>
            </w:pPr>
            <w:r>
              <w:t xml:space="preserve">Z / </w:t>
            </w:r>
            <w:r w:rsidR="006068D2">
              <w:t>REX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0406B7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Pr="000406B7" w:rsidRDefault="006068D2" w:rsidP="00FB396B">
            <w:pPr>
              <w:pStyle w:val="Tabuka"/>
            </w:pPr>
            <w:r>
              <w:t>Podbrezová</w:t>
            </w:r>
          </w:p>
        </w:tc>
        <w:tc>
          <w:tcPr>
            <w:tcW w:w="839" w:type="pct"/>
          </w:tcPr>
          <w:p w:rsidR="006068D2" w:rsidRPr="000406B7" w:rsidRDefault="006068D2" w:rsidP="00FB396B">
            <w:pPr>
              <w:pStyle w:val="Tabuka"/>
            </w:pPr>
            <w:r>
              <w:t>Podbrezová</w:t>
            </w:r>
          </w:p>
        </w:tc>
        <w:tc>
          <w:tcPr>
            <w:tcW w:w="1584" w:type="pct"/>
          </w:tcPr>
          <w:p w:rsidR="006068D2" w:rsidRDefault="00BA0376">
            <w:pPr>
              <w:pStyle w:val="Tabuka"/>
            </w:pPr>
            <w:r>
              <w:t xml:space="preserve">Z / </w:t>
            </w:r>
            <w:r w:rsidR="006068D2">
              <w:t>REX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0406B7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Pr="000406B7" w:rsidRDefault="006068D2" w:rsidP="00FB396B">
            <w:pPr>
              <w:pStyle w:val="Tabuka"/>
            </w:pPr>
            <w:r>
              <w:t>Brezno</w:t>
            </w:r>
          </w:p>
        </w:tc>
        <w:tc>
          <w:tcPr>
            <w:tcW w:w="839" w:type="pct"/>
          </w:tcPr>
          <w:p w:rsidR="006068D2" w:rsidRPr="000406B7" w:rsidRDefault="006068D2" w:rsidP="00FB396B">
            <w:pPr>
              <w:pStyle w:val="Tabuka"/>
            </w:pPr>
            <w:r>
              <w:t>Brezno</w:t>
            </w:r>
          </w:p>
        </w:tc>
        <w:tc>
          <w:tcPr>
            <w:tcW w:w="1584" w:type="pct"/>
          </w:tcPr>
          <w:p w:rsidR="006068D2" w:rsidRDefault="00BA0376">
            <w:pPr>
              <w:pStyle w:val="Tabuka"/>
            </w:pPr>
            <w:r>
              <w:t xml:space="preserve">Z / </w:t>
            </w:r>
            <w:r w:rsidR="006068D2">
              <w:t>REX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0406B7" w:rsidRDefault="006068D2" w:rsidP="00FB396B">
            <w:pPr>
              <w:pStyle w:val="Tabuka"/>
            </w:pPr>
            <w:r>
              <w:t>Zvolen</w:t>
            </w:r>
          </w:p>
        </w:tc>
        <w:tc>
          <w:tcPr>
            <w:tcW w:w="992" w:type="pct"/>
          </w:tcPr>
          <w:p w:rsidR="006068D2" w:rsidRPr="000406B7" w:rsidRDefault="006068D2" w:rsidP="00FB396B">
            <w:pPr>
              <w:pStyle w:val="Tabuka"/>
            </w:pPr>
            <w:r>
              <w:t>Zvolen</w:t>
            </w:r>
          </w:p>
        </w:tc>
        <w:tc>
          <w:tcPr>
            <w:tcW w:w="839" w:type="pct"/>
          </w:tcPr>
          <w:p w:rsidR="006068D2" w:rsidRPr="000406B7" w:rsidRDefault="006068D2" w:rsidP="00FB396B">
            <w:pPr>
              <w:pStyle w:val="Tabuka"/>
            </w:pPr>
            <w:r>
              <w:t>Zvolen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 xml:space="preserve">Z / </w:t>
            </w:r>
            <w:r w:rsidR="006068D2">
              <w:t>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0406B7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Pr="000406B7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Pr="000406B7" w:rsidRDefault="006068D2" w:rsidP="00FB396B">
            <w:pPr>
              <w:pStyle w:val="Tabuka"/>
            </w:pPr>
            <w:r>
              <w:t>Detva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 xml:space="preserve">Z / </w:t>
            </w:r>
            <w:r w:rsidR="006068D2">
              <w:t>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0406B7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Pr="000406B7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Sliač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 xml:space="preserve">Z / </w:t>
            </w:r>
            <w:r w:rsidR="006068D2">
              <w:t>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0406B7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Pr="000406B7" w:rsidRDefault="006068D2" w:rsidP="00FB396B">
            <w:pPr>
              <w:pStyle w:val="Tabuka"/>
            </w:pPr>
            <w:r>
              <w:t>Žiar nad Hronom</w:t>
            </w:r>
          </w:p>
        </w:tc>
        <w:tc>
          <w:tcPr>
            <w:tcW w:w="839" w:type="pct"/>
          </w:tcPr>
          <w:p w:rsidR="006068D2" w:rsidRPr="000406B7" w:rsidRDefault="006068D2" w:rsidP="00FB396B">
            <w:pPr>
              <w:pStyle w:val="Tabuka"/>
            </w:pPr>
            <w:r>
              <w:t>Žiar nad Hronom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 xml:space="preserve">Z / </w:t>
            </w:r>
            <w:r w:rsidR="006068D2">
              <w:t>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0406B7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Hliník nad Hronom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>P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0406B7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Pr="000406B7" w:rsidRDefault="006068D2" w:rsidP="00FB396B">
            <w:pPr>
              <w:pStyle w:val="Tabuka"/>
            </w:pPr>
            <w:r>
              <w:t>Nová Baňa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 xml:space="preserve">Z / </w:t>
            </w:r>
            <w:r w:rsidR="006068D2">
              <w:t>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0406B7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Pr="000406B7" w:rsidRDefault="006068D2" w:rsidP="00FB396B">
            <w:pPr>
              <w:pStyle w:val="Tabuka"/>
            </w:pPr>
            <w:r>
              <w:t>Žarnovica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 xml:space="preserve">Z / </w:t>
            </w:r>
            <w:r w:rsidR="006068D2">
              <w:t>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0406B7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Kremnica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proofErr w:type="spellStart"/>
            <w:r>
              <w:t>B</w:t>
            </w:r>
            <w:r w:rsidR="006068D2">
              <w:t>us</w:t>
            </w:r>
            <w:proofErr w:type="spellEnd"/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0406B7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Banská Štiavnica</w:t>
            </w:r>
          </w:p>
        </w:tc>
        <w:tc>
          <w:tcPr>
            <w:tcW w:w="839" w:type="pct"/>
          </w:tcPr>
          <w:p w:rsidR="006068D2" w:rsidRPr="000406B7" w:rsidRDefault="006068D2" w:rsidP="00FB396B">
            <w:pPr>
              <w:pStyle w:val="Tabuka"/>
            </w:pPr>
            <w:r>
              <w:t>Banská Štiavnica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proofErr w:type="spellStart"/>
            <w:r>
              <w:t>B</w:t>
            </w:r>
            <w:r w:rsidR="006068D2">
              <w:t>us</w:t>
            </w:r>
            <w:proofErr w:type="spellEnd"/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0406B7" w:rsidRDefault="006068D2" w:rsidP="00FB396B">
            <w:pPr>
              <w:pStyle w:val="Tabuka"/>
            </w:pPr>
            <w:r>
              <w:t>Lučenec</w:t>
            </w: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 w:rsidRPr="00037D82">
              <w:t>Lučenec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 w:rsidRPr="00037D82">
              <w:t>Lučenec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 xml:space="preserve">Z / </w:t>
            </w:r>
            <w:r w:rsidR="006068D2">
              <w:t>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Fiľakovo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Fiľakovo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 xml:space="preserve">Z / </w:t>
            </w:r>
            <w:r w:rsidR="006068D2">
              <w:t>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Veľký Krtíš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Veľký Krtíš</w:t>
            </w:r>
          </w:p>
        </w:tc>
        <w:tc>
          <w:tcPr>
            <w:tcW w:w="1584" w:type="pct"/>
          </w:tcPr>
          <w:p w:rsidR="006068D2" w:rsidRDefault="006A7543" w:rsidP="00FB396B">
            <w:pPr>
              <w:pStyle w:val="Tabuka"/>
            </w:pPr>
            <w:proofErr w:type="spellStart"/>
            <w:r>
              <w:t>B</w:t>
            </w:r>
            <w:r w:rsidR="006068D2">
              <w:t>us</w:t>
            </w:r>
            <w:proofErr w:type="spellEnd"/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Rimavská Sobota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Rimavská Sobota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 xml:space="preserve">Z / </w:t>
            </w:r>
            <w:r w:rsidR="006068D2">
              <w:t>R (Jesenské)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Tisovec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proofErr w:type="spellStart"/>
            <w:r>
              <w:t>B</w:t>
            </w:r>
            <w:r w:rsidR="006068D2">
              <w:t>us</w:t>
            </w:r>
            <w:proofErr w:type="spellEnd"/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  <w:r>
              <w:t>Košice</w:t>
            </w: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  <w:r w:rsidRPr="001F5CE0">
              <w:t>Košice</w:t>
            </w: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 w:rsidRPr="001F5CE0">
              <w:t>Košice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 w:rsidRPr="001F5CE0">
              <w:t>Košice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 xml:space="preserve">R / </w:t>
            </w:r>
            <w:r w:rsidR="006068D2">
              <w:t>Ex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1F5CE0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Pr="001F5CE0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Pr="001F5CE0" w:rsidRDefault="006068D2" w:rsidP="00FB396B">
            <w:pPr>
              <w:pStyle w:val="Tabuka"/>
            </w:pPr>
            <w:r>
              <w:t>Moldava n. B.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>Z /</w:t>
            </w:r>
            <w:r w:rsidR="006068D2">
              <w:t>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1F5CE0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Pr="001F5CE0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Pr="001F5CE0" w:rsidRDefault="006068D2" w:rsidP="00FB396B">
            <w:pPr>
              <w:pStyle w:val="Tabuka"/>
            </w:pPr>
            <w:r>
              <w:t>Čaňa + Kechnec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proofErr w:type="spellStart"/>
            <w:r>
              <w:t>B</w:t>
            </w:r>
            <w:r w:rsidR="006068D2">
              <w:t>us</w:t>
            </w:r>
            <w:proofErr w:type="spellEnd"/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1F5CE0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Pr="001F5CE0" w:rsidRDefault="006068D2" w:rsidP="00FB396B">
            <w:pPr>
              <w:pStyle w:val="Tabuka"/>
            </w:pPr>
            <w:r>
              <w:t>Revúca</w:t>
            </w:r>
          </w:p>
        </w:tc>
        <w:tc>
          <w:tcPr>
            <w:tcW w:w="839" w:type="pct"/>
          </w:tcPr>
          <w:p w:rsidR="006068D2" w:rsidRPr="001F5CE0" w:rsidRDefault="006068D2" w:rsidP="00FB396B">
            <w:pPr>
              <w:pStyle w:val="Tabuka"/>
            </w:pPr>
            <w:r>
              <w:t>Revúca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proofErr w:type="spellStart"/>
            <w:r>
              <w:t>B</w:t>
            </w:r>
            <w:r w:rsidR="006068D2">
              <w:t>us</w:t>
            </w:r>
            <w:proofErr w:type="spellEnd"/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1F5CE0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Pr="001F5CE0" w:rsidRDefault="006068D2" w:rsidP="00FB396B">
            <w:pPr>
              <w:pStyle w:val="Tabuka"/>
            </w:pPr>
            <w:r>
              <w:t>Lubeník + Jelšava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proofErr w:type="spellStart"/>
            <w:r>
              <w:t>B</w:t>
            </w:r>
            <w:r w:rsidR="006068D2">
              <w:t>us</w:t>
            </w:r>
            <w:proofErr w:type="spellEnd"/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1F5CE0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Pr="001F5CE0" w:rsidRDefault="006068D2" w:rsidP="00FB396B">
            <w:pPr>
              <w:pStyle w:val="Tabuka"/>
            </w:pPr>
            <w:r>
              <w:t>Rožňava</w:t>
            </w:r>
          </w:p>
        </w:tc>
        <w:tc>
          <w:tcPr>
            <w:tcW w:w="839" w:type="pct"/>
          </w:tcPr>
          <w:p w:rsidR="006068D2" w:rsidRPr="001F5CE0" w:rsidRDefault="006068D2" w:rsidP="00FB396B">
            <w:pPr>
              <w:pStyle w:val="Tabuka"/>
            </w:pPr>
            <w:r>
              <w:t>Rožňava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 xml:space="preserve">Z / </w:t>
            </w:r>
            <w:r w:rsidR="006068D2">
              <w:t>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1F5CE0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Pr="001F5CE0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Pr="001F5CE0" w:rsidRDefault="006068D2" w:rsidP="00FB396B">
            <w:pPr>
              <w:pStyle w:val="Tabuka"/>
            </w:pPr>
            <w:r>
              <w:t>Tornaľa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 xml:space="preserve">Z / </w:t>
            </w:r>
            <w:r w:rsidR="006068D2">
              <w:t>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1F5CE0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Pr="001F5CE0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Plešivec + Gem. Hôrka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 xml:space="preserve">Z / </w:t>
            </w:r>
            <w:r w:rsidR="006068D2">
              <w:t>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1F5CE0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Pr="001F5CE0" w:rsidRDefault="006068D2" w:rsidP="00FB396B">
            <w:pPr>
              <w:pStyle w:val="Tabuka"/>
            </w:pPr>
            <w:r>
              <w:t>Trebišov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Trebišov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 xml:space="preserve">Z / </w:t>
            </w:r>
            <w:r w:rsidR="006068D2">
              <w:t>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1F5CE0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Sečovce</w:t>
            </w:r>
          </w:p>
        </w:tc>
        <w:tc>
          <w:tcPr>
            <w:tcW w:w="1584" w:type="pct"/>
          </w:tcPr>
          <w:p w:rsidR="006068D2" w:rsidRDefault="006A7543" w:rsidP="00FB396B">
            <w:pPr>
              <w:pStyle w:val="Tabuka"/>
            </w:pPr>
            <w:proofErr w:type="spellStart"/>
            <w:r>
              <w:t>B</w:t>
            </w:r>
            <w:r w:rsidR="006068D2">
              <w:t>us</w:t>
            </w:r>
            <w:proofErr w:type="spellEnd"/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1F5CE0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Čierna n. T.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Čierna n. T.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 xml:space="preserve">P / </w:t>
            </w:r>
            <w:r w:rsidR="006A7543">
              <w:t>Os *</w:t>
            </w:r>
            <w:r>
              <w:t xml:space="preserve">REX výhľadovo 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1F5CE0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Kráľovský Chlmec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>P</w:t>
            </w:r>
            <w:r w:rsidR="006A7543">
              <w:t xml:space="preserve"> / Os *REX výhľadovo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1F5CE0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Gelnica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Gelnica</w:t>
            </w:r>
          </w:p>
        </w:tc>
        <w:tc>
          <w:tcPr>
            <w:tcW w:w="1584" w:type="pct"/>
          </w:tcPr>
          <w:p w:rsidR="006068D2" w:rsidRDefault="006A7543" w:rsidP="00FB396B">
            <w:pPr>
              <w:pStyle w:val="Tabuka"/>
            </w:pPr>
            <w:r>
              <w:t xml:space="preserve">Z / REX 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1F5CE0" w:rsidRDefault="006068D2" w:rsidP="00FB396B">
            <w:pPr>
              <w:pStyle w:val="Tabuka"/>
            </w:pPr>
            <w:r>
              <w:t>Poprad</w:t>
            </w: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Poprad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Poprad</w:t>
            </w:r>
          </w:p>
        </w:tc>
        <w:tc>
          <w:tcPr>
            <w:tcW w:w="1584" w:type="pct"/>
          </w:tcPr>
          <w:p w:rsidR="006068D2" w:rsidRDefault="006068D2">
            <w:pPr>
              <w:pStyle w:val="Tabuka"/>
            </w:pPr>
            <w:r>
              <w:t xml:space="preserve">R </w:t>
            </w:r>
            <w:r w:rsidR="00BA0376">
              <w:t xml:space="preserve">/ </w:t>
            </w:r>
            <w:r>
              <w:t>Ex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Vysoké Tatry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>P</w:t>
            </w:r>
            <w:r w:rsidR="006A7543">
              <w:t xml:space="preserve"> / Os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Svit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>P</w:t>
            </w:r>
            <w:r w:rsidR="006A7543">
              <w:t xml:space="preserve"> / Os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Štrba</w:t>
            </w:r>
          </w:p>
        </w:tc>
        <w:tc>
          <w:tcPr>
            <w:tcW w:w="1584" w:type="pct"/>
          </w:tcPr>
          <w:p w:rsidR="006068D2" w:rsidRDefault="006068D2">
            <w:pPr>
              <w:pStyle w:val="Tabuka"/>
            </w:pPr>
            <w:r>
              <w:t xml:space="preserve">R </w:t>
            </w:r>
            <w:r w:rsidR="00BA0376">
              <w:t xml:space="preserve">/ </w:t>
            </w:r>
            <w:r>
              <w:t>Ex</w:t>
            </w:r>
            <w:r w:rsidR="006A7543">
              <w:t xml:space="preserve"> – cestovný ruch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Kežmarok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Kežmarok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>P</w:t>
            </w:r>
            <w:r w:rsidR="006A7543">
              <w:t xml:space="preserve"> / Os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Spišská Belá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>P</w:t>
            </w:r>
            <w:r w:rsidR="006A7543">
              <w:t xml:space="preserve"> / Os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Stará Ľubovňa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Stará Ľubovňa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>P</w:t>
            </w:r>
            <w:r w:rsidR="006A7543">
              <w:t xml:space="preserve"> / Os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  <w:r>
              <w:t>Spišská Nová Ves</w:t>
            </w: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 w:rsidRPr="00BE1137">
              <w:t>Spišská Nová Ves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 w:rsidRPr="00BE1137">
              <w:t>Spišská Nová Ves</w:t>
            </w:r>
          </w:p>
        </w:tc>
        <w:tc>
          <w:tcPr>
            <w:tcW w:w="1584" w:type="pct"/>
          </w:tcPr>
          <w:p w:rsidR="006068D2" w:rsidRDefault="006068D2">
            <w:pPr>
              <w:pStyle w:val="Tabuka"/>
            </w:pPr>
            <w:r>
              <w:t xml:space="preserve">R </w:t>
            </w:r>
            <w:r w:rsidR="00BA0376">
              <w:t xml:space="preserve">/ </w:t>
            </w:r>
            <w:r>
              <w:t>Ex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Pr="00BE1137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Pr="00BE1137" w:rsidRDefault="006068D2" w:rsidP="00FB396B">
            <w:pPr>
              <w:pStyle w:val="Tabuka"/>
            </w:pPr>
            <w:r>
              <w:t>Levoča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proofErr w:type="spellStart"/>
            <w:r>
              <w:t>B</w:t>
            </w:r>
            <w:r w:rsidR="006068D2">
              <w:t>us</w:t>
            </w:r>
            <w:proofErr w:type="spellEnd"/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Pr="00BE1137" w:rsidRDefault="006068D2" w:rsidP="00FB396B">
            <w:pPr>
              <w:pStyle w:val="Tabuka"/>
            </w:pPr>
            <w:r>
              <w:t>Krompachy</w:t>
            </w:r>
          </w:p>
        </w:tc>
        <w:tc>
          <w:tcPr>
            <w:tcW w:w="839" w:type="pct"/>
          </w:tcPr>
          <w:p w:rsidR="006068D2" w:rsidRPr="00BE1137" w:rsidRDefault="006068D2" w:rsidP="00FB396B">
            <w:pPr>
              <w:pStyle w:val="Tabuka"/>
            </w:pPr>
            <w:r>
              <w:t>Krompachy</w:t>
            </w:r>
          </w:p>
        </w:tc>
        <w:tc>
          <w:tcPr>
            <w:tcW w:w="1584" w:type="pct"/>
          </w:tcPr>
          <w:p w:rsidR="006068D2" w:rsidRDefault="006A7543" w:rsidP="00FB396B">
            <w:pPr>
              <w:pStyle w:val="Tabuka"/>
            </w:pPr>
            <w:r>
              <w:t>P / Os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  <w:r>
              <w:t>Michalovce</w:t>
            </w: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Michalovce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Michalovce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 xml:space="preserve">Z / </w:t>
            </w:r>
            <w:r w:rsidR="006068D2">
              <w:t>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Strážske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 xml:space="preserve">Z / </w:t>
            </w:r>
            <w:r w:rsidR="006068D2">
              <w:t>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Veľké Kapušany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proofErr w:type="spellStart"/>
            <w:r>
              <w:t>B</w:t>
            </w:r>
            <w:r w:rsidR="006068D2">
              <w:t>us</w:t>
            </w:r>
            <w:proofErr w:type="spellEnd"/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Sobrance</w:t>
            </w:r>
          </w:p>
        </w:tc>
        <w:tc>
          <w:tcPr>
            <w:tcW w:w="1584" w:type="pct"/>
          </w:tcPr>
          <w:p w:rsidR="006068D2" w:rsidRDefault="006A7543" w:rsidP="00FB396B">
            <w:pPr>
              <w:pStyle w:val="Tabuka"/>
            </w:pPr>
            <w:proofErr w:type="spellStart"/>
            <w:r>
              <w:t>B</w:t>
            </w:r>
            <w:r w:rsidR="006068D2">
              <w:t>us</w:t>
            </w:r>
            <w:proofErr w:type="spellEnd"/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  <w:r>
              <w:t>Humenné</w:t>
            </w: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Humenné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Humenné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 xml:space="preserve">Z / </w:t>
            </w:r>
            <w:r w:rsidR="006068D2">
              <w:t>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Snina</w:t>
            </w:r>
          </w:p>
        </w:tc>
        <w:tc>
          <w:tcPr>
            <w:tcW w:w="1584" w:type="pct"/>
          </w:tcPr>
          <w:p w:rsidR="006068D2" w:rsidRDefault="006A7543" w:rsidP="00FB396B">
            <w:pPr>
              <w:pStyle w:val="Tabuka"/>
            </w:pPr>
            <w:r>
              <w:t>P / Os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Medzilaborce</w:t>
            </w:r>
          </w:p>
        </w:tc>
        <w:tc>
          <w:tcPr>
            <w:tcW w:w="1584" w:type="pct"/>
          </w:tcPr>
          <w:p w:rsidR="006068D2" w:rsidRDefault="006A7543" w:rsidP="00FB396B">
            <w:pPr>
              <w:pStyle w:val="Tabuka"/>
            </w:pPr>
            <w:r>
              <w:t>P / Os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  <w:r>
              <w:t>Prešov</w:t>
            </w: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  <w:r>
              <w:t>Prešov</w:t>
            </w: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Prešov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Prešov</w:t>
            </w:r>
          </w:p>
        </w:tc>
        <w:tc>
          <w:tcPr>
            <w:tcW w:w="1584" w:type="pct"/>
          </w:tcPr>
          <w:p w:rsidR="006068D2" w:rsidRDefault="00BA0376">
            <w:pPr>
              <w:pStyle w:val="Tabuka"/>
            </w:pPr>
            <w:r>
              <w:t>R / Ex (Kysak)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Veľký Šariš</w:t>
            </w:r>
          </w:p>
        </w:tc>
        <w:tc>
          <w:tcPr>
            <w:tcW w:w="1584" w:type="pct"/>
          </w:tcPr>
          <w:p w:rsidR="006068D2" w:rsidRDefault="006A7543">
            <w:pPr>
              <w:pStyle w:val="Tabuka"/>
            </w:pPr>
            <w:r>
              <w:t>P / REX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Sabinov</w:t>
            </w:r>
          </w:p>
        </w:tc>
        <w:tc>
          <w:tcPr>
            <w:tcW w:w="1584" w:type="pct"/>
          </w:tcPr>
          <w:p w:rsidR="006068D2" w:rsidRDefault="006A7543">
            <w:pPr>
              <w:pStyle w:val="Tabuka"/>
            </w:pPr>
            <w:r>
              <w:t>P / REX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Lipany</w:t>
            </w:r>
          </w:p>
        </w:tc>
        <w:tc>
          <w:tcPr>
            <w:tcW w:w="1584" w:type="pct"/>
          </w:tcPr>
          <w:p w:rsidR="006068D2" w:rsidRDefault="006A7543">
            <w:pPr>
              <w:pStyle w:val="Tabuka"/>
            </w:pPr>
            <w:r>
              <w:t>P / REX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Giraltovce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proofErr w:type="spellStart"/>
            <w:r>
              <w:t>B</w:t>
            </w:r>
            <w:r w:rsidR="006068D2">
              <w:t>us</w:t>
            </w:r>
            <w:proofErr w:type="spellEnd"/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Bardejov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Bardejov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>P</w:t>
            </w:r>
            <w:r w:rsidR="006A7543">
              <w:t xml:space="preserve"> / Os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Svidník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Svidník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proofErr w:type="spellStart"/>
            <w:r>
              <w:t>B</w:t>
            </w:r>
            <w:r w:rsidR="006068D2">
              <w:t>us</w:t>
            </w:r>
            <w:proofErr w:type="spellEnd"/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Stropkov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proofErr w:type="spellStart"/>
            <w:r>
              <w:t>B</w:t>
            </w:r>
            <w:r w:rsidR="006068D2">
              <w:t>us</w:t>
            </w:r>
            <w:proofErr w:type="spellEnd"/>
          </w:p>
        </w:tc>
      </w:tr>
    </w:tbl>
    <w:p w:rsidR="00394B12" w:rsidRDefault="00394B12"/>
    <w:sectPr w:rsidR="00394B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257" w:rsidRDefault="003B6257" w:rsidP="0023554D">
      <w:pPr>
        <w:spacing w:after="0" w:line="240" w:lineRule="auto"/>
      </w:pPr>
      <w:r>
        <w:separator/>
      </w:r>
    </w:p>
  </w:endnote>
  <w:endnote w:type="continuationSeparator" w:id="0">
    <w:p w:rsidR="003B6257" w:rsidRDefault="003B6257" w:rsidP="00235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E83" w:rsidRDefault="00515E8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E83" w:rsidRDefault="00515E8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E83" w:rsidRDefault="00515E8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257" w:rsidRDefault="003B6257" w:rsidP="0023554D">
      <w:pPr>
        <w:spacing w:after="0" w:line="240" w:lineRule="auto"/>
      </w:pPr>
      <w:r>
        <w:separator/>
      </w:r>
    </w:p>
  </w:footnote>
  <w:footnote w:type="continuationSeparator" w:id="0">
    <w:p w:rsidR="003B6257" w:rsidRDefault="003B6257" w:rsidP="00235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E83" w:rsidRDefault="00515E8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4D" w:rsidRPr="0023554D" w:rsidRDefault="0023554D">
    <w:pPr>
      <w:pStyle w:val="Hlavika"/>
      <w:rPr>
        <w:b/>
        <w:u w:val="single"/>
      </w:rPr>
    </w:pPr>
    <w:r w:rsidRPr="0023554D">
      <w:rPr>
        <w:b/>
        <w:u w:val="single"/>
      </w:rPr>
      <w:t>Hierarchia regionálnych centier (podľa demografickej analýzy)</w:t>
    </w:r>
    <w:r w:rsidR="00515E83">
      <w:rPr>
        <w:b/>
        <w:u w:val="singl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E83" w:rsidRDefault="00515E8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42D"/>
    <w:rsid w:val="001C280A"/>
    <w:rsid w:val="0023554D"/>
    <w:rsid w:val="00394B12"/>
    <w:rsid w:val="003B6257"/>
    <w:rsid w:val="003E742D"/>
    <w:rsid w:val="0044113C"/>
    <w:rsid w:val="00515E83"/>
    <w:rsid w:val="006068D2"/>
    <w:rsid w:val="006A7543"/>
    <w:rsid w:val="008260C5"/>
    <w:rsid w:val="00AC165D"/>
    <w:rsid w:val="00B11886"/>
    <w:rsid w:val="00BA0376"/>
    <w:rsid w:val="00FB396B"/>
    <w:rsid w:val="00FB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A940F-DC98-47DD-8F07-5AC3F2B1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68D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abuka">
    <w:name w:val="Tabuľka"/>
    <w:basedOn w:val="Normlny"/>
    <w:qFormat/>
    <w:rsid w:val="006068D2"/>
    <w:pPr>
      <w:keepNext/>
      <w:keepLines/>
      <w:jc w:val="both"/>
    </w:pPr>
    <w:rPr>
      <w:rFonts w:ascii="Arial Narrow" w:hAnsi="Arial Narrow"/>
      <w:sz w:val="20"/>
    </w:rPr>
  </w:style>
  <w:style w:type="table" w:styleId="Mriekatabuky">
    <w:name w:val="Table Grid"/>
    <w:basedOn w:val="Normlnatabuka"/>
    <w:uiPriority w:val="39"/>
    <w:rsid w:val="00606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B3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396B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3554D"/>
  </w:style>
  <w:style w:type="paragraph" w:styleId="Pta">
    <w:name w:val="footer"/>
    <w:basedOn w:val="Normlny"/>
    <w:link w:val="PtaChar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35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ZSR-ZT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Tunega Michal</dc:creator>
  <cp:keywords/>
  <dc:description/>
  <cp:lastModifiedBy>Valent, René</cp:lastModifiedBy>
  <cp:revision>2</cp:revision>
  <dcterms:created xsi:type="dcterms:W3CDTF">2022-05-25T07:43:00Z</dcterms:created>
  <dcterms:modified xsi:type="dcterms:W3CDTF">2022-05-25T07:43:00Z</dcterms:modified>
</cp:coreProperties>
</file>