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4CCCD" w14:textId="385BFF2D" w:rsidR="001617AB" w:rsidRPr="00E123F4" w:rsidRDefault="00FF6840" w:rsidP="00F2081D">
      <w:pPr>
        <w:pStyle w:val="Nzov"/>
        <w:spacing w:after="0"/>
        <w:rPr>
          <w:rStyle w:val="Siln"/>
          <w:rFonts w:asciiTheme="minorHAnsi" w:hAnsiTheme="minorHAnsi" w:cstheme="minorHAnsi"/>
          <w:color w:val="auto"/>
          <w:spacing w:val="0"/>
          <w:w w:val="110"/>
          <w:position w:val="-40"/>
          <w:sz w:val="50"/>
          <w:szCs w:val="50"/>
          <w:lang w:val="sk-SK"/>
        </w:rPr>
      </w:pPr>
      <w:bookmarkStart w:id="0" w:name="_GoBack"/>
      <w:bookmarkEnd w:id="0"/>
      <w:r w:rsidRPr="00E123F4">
        <w:rPr>
          <w:rStyle w:val="Siln"/>
          <w:rFonts w:cs="Calibri"/>
          <w:noProof/>
          <w:color w:val="003399" w:themeColor="text2"/>
          <w:w w:val="110"/>
          <w:position w:val="-40"/>
          <w:sz w:val="60"/>
          <w:szCs w:val="60"/>
          <w:lang w:val="sk-SK" w:eastAsia="sk-SK"/>
        </w:rPr>
        <w:drawing>
          <wp:anchor distT="0" distB="0" distL="114300" distR="114300" simplePos="0" relativeHeight="251664384" behindDoc="0" locked="0" layoutInCell="1" allowOverlap="1" wp14:anchorId="4AD13194" wp14:editId="1D0E147E">
            <wp:simplePos x="0" y="0"/>
            <wp:positionH relativeFrom="column">
              <wp:posOffset>2618105</wp:posOffset>
            </wp:positionH>
            <wp:positionV relativeFrom="paragraph">
              <wp:posOffset>-635000</wp:posOffset>
            </wp:positionV>
            <wp:extent cx="1744980" cy="538345"/>
            <wp:effectExtent l="0" t="0" r="7620" b="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980" cy="538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123F4">
        <w:rPr>
          <w:rStyle w:val="Siln"/>
          <w:rFonts w:asciiTheme="minorHAnsi" w:hAnsiTheme="minorHAnsi" w:cstheme="minorHAnsi"/>
          <w:color w:val="auto"/>
          <w:spacing w:val="0"/>
          <w:w w:val="110"/>
          <w:position w:val="-40"/>
          <w:sz w:val="50"/>
          <w:szCs w:val="50"/>
          <w:lang w:val="sk-SK"/>
        </w:rPr>
        <w:t>zápis</w:t>
      </w:r>
    </w:p>
    <w:p w14:paraId="0D93AC2B" w14:textId="59129146" w:rsidR="00B04C79" w:rsidRPr="00E123F4" w:rsidRDefault="00B04C79" w:rsidP="00EB1CA3">
      <w:pPr>
        <w:pStyle w:val="Nzov"/>
        <w:spacing w:after="0"/>
        <w:jc w:val="left"/>
        <w:rPr>
          <w:rStyle w:val="Siln"/>
          <w:rFonts w:asciiTheme="minorHAnsi" w:hAnsiTheme="minorHAnsi" w:cstheme="minorHAnsi"/>
          <w:b w:val="0"/>
          <w:color w:val="868684" w:themeColor="accent5" w:themeShade="BF"/>
          <w:spacing w:val="0"/>
          <w:w w:val="110"/>
          <w:position w:val="-40"/>
          <w:sz w:val="50"/>
          <w:szCs w:val="50"/>
          <w:lang w:val="sk-SK"/>
        </w:rPr>
      </w:pPr>
    </w:p>
    <w:p w14:paraId="4153E20F" w14:textId="3E06601D" w:rsidR="00FF6840" w:rsidRPr="00E123F4" w:rsidRDefault="00FF6840" w:rsidP="00FF6840">
      <w:pPr>
        <w:rPr>
          <w:b/>
          <w:lang w:val="sk-SK"/>
        </w:rPr>
      </w:pPr>
      <w:r w:rsidRPr="00E123F4">
        <w:rPr>
          <w:b/>
          <w:lang w:val="sk-SK"/>
        </w:rPr>
        <w:t>ROKOVANIE MEDZIREZORTNEJ PRACOVNEJ SKUPINY NA PODPORU ROZVOJA CYKLISTICKEJ DOPRAVY A CYKLOTURISTIKY MINISTERSTVA DOPRAVY A VÝSTAVBY SR</w:t>
      </w:r>
      <w:r w:rsidR="00E123F4" w:rsidRPr="00E123F4">
        <w:rPr>
          <w:b/>
          <w:lang w:val="sk-SK"/>
        </w:rPr>
        <w:t xml:space="preserve"> (ONLINE)</w:t>
      </w:r>
    </w:p>
    <w:p w14:paraId="48627C85" w14:textId="51A4CA30" w:rsidR="00EB1CA3" w:rsidRPr="00E123F4" w:rsidRDefault="003C6F1B" w:rsidP="00FF6840">
      <w:pPr>
        <w:rPr>
          <w:b/>
          <w:lang w:val="sk-SK"/>
        </w:rPr>
      </w:pPr>
      <w:r>
        <w:rPr>
          <w:b/>
          <w:lang w:val="sk-SK"/>
        </w:rPr>
        <w:t>16. februára  2022 13:00 – 15</w:t>
      </w:r>
      <w:r w:rsidR="006936DE">
        <w:rPr>
          <w:b/>
          <w:lang w:val="sk-SK"/>
        </w:rPr>
        <w:t>:3</w:t>
      </w:r>
      <w:r w:rsidR="00FF6840" w:rsidRPr="00E123F4">
        <w:rPr>
          <w:b/>
          <w:lang w:val="sk-SK"/>
        </w:rPr>
        <w:t>0</w:t>
      </w:r>
    </w:p>
    <w:p w14:paraId="65C08C07" w14:textId="73170882" w:rsidR="00E123F4" w:rsidRDefault="00E123F4">
      <w:pPr>
        <w:spacing w:after="200" w:line="276" w:lineRule="auto"/>
        <w:rPr>
          <w:color w:val="000000" w:themeColor="text1"/>
          <w:szCs w:val="24"/>
          <w:lang w:val="sk-SK"/>
        </w:rPr>
      </w:pPr>
    </w:p>
    <w:p w14:paraId="08629F09" w14:textId="52216B23" w:rsidR="0035661E" w:rsidRDefault="0035661E">
      <w:pPr>
        <w:spacing w:after="200" w:line="276" w:lineRule="auto"/>
        <w:rPr>
          <w:b/>
          <w:color w:val="000000" w:themeColor="text1"/>
          <w:szCs w:val="24"/>
          <w:lang w:val="sk-SK"/>
        </w:rPr>
      </w:pPr>
      <w:r>
        <w:rPr>
          <w:b/>
          <w:color w:val="000000" w:themeColor="text1"/>
          <w:szCs w:val="24"/>
          <w:lang w:val="sk-SK"/>
        </w:rPr>
        <w:t xml:space="preserve">Prítomní účastníci: </w:t>
      </w:r>
    </w:p>
    <w:p w14:paraId="7ED8EF36" w14:textId="1218D048" w:rsidR="0035661E" w:rsidRDefault="0035661E" w:rsidP="0035661E">
      <w:pPr>
        <w:spacing w:after="0" w:line="276" w:lineRule="auto"/>
        <w:rPr>
          <w:color w:val="000000" w:themeColor="text1"/>
          <w:szCs w:val="24"/>
          <w:lang w:val="sk-SK"/>
        </w:rPr>
      </w:pPr>
      <w:r w:rsidRPr="0035661E">
        <w:rPr>
          <w:color w:val="000000" w:themeColor="text1"/>
          <w:szCs w:val="24"/>
          <w:lang w:val="sk-SK"/>
        </w:rPr>
        <w:t xml:space="preserve">Peter Klučka, Ministerstvo dopravy a výstavby SR, národný </w:t>
      </w:r>
      <w:proofErr w:type="spellStart"/>
      <w:r w:rsidRPr="0035661E">
        <w:rPr>
          <w:color w:val="000000" w:themeColor="text1"/>
          <w:szCs w:val="24"/>
          <w:lang w:val="sk-SK"/>
        </w:rPr>
        <w:t>cyklokoordinátor</w:t>
      </w:r>
      <w:proofErr w:type="spellEnd"/>
    </w:p>
    <w:p w14:paraId="5CFB2336" w14:textId="1F559CBF" w:rsidR="006936DE" w:rsidRDefault="006936DE" w:rsidP="0035661E">
      <w:pPr>
        <w:spacing w:after="0" w:line="276" w:lineRule="auto"/>
        <w:rPr>
          <w:color w:val="000000" w:themeColor="text1"/>
          <w:szCs w:val="24"/>
          <w:lang w:val="sk-SK"/>
        </w:rPr>
      </w:pPr>
      <w:r>
        <w:rPr>
          <w:color w:val="000000" w:themeColor="text1"/>
          <w:szCs w:val="24"/>
          <w:lang w:val="sk-SK"/>
        </w:rPr>
        <w:t>Peter Hrapko, Ministerstvo dopravy a výstavby SR, riaditeľ odboru stratégie dopravy</w:t>
      </w:r>
    </w:p>
    <w:p w14:paraId="326B0AA1" w14:textId="468BFCF3" w:rsidR="003C6F1B" w:rsidRPr="0035661E" w:rsidRDefault="003C6F1B" w:rsidP="0035661E">
      <w:pPr>
        <w:spacing w:after="0" w:line="276" w:lineRule="auto"/>
        <w:rPr>
          <w:color w:val="000000" w:themeColor="text1"/>
          <w:szCs w:val="24"/>
          <w:lang w:val="sk-SK"/>
        </w:rPr>
      </w:pPr>
      <w:r>
        <w:rPr>
          <w:color w:val="000000" w:themeColor="text1"/>
          <w:szCs w:val="24"/>
          <w:lang w:val="sk-SK"/>
        </w:rPr>
        <w:t xml:space="preserve">Ján Krak, Ministerstvo dopravy a výstavby SR, vedúci oddelenia </w:t>
      </w:r>
      <w:proofErr w:type="spellStart"/>
      <w:r>
        <w:t>integrovanej</w:t>
      </w:r>
      <w:proofErr w:type="spellEnd"/>
      <w:r>
        <w:t xml:space="preserve"> </w:t>
      </w:r>
      <w:proofErr w:type="spellStart"/>
      <w:r>
        <w:t>osobnej</w:t>
      </w:r>
      <w:proofErr w:type="spellEnd"/>
      <w:r>
        <w:t xml:space="preserve">, </w:t>
      </w:r>
      <w:proofErr w:type="spellStart"/>
      <w:r>
        <w:t>intermodálnej</w:t>
      </w:r>
      <w:proofErr w:type="spellEnd"/>
      <w:r>
        <w:t xml:space="preserve"> </w:t>
      </w:r>
      <w:proofErr w:type="spellStart"/>
      <w:r>
        <w:t>nákladnej</w:t>
      </w:r>
      <w:proofErr w:type="spellEnd"/>
      <w:r>
        <w:t xml:space="preserve"> a </w:t>
      </w:r>
      <w:proofErr w:type="spellStart"/>
      <w:r>
        <w:t>nemotorovej</w:t>
      </w:r>
      <w:proofErr w:type="spellEnd"/>
      <w:r>
        <w:t xml:space="preserve"> dopravy </w:t>
      </w:r>
      <w:proofErr w:type="spellStart"/>
      <w:r>
        <w:t>Odboru</w:t>
      </w:r>
      <w:proofErr w:type="spellEnd"/>
      <w:r>
        <w:t xml:space="preserve"> </w:t>
      </w:r>
      <w:proofErr w:type="spellStart"/>
      <w:r>
        <w:t>stratégie</w:t>
      </w:r>
      <w:proofErr w:type="spellEnd"/>
      <w:r>
        <w:t xml:space="preserve"> dopravy   </w:t>
      </w:r>
    </w:p>
    <w:p w14:paraId="1DF98ED4" w14:textId="7059B073" w:rsidR="0035661E" w:rsidRPr="0035661E" w:rsidRDefault="0035661E" w:rsidP="0035661E">
      <w:pPr>
        <w:spacing w:after="0" w:line="276" w:lineRule="auto"/>
        <w:rPr>
          <w:color w:val="000000" w:themeColor="text1"/>
          <w:szCs w:val="24"/>
          <w:lang w:val="sk-SK"/>
        </w:rPr>
      </w:pPr>
      <w:r w:rsidRPr="0035661E">
        <w:rPr>
          <w:color w:val="000000" w:themeColor="text1"/>
          <w:szCs w:val="24"/>
          <w:lang w:val="sk-SK"/>
        </w:rPr>
        <w:t>Ladislav Findl, Bratislav</w:t>
      </w:r>
      <w:r w:rsidR="006936DE">
        <w:rPr>
          <w:color w:val="000000" w:themeColor="text1"/>
          <w:szCs w:val="24"/>
          <w:lang w:val="sk-SK"/>
        </w:rPr>
        <w:t>s</w:t>
      </w:r>
      <w:r w:rsidRPr="0035661E">
        <w:rPr>
          <w:color w:val="000000" w:themeColor="text1"/>
          <w:szCs w:val="24"/>
          <w:lang w:val="sk-SK"/>
        </w:rPr>
        <w:t>ký samosprávny kraj</w:t>
      </w:r>
    </w:p>
    <w:p w14:paraId="01A9F5DE" w14:textId="7EFBB616" w:rsidR="00E50BDA" w:rsidRDefault="00E50BDA" w:rsidP="0035661E">
      <w:pPr>
        <w:spacing w:after="0" w:line="276" w:lineRule="auto"/>
        <w:rPr>
          <w:color w:val="000000" w:themeColor="text1"/>
          <w:szCs w:val="24"/>
          <w:lang w:val="sk-SK"/>
        </w:rPr>
      </w:pPr>
      <w:r>
        <w:rPr>
          <w:color w:val="000000" w:themeColor="text1"/>
          <w:szCs w:val="24"/>
          <w:lang w:val="sk-SK"/>
        </w:rPr>
        <w:t xml:space="preserve">Peter Rozsár, </w:t>
      </w:r>
      <w:r w:rsidRPr="0035661E">
        <w:rPr>
          <w:color w:val="000000" w:themeColor="text1"/>
          <w:szCs w:val="24"/>
          <w:lang w:val="sk-SK"/>
        </w:rPr>
        <w:t>Bratislav</w:t>
      </w:r>
      <w:r>
        <w:rPr>
          <w:color w:val="000000" w:themeColor="text1"/>
          <w:szCs w:val="24"/>
          <w:lang w:val="sk-SK"/>
        </w:rPr>
        <w:t>s</w:t>
      </w:r>
      <w:r w:rsidRPr="0035661E">
        <w:rPr>
          <w:color w:val="000000" w:themeColor="text1"/>
          <w:szCs w:val="24"/>
          <w:lang w:val="sk-SK"/>
        </w:rPr>
        <w:t>ký samosprávny kraj</w:t>
      </w:r>
    </w:p>
    <w:p w14:paraId="09E920C7" w14:textId="0A5BDFEB" w:rsidR="0035661E" w:rsidRDefault="0035661E" w:rsidP="0035661E">
      <w:pPr>
        <w:spacing w:after="0" w:line="276" w:lineRule="auto"/>
        <w:rPr>
          <w:color w:val="000000" w:themeColor="text1"/>
          <w:szCs w:val="24"/>
          <w:lang w:val="sk-SK"/>
        </w:rPr>
      </w:pPr>
      <w:r w:rsidRPr="0035661E">
        <w:rPr>
          <w:color w:val="000000" w:themeColor="text1"/>
          <w:szCs w:val="24"/>
          <w:lang w:val="sk-SK"/>
        </w:rPr>
        <w:t xml:space="preserve">Silvia Szokolová, Trnavský </w:t>
      </w:r>
      <w:r w:rsidR="006936DE">
        <w:rPr>
          <w:color w:val="000000" w:themeColor="text1"/>
          <w:szCs w:val="24"/>
          <w:lang w:val="sk-SK"/>
        </w:rPr>
        <w:t xml:space="preserve">samosprávny </w:t>
      </w:r>
      <w:r w:rsidRPr="0035661E">
        <w:rPr>
          <w:color w:val="000000" w:themeColor="text1"/>
          <w:szCs w:val="24"/>
          <w:lang w:val="sk-SK"/>
        </w:rPr>
        <w:t>kraj</w:t>
      </w:r>
    </w:p>
    <w:p w14:paraId="35B40664" w14:textId="69F580D2" w:rsidR="00E50BDA" w:rsidRDefault="00E50BDA" w:rsidP="0035661E">
      <w:pPr>
        <w:spacing w:after="0" w:line="276" w:lineRule="auto"/>
        <w:rPr>
          <w:color w:val="000000" w:themeColor="text1"/>
          <w:szCs w:val="24"/>
          <w:lang w:val="sk-SK"/>
        </w:rPr>
      </w:pPr>
      <w:r>
        <w:rPr>
          <w:color w:val="000000" w:themeColor="text1"/>
          <w:szCs w:val="24"/>
          <w:lang w:val="sk-SK"/>
        </w:rPr>
        <w:t>Ondrej Repka, Trenčiansky samosprávny kraj</w:t>
      </w:r>
    </w:p>
    <w:p w14:paraId="2E307A5C" w14:textId="41BE1EE5" w:rsidR="006936DE" w:rsidRPr="0035661E" w:rsidRDefault="006936DE" w:rsidP="0035661E">
      <w:pPr>
        <w:spacing w:after="0" w:line="276" w:lineRule="auto"/>
        <w:rPr>
          <w:color w:val="000000" w:themeColor="text1"/>
          <w:szCs w:val="24"/>
          <w:lang w:val="sk-SK"/>
        </w:rPr>
      </w:pPr>
      <w:r>
        <w:rPr>
          <w:color w:val="000000" w:themeColor="text1"/>
          <w:szCs w:val="24"/>
          <w:lang w:val="sk-SK"/>
        </w:rPr>
        <w:t>Radovan Hladký, Trenčiansky samosprávny kraj</w:t>
      </w:r>
    </w:p>
    <w:p w14:paraId="0EA2E121" w14:textId="23D24430" w:rsidR="0035661E" w:rsidRPr="0035661E" w:rsidRDefault="006936DE" w:rsidP="0035661E">
      <w:pPr>
        <w:spacing w:after="0" w:line="276" w:lineRule="auto"/>
        <w:rPr>
          <w:color w:val="000000" w:themeColor="text1"/>
          <w:szCs w:val="24"/>
          <w:lang w:val="sk-SK"/>
        </w:rPr>
      </w:pPr>
      <w:r>
        <w:rPr>
          <w:color w:val="000000" w:themeColor="text1"/>
          <w:szCs w:val="24"/>
          <w:lang w:val="sk-SK"/>
        </w:rPr>
        <w:t>Karol</w:t>
      </w:r>
      <w:r w:rsidR="0035661E" w:rsidRPr="0035661E">
        <w:rPr>
          <w:color w:val="000000" w:themeColor="text1"/>
          <w:szCs w:val="24"/>
          <w:lang w:val="sk-SK"/>
        </w:rPr>
        <w:t xml:space="preserve"> </w:t>
      </w:r>
      <w:r>
        <w:rPr>
          <w:color w:val="000000" w:themeColor="text1"/>
          <w:szCs w:val="24"/>
          <w:lang w:val="sk-SK"/>
        </w:rPr>
        <w:t>Jurica</w:t>
      </w:r>
      <w:r w:rsidR="0035661E" w:rsidRPr="0035661E">
        <w:rPr>
          <w:color w:val="000000" w:themeColor="text1"/>
          <w:szCs w:val="24"/>
          <w:lang w:val="sk-SK"/>
        </w:rPr>
        <w:t>,</w:t>
      </w:r>
      <w:r w:rsidR="0035661E">
        <w:rPr>
          <w:color w:val="000000" w:themeColor="text1"/>
          <w:szCs w:val="24"/>
          <w:lang w:val="sk-SK"/>
        </w:rPr>
        <w:t xml:space="preserve"> </w:t>
      </w:r>
      <w:r w:rsidR="0035661E" w:rsidRPr="0035661E">
        <w:rPr>
          <w:color w:val="000000" w:themeColor="text1"/>
          <w:szCs w:val="24"/>
          <w:lang w:val="sk-SK"/>
        </w:rPr>
        <w:t>Nitriansky</w:t>
      </w:r>
      <w:r>
        <w:rPr>
          <w:color w:val="000000" w:themeColor="text1"/>
          <w:szCs w:val="24"/>
          <w:lang w:val="sk-SK"/>
        </w:rPr>
        <w:t xml:space="preserve"> samosprávny</w:t>
      </w:r>
      <w:r w:rsidR="0035661E" w:rsidRPr="0035661E">
        <w:rPr>
          <w:color w:val="000000" w:themeColor="text1"/>
          <w:szCs w:val="24"/>
          <w:lang w:val="sk-SK"/>
        </w:rPr>
        <w:t xml:space="preserve"> kraj</w:t>
      </w:r>
      <w:r w:rsidR="003C6F1B">
        <w:rPr>
          <w:color w:val="000000" w:themeColor="text1"/>
          <w:szCs w:val="24"/>
          <w:lang w:val="sk-SK"/>
        </w:rPr>
        <w:t xml:space="preserve"> </w:t>
      </w:r>
    </w:p>
    <w:p w14:paraId="09DEACD4" w14:textId="06F00CDB" w:rsidR="0035661E" w:rsidRDefault="0035661E" w:rsidP="0035661E">
      <w:pPr>
        <w:spacing w:after="0" w:line="276" w:lineRule="auto"/>
        <w:rPr>
          <w:color w:val="000000" w:themeColor="text1"/>
          <w:szCs w:val="24"/>
          <w:lang w:val="sk-SK"/>
        </w:rPr>
      </w:pPr>
      <w:r w:rsidRPr="0035661E">
        <w:rPr>
          <w:color w:val="000000" w:themeColor="text1"/>
          <w:szCs w:val="24"/>
          <w:lang w:val="sk-SK"/>
        </w:rPr>
        <w:t>Peter Halaj,</w:t>
      </w:r>
      <w:r>
        <w:rPr>
          <w:color w:val="000000" w:themeColor="text1"/>
          <w:szCs w:val="24"/>
          <w:lang w:val="sk-SK"/>
        </w:rPr>
        <w:t xml:space="preserve"> </w:t>
      </w:r>
      <w:r w:rsidRPr="0035661E">
        <w:rPr>
          <w:color w:val="000000" w:themeColor="text1"/>
          <w:szCs w:val="24"/>
          <w:lang w:val="sk-SK"/>
        </w:rPr>
        <w:t xml:space="preserve">Banskobystrický </w:t>
      </w:r>
      <w:r w:rsidR="006936DE">
        <w:rPr>
          <w:color w:val="000000" w:themeColor="text1"/>
          <w:szCs w:val="24"/>
          <w:lang w:val="sk-SK"/>
        </w:rPr>
        <w:t xml:space="preserve">samosprávny </w:t>
      </w:r>
      <w:r w:rsidRPr="0035661E">
        <w:rPr>
          <w:color w:val="000000" w:themeColor="text1"/>
          <w:szCs w:val="24"/>
          <w:lang w:val="sk-SK"/>
        </w:rPr>
        <w:t>kraj</w:t>
      </w:r>
    </w:p>
    <w:p w14:paraId="4229F4D1" w14:textId="644F5125" w:rsidR="00395937" w:rsidRDefault="00395937" w:rsidP="0035661E">
      <w:pPr>
        <w:spacing w:after="0" w:line="276" w:lineRule="auto"/>
        <w:rPr>
          <w:color w:val="000000" w:themeColor="text1"/>
          <w:szCs w:val="24"/>
          <w:lang w:val="sk-SK"/>
        </w:rPr>
      </w:pPr>
      <w:r>
        <w:rPr>
          <w:color w:val="000000" w:themeColor="text1"/>
          <w:szCs w:val="24"/>
          <w:lang w:val="sk-SK"/>
        </w:rPr>
        <w:t xml:space="preserve">Michal Vráb, </w:t>
      </w:r>
      <w:r w:rsidRPr="0035661E">
        <w:rPr>
          <w:color w:val="000000" w:themeColor="text1"/>
          <w:szCs w:val="24"/>
          <w:lang w:val="sk-SK"/>
        </w:rPr>
        <w:t xml:space="preserve">Banskobystrický </w:t>
      </w:r>
      <w:r>
        <w:rPr>
          <w:color w:val="000000" w:themeColor="text1"/>
          <w:szCs w:val="24"/>
          <w:lang w:val="sk-SK"/>
        </w:rPr>
        <w:t xml:space="preserve">samosprávny </w:t>
      </w:r>
      <w:r w:rsidRPr="0035661E">
        <w:rPr>
          <w:color w:val="000000" w:themeColor="text1"/>
          <w:szCs w:val="24"/>
          <w:lang w:val="sk-SK"/>
        </w:rPr>
        <w:t>kraj</w:t>
      </w:r>
    </w:p>
    <w:p w14:paraId="6CBE03A1" w14:textId="794C84E6" w:rsidR="00395937" w:rsidRDefault="00395937" w:rsidP="0035661E">
      <w:pPr>
        <w:spacing w:after="0" w:line="276" w:lineRule="auto"/>
        <w:rPr>
          <w:color w:val="000000" w:themeColor="text1"/>
          <w:szCs w:val="24"/>
          <w:lang w:val="sk-SK"/>
        </w:rPr>
      </w:pPr>
      <w:r>
        <w:rPr>
          <w:color w:val="000000" w:themeColor="text1"/>
          <w:szCs w:val="24"/>
          <w:lang w:val="sk-SK"/>
        </w:rPr>
        <w:t xml:space="preserve">Ján Gábor, </w:t>
      </w:r>
      <w:r w:rsidRPr="0035661E">
        <w:rPr>
          <w:color w:val="000000" w:themeColor="text1"/>
          <w:szCs w:val="24"/>
          <w:lang w:val="sk-SK"/>
        </w:rPr>
        <w:t xml:space="preserve">Banskobystrický </w:t>
      </w:r>
      <w:r>
        <w:rPr>
          <w:color w:val="000000" w:themeColor="text1"/>
          <w:szCs w:val="24"/>
          <w:lang w:val="sk-SK"/>
        </w:rPr>
        <w:t xml:space="preserve">samosprávny </w:t>
      </w:r>
      <w:r w:rsidRPr="0035661E">
        <w:rPr>
          <w:color w:val="000000" w:themeColor="text1"/>
          <w:szCs w:val="24"/>
          <w:lang w:val="sk-SK"/>
        </w:rPr>
        <w:t>kraj</w:t>
      </w:r>
    </w:p>
    <w:p w14:paraId="4AE632E1" w14:textId="49ED4C3F" w:rsidR="003C6F1B" w:rsidRDefault="003C6F1B" w:rsidP="0035661E">
      <w:pPr>
        <w:spacing w:after="0" w:line="276" w:lineRule="auto"/>
        <w:rPr>
          <w:color w:val="000000" w:themeColor="text1"/>
          <w:szCs w:val="24"/>
          <w:lang w:val="sk-SK"/>
        </w:rPr>
      </w:pPr>
      <w:r>
        <w:rPr>
          <w:color w:val="000000" w:themeColor="text1"/>
          <w:szCs w:val="24"/>
          <w:lang w:val="sk-SK"/>
        </w:rPr>
        <w:t>Peter Mráz, Žilinský samosprávny kraj</w:t>
      </w:r>
    </w:p>
    <w:p w14:paraId="2F92E7A0" w14:textId="444196E8" w:rsidR="00E50BDA" w:rsidRDefault="00E50BDA" w:rsidP="0035661E">
      <w:pPr>
        <w:spacing w:after="0" w:line="276" w:lineRule="auto"/>
        <w:rPr>
          <w:color w:val="000000" w:themeColor="text1"/>
          <w:szCs w:val="24"/>
          <w:lang w:val="sk-SK"/>
        </w:rPr>
      </w:pPr>
      <w:r>
        <w:rPr>
          <w:color w:val="000000" w:themeColor="text1"/>
          <w:szCs w:val="24"/>
          <w:lang w:val="sk-SK"/>
        </w:rPr>
        <w:t>Juraj Hlatký, Žilinský samosprávny kraj</w:t>
      </w:r>
    </w:p>
    <w:p w14:paraId="161E6487" w14:textId="387E3FEE" w:rsidR="003C6F1B" w:rsidRDefault="003C6F1B" w:rsidP="0035661E">
      <w:pPr>
        <w:spacing w:after="0" w:line="276" w:lineRule="auto"/>
        <w:rPr>
          <w:color w:val="000000" w:themeColor="text1"/>
          <w:szCs w:val="24"/>
          <w:lang w:val="sk-SK"/>
        </w:rPr>
      </w:pPr>
      <w:r>
        <w:rPr>
          <w:color w:val="000000" w:themeColor="text1"/>
          <w:szCs w:val="24"/>
          <w:lang w:val="sk-SK"/>
        </w:rPr>
        <w:t>T</w:t>
      </w:r>
      <w:r>
        <w:rPr>
          <w:rFonts w:cstheme="minorHAnsi"/>
          <w:color w:val="000000" w:themeColor="text1"/>
          <w:szCs w:val="24"/>
          <w:lang w:val="sk-SK"/>
        </w:rPr>
        <w:t>ü</w:t>
      </w:r>
      <w:r>
        <w:rPr>
          <w:color w:val="000000" w:themeColor="text1"/>
          <w:szCs w:val="24"/>
          <w:lang w:val="sk-SK"/>
        </w:rPr>
        <w:t>nde Dzurov Vargová, Prešovský samosprávny kraj</w:t>
      </w:r>
    </w:p>
    <w:p w14:paraId="5E674DAC" w14:textId="257F4A64" w:rsidR="003C6F1B" w:rsidRDefault="003C6F1B" w:rsidP="0035661E">
      <w:pPr>
        <w:spacing w:after="0" w:line="276" w:lineRule="auto"/>
        <w:rPr>
          <w:color w:val="000000" w:themeColor="text1"/>
          <w:szCs w:val="24"/>
          <w:lang w:val="sk-SK"/>
        </w:rPr>
      </w:pPr>
      <w:r>
        <w:rPr>
          <w:color w:val="000000" w:themeColor="text1"/>
          <w:szCs w:val="24"/>
          <w:lang w:val="sk-SK"/>
        </w:rPr>
        <w:t xml:space="preserve">Viktória </w:t>
      </w:r>
      <w:proofErr w:type="spellStart"/>
      <w:r>
        <w:rPr>
          <w:color w:val="000000" w:themeColor="text1"/>
          <w:szCs w:val="24"/>
          <w:lang w:val="sk-SK"/>
        </w:rPr>
        <w:t>Erbyová</w:t>
      </w:r>
      <w:proofErr w:type="spellEnd"/>
      <w:r>
        <w:rPr>
          <w:color w:val="000000" w:themeColor="text1"/>
          <w:szCs w:val="24"/>
          <w:lang w:val="sk-SK"/>
        </w:rPr>
        <w:t>, Košický samosprávny kraj – v zastúpení</w:t>
      </w:r>
    </w:p>
    <w:p w14:paraId="52303856" w14:textId="05CC86C9" w:rsidR="0035661E" w:rsidRPr="0035661E" w:rsidRDefault="0035661E" w:rsidP="0035661E">
      <w:pPr>
        <w:spacing w:after="0" w:line="276" w:lineRule="auto"/>
        <w:rPr>
          <w:color w:val="000000" w:themeColor="text1"/>
          <w:szCs w:val="24"/>
          <w:lang w:val="sk-SK"/>
        </w:rPr>
      </w:pPr>
      <w:r w:rsidRPr="0035661E">
        <w:rPr>
          <w:color w:val="000000" w:themeColor="text1"/>
          <w:szCs w:val="24"/>
          <w:lang w:val="sk-SK"/>
        </w:rPr>
        <w:t xml:space="preserve">Miroslav </w:t>
      </w:r>
      <w:proofErr w:type="spellStart"/>
      <w:r w:rsidRPr="0035661E">
        <w:rPr>
          <w:color w:val="000000" w:themeColor="text1"/>
          <w:szCs w:val="24"/>
          <w:lang w:val="sk-SK"/>
        </w:rPr>
        <w:t>Kadlíček</w:t>
      </w:r>
      <w:proofErr w:type="spellEnd"/>
      <w:r w:rsidRPr="0035661E">
        <w:rPr>
          <w:color w:val="000000" w:themeColor="text1"/>
          <w:szCs w:val="24"/>
          <w:lang w:val="sk-SK"/>
        </w:rPr>
        <w:t>,</w:t>
      </w:r>
      <w:r>
        <w:rPr>
          <w:color w:val="000000" w:themeColor="text1"/>
          <w:szCs w:val="24"/>
          <w:lang w:val="sk-SK"/>
        </w:rPr>
        <w:t xml:space="preserve"> </w:t>
      </w:r>
      <w:r w:rsidRPr="0035661E">
        <w:rPr>
          <w:color w:val="000000" w:themeColor="text1"/>
          <w:szCs w:val="24"/>
          <w:lang w:val="sk-SK"/>
        </w:rPr>
        <w:t>Mesto Piešťany</w:t>
      </w:r>
    </w:p>
    <w:p w14:paraId="14A189E7" w14:textId="320B1EB2" w:rsidR="00D42587" w:rsidRPr="0035661E" w:rsidRDefault="00395937" w:rsidP="0035661E">
      <w:pPr>
        <w:spacing w:after="0" w:line="276" w:lineRule="auto"/>
        <w:rPr>
          <w:color w:val="000000" w:themeColor="text1"/>
          <w:szCs w:val="24"/>
          <w:lang w:val="sk-SK"/>
        </w:rPr>
      </w:pPr>
      <w:r>
        <w:rPr>
          <w:color w:val="000000" w:themeColor="text1"/>
          <w:szCs w:val="24"/>
          <w:lang w:val="sk-SK"/>
        </w:rPr>
        <w:t xml:space="preserve">Milan </w:t>
      </w:r>
      <w:proofErr w:type="spellStart"/>
      <w:r>
        <w:rPr>
          <w:color w:val="000000" w:themeColor="text1"/>
          <w:szCs w:val="24"/>
          <w:lang w:val="sk-SK"/>
        </w:rPr>
        <w:t>Ovseník</w:t>
      </w:r>
      <w:proofErr w:type="spellEnd"/>
      <w:r w:rsidR="00D42587">
        <w:rPr>
          <w:color w:val="000000" w:themeColor="text1"/>
          <w:szCs w:val="24"/>
          <w:lang w:val="sk-SK"/>
        </w:rPr>
        <w:t>, Mes</w:t>
      </w:r>
      <w:r w:rsidR="003C6F1B">
        <w:rPr>
          <w:color w:val="000000" w:themeColor="text1"/>
          <w:szCs w:val="24"/>
          <w:lang w:val="sk-SK"/>
        </w:rPr>
        <w:t xml:space="preserve">to Trenčín </w:t>
      </w:r>
    </w:p>
    <w:p w14:paraId="754588FA" w14:textId="181DB472" w:rsidR="00395937" w:rsidRDefault="00395937" w:rsidP="0035661E">
      <w:pPr>
        <w:spacing w:after="0" w:line="276" w:lineRule="auto"/>
        <w:rPr>
          <w:color w:val="000000" w:themeColor="text1"/>
          <w:szCs w:val="24"/>
          <w:lang w:val="sk-SK"/>
        </w:rPr>
      </w:pPr>
      <w:r>
        <w:rPr>
          <w:color w:val="000000" w:themeColor="text1"/>
          <w:szCs w:val="24"/>
          <w:lang w:val="sk-SK"/>
        </w:rPr>
        <w:t xml:space="preserve">Martin </w:t>
      </w:r>
      <w:proofErr w:type="spellStart"/>
      <w:r>
        <w:rPr>
          <w:color w:val="000000" w:themeColor="text1"/>
          <w:szCs w:val="24"/>
          <w:lang w:val="sk-SK"/>
        </w:rPr>
        <w:t>Sedláček</w:t>
      </w:r>
      <w:proofErr w:type="spellEnd"/>
      <w:r>
        <w:rPr>
          <w:color w:val="000000" w:themeColor="text1"/>
          <w:szCs w:val="24"/>
          <w:lang w:val="sk-SK"/>
        </w:rPr>
        <w:t>, Mesto Trenčín</w:t>
      </w:r>
    </w:p>
    <w:p w14:paraId="6A5C48BF" w14:textId="6511C1D2" w:rsidR="00E50BDA" w:rsidRDefault="00E50BDA" w:rsidP="0035661E">
      <w:pPr>
        <w:spacing w:after="0" w:line="276" w:lineRule="auto"/>
        <w:rPr>
          <w:color w:val="000000" w:themeColor="text1"/>
          <w:szCs w:val="24"/>
          <w:lang w:val="sk-SK"/>
        </w:rPr>
      </w:pPr>
      <w:r>
        <w:rPr>
          <w:color w:val="000000" w:themeColor="text1"/>
          <w:szCs w:val="24"/>
          <w:lang w:val="sk-SK"/>
        </w:rPr>
        <w:t xml:space="preserve">Peter </w:t>
      </w:r>
      <w:proofErr w:type="spellStart"/>
      <w:r>
        <w:rPr>
          <w:color w:val="000000" w:themeColor="text1"/>
          <w:szCs w:val="24"/>
          <w:lang w:val="sk-SK"/>
        </w:rPr>
        <w:t>Bročka</w:t>
      </w:r>
      <w:proofErr w:type="spellEnd"/>
      <w:r>
        <w:rPr>
          <w:color w:val="000000" w:themeColor="text1"/>
          <w:szCs w:val="24"/>
          <w:lang w:val="sk-SK"/>
        </w:rPr>
        <w:t>, Únia miest Slovenska</w:t>
      </w:r>
    </w:p>
    <w:p w14:paraId="3B102074" w14:textId="19B5C7F9" w:rsidR="00395937" w:rsidRDefault="00395937" w:rsidP="0035661E">
      <w:pPr>
        <w:spacing w:after="0" w:line="276" w:lineRule="auto"/>
        <w:rPr>
          <w:color w:val="000000" w:themeColor="text1"/>
          <w:szCs w:val="24"/>
          <w:lang w:val="sk-SK"/>
        </w:rPr>
      </w:pPr>
      <w:r>
        <w:rPr>
          <w:color w:val="000000" w:themeColor="text1"/>
          <w:szCs w:val="24"/>
          <w:lang w:val="sk-SK"/>
        </w:rPr>
        <w:t xml:space="preserve">Radovan Červienka, </w:t>
      </w:r>
      <w:proofErr w:type="spellStart"/>
      <w:r>
        <w:rPr>
          <w:color w:val="000000" w:themeColor="text1"/>
          <w:szCs w:val="24"/>
          <w:lang w:val="sk-SK"/>
        </w:rPr>
        <w:t>Dopravoprojekt</w:t>
      </w:r>
      <w:proofErr w:type="spellEnd"/>
    </w:p>
    <w:p w14:paraId="7F254850" w14:textId="34079447" w:rsidR="003C6F1B" w:rsidRPr="0035661E" w:rsidRDefault="003C6F1B" w:rsidP="0035661E">
      <w:pPr>
        <w:spacing w:after="0" w:line="276" w:lineRule="auto"/>
        <w:rPr>
          <w:color w:val="000000" w:themeColor="text1"/>
          <w:szCs w:val="24"/>
          <w:lang w:val="sk-SK"/>
        </w:rPr>
      </w:pPr>
      <w:r>
        <w:rPr>
          <w:color w:val="000000" w:themeColor="text1"/>
          <w:szCs w:val="24"/>
          <w:lang w:val="sk-SK"/>
        </w:rPr>
        <w:t xml:space="preserve">Ján Roháč, </w:t>
      </w:r>
      <w:proofErr w:type="spellStart"/>
      <w:r>
        <w:rPr>
          <w:color w:val="000000" w:themeColor="text1"/>
          <w:szCs w:val="24"/>
          <w:lang w:val="sk-SK"/>
        </w:rPr>
        <w:t>Cykloplatforma</w:t>
      </w:r>
      <w:proofErr w:type="spellEnd"/>
      <w:r>
        <w:rPr>
          <w:color w:val="000000" w:themeColor="text1"/>
          <w:szCs w:val="24"/>
          <w:lang w:val="sk-SK"/>
        </w:rPr>
        <w:t xml:space="preserve"> </w:t>
      </w:r>
    </w:p>
    <w:p w14:paraId="7A454CE7" w14:textId="77777777" w:rsidR="00E50BDA" w:rsidRDefault="00E50BDA" w:rsidP="0035661E">
      <w:pPr>
        <w:spacing w:after="0" w:line="276" w:lineRule="auto"/>
        <w:rPr>
          <w:color w:val="000000" w:themeColor="text1"/>
          <w:szCs w:val="24"/>
          <w:lang w:val="sk-SK"/>
        </w:rPr>
      </w:pPr>
      <w:r>
        <w:rPr>
          <w:color w:val="000000" w:themeColor="text1"/>
          <w:szCs w:val="24"/>
          <w:lang w:val="sk-SK"/>
        </w:rPr>
        <w:t xml:space="preserve">Michal Hlatký, Slovenský </w:t>
      </w:r>
      <w:proofErr w:type="spellStart"/>
      <w:r>
        <w:rPr>
          <w:color w:val="000000" w:themeColor="text1"/>
          <w:szCs w:val="24"/>
          <w:lang w:val="sk-SK"/>
        </w:rPr>
        <w:t>cykloklub</w:t>
      </w:r>
      <w:proofErr w:type="spellEnd"/>
    </w:p>
    <w:p w14:paraId="4BD61473" w14:textId="407C43E4" w:rsidR="0035661E" w:rsidRDefault="0035661E" w:rsidP="0035661E">
      <w:pPr>
        <w:spacing w:after="0" w:line="276" w:lineRule="auto"/>
        <w:rPr>
          <w:color w:val="000000" w:themeColor="text1"/>
          <w:szCs w:val="24"/>
          <w:lang w:val="sk-SK"/>
        </w:rPr>
      </w:pPr>
      <w:r w:rsidRPr="0035661E">
        <w:rPr>
          <w:color w:val="000000" w:themeColor="text1"/>
          <w:szCs w:val="24"/>
          <w:lang w:val="sk-SK"/>
        </w:rPr>
        <w:t xml:space="preserve">Andrea </w:t>
      </w:r>
      <w:proofErr w:type="spellStart"/>
      <w:r w:rsidRPr="0035661E">
        <w:rPr>
          <w:color w:val="000000" w:themeColor="text1"/>
          <w:szCs w:val="24"/>
          <w:lang w:val="sk-SK"/>
        </w:rPr>
        <w:t>Štulajterová</w:t>
      </w:r>
      <w:proofErr w:type="spellEnd"/>
      <w:r w:rsidRPr="0035661E">
        <w:rPr>
          <w:color w:val="000000" w:themeColor="text1"/>
          <w:szCs w:val="24"/>
          <w:lang w:val="sk-SK"/>
        </w:rPr>
        <w:t xml:space="preserve">, Občianska </w:t>
      </w:r>
      <w:proofErr w:type="spellStart"/>
      <w:r w:rsidRPr="0035661E">
        <w:rPr>
          <w:color w:val="000000" w:themeColor="text1"/>
          <w:szCs w:val="24"/>
          <w:lang w:val="sk-SK"/>
        </w:rPr>
        <w:t>cykloiniciatíva</w:t>
      </w:r>
      <w:proofErr w:type="spellEnd"/>
      <w:r w:rsidRPr="0035661E">
        <w:rPr>
          <w:color w:val="000000" w:themeColor="text1"/>
          <w:szCs w:val="24"/>
          <w:lang w:val="sk-SK"/>
        </w:rPr>
        <w:t xml:space="preserve"> Banská Bystrica </w:t>
      </w:r>
    </w:p>
    <w:p w14:paraId="3AEE3A9E" w14:textId="32E609EE" w:rsidR="003C6DB5" w:rsidRDefault="003C6DB5" w:rsidP="0035661E">
      <w:pPr>
        <w:spacing w:after="0" w:line="276" w:lineRule="auto"/>
        <w:rPr>
          <w:color w:val="000000" w:themeColor="text1"/>
          <w:szCs w:val="24"/>
          <w:lang w:val="sk-SK"/>
        </w:rPr>
      </w:pPr>
      <w:r>
        <w:rPr>
          <w:color w:val="000000" w:themeColor="text1"/>
          <w:szCs w:val="24"/>
          <w:lang w:val="sk-SK"/>
        </w:rPr>
        <w:t>Gabriela Fischerová, Ministerstvo životného prostredia SR</w:t>
      </w:r>
    </w:p>
    <w:p w14:paraId="0658BA9E" w14:textId="14FBEF48" w:rsidR="003C6F1B" w:rsidRDefault="003C6F1B" w:rsidP="0035661E">
      <w:pPr>
        <w:spacing w:after="0" w:line="276" w:lineRule="auto"/>
        <w:rPr>
          <w:color w:val="000000" w:themeColor="text1"/>
          <w:szCs w:val="24"/>
          <w:lang w:val="sk-SK"/>
        </w:rPr>
      </w:pPr>
    </w:p>
    <w:p w14:paraId="20175342" w14:textId="77777777" w:rsidR="003C6F1B" w:rsidRDefault="003C6F1B" w:rsidP="0035661E">
      <w:pPr>
        <w:spacing w:after="0" w:line="276" w:lineRule="auto"/>
        <w:rPr>
          <w:color w:val="000000" w:themeColor="text1"/>
          <w:szCs w:val="24"/>
          <w:lang w:val="sk-SK"/>
        </w:rPr>
      </w:pPr>
    </w:p>
    <w:p w14:paraId="3F571EE5" w14:textId="73211DD0" w:rsidR="003C6F1B" w:rsidRDefault="003C6F1B" w:rsidP="003C6F1B">
      <w:pPr>
        <w:pStyle w:val="Normlnywebov"/>
        <w:numPr>
          <w:ilvl w:val="0"/>
          <w:numId w:val="20"/>
        </w:numPr>
        <w:jc w:val="both"/>
        <w:rPr>
          <w:rFonts w:asciiTheme="minorHAnsi" w:hAnsiTheme="minorHAnsi" w:cstheme="minorHAnsi"/>
          <w:color w:val="000000"/>
          <w:u w:val="single"/>
        </w:rPr>
      </w:pPr>
      <w:r w:rsidRPr="003C6DB5">
        <w:rPr>
          <w:rFonts w:asciiTheme="minorHAnsi" w:hAnsiTheme="minorHAnsi" w:cstheme="minorHAnsi"/>
          <w:color w:val="000000" w:themeColor="text1"/>
          <w:u w:val="single"/>
        </w:rPr>
        <w:lastRenderedPageBreak/>
        <w:t xml:space="preserve">Otvorenie rokovania, príhovor riaditeľa Odboru stratégie MDV SR Petra </w:t>
      </w:r>
      <w:proofErr w:type="spellStart"/>
      <w:r w:rsidRPr="003C6DB5">
        <w:rPr>
          <w:rFonts w:asciiTheme="minorHAnsi" w:hAnsiTheme="minorHAnsi" w:cstheme="minorHAnsi"/>
          <w:color w:val="000000" w:themeColor="text1"/>
          <w:u w:val="single"/>
        </w:rPr>
        <w:t>Hrapka</w:t>
      </w:r>
      <w:proofErr w:type="spellEnd"/>
      <w:r w:rsidRPr="003C6DB5">
        <w:rPr>
          <w:rFonts w:asciiTheme="minorHAnsi" w:hAnsiTheme="minorHAnsi" w:cstheme="minorHAnsi"/>
          <w:color w:val="000000" w:themeColor="text1"/>
          <w:u w:val="single"/>
        </w:rPr>
        <w:t xml:space="preserve"> o aktuálnych</w:t>
      </w:r>
      <w:r w:rsidRPr="003C6DB5">
        <w:rPr>
          <w:rFonts w:asciiTheme="minorHAnsi" w:hAnsiTheme="minorHAnsi" w:cstheme="minorHAnsi"/>
          <w:color w:val="000000"/>
          <w:u w:val="single"/>
        </w:rPr>
        <w:t xml:space="preserve"> informáciách v príprave výziev z POO, vrátane harmonogramu vzdelávacích aktivít pre oprávnených prijímateľov.</w:t>
      </w:r>
    </w:p>
    <w:p w14:paraId="5881ABC6" w14:textId="01A7A479" w:rsidR="003C6DB5" w:rsidRDefault="003C6DB5" w:rsidP="003C6DB5">
      <w:pPr>
        <w:pStyle w:val="Normlnywebov"/>
        <w:jc w:val="both"/>
        <w:rPr>
          <w:rFonts w:asciiTheme="minorHAnsi" w:hAnsiTheme="minorHAnsi" w:cstheme="minorHAnsi"/>
          <w:color w:val="000000"/>
          <w:u w:val="single"/>
        </w:rPr>
      </w:pPr>
    </w:p>
    <w:p w14:paraId="175D6BC2" w14:textId="7F00F5B7" w:rsidR="003C6DB5" w:rsidRDefault="003C6DB5" w:rsidP="003C6DB5">
      <w:pPr>
        <w:pStyle w:val="Normlnywebov"/>
        <w:jc w:val="both"/>
        <w:rPr>
          <w:rFonts w:asciiTheme="minorHAnsi" w:hAnsiTheme="minorHAnsi" w:cstheme="minorHAnsi"/>
          <w:color w:val="000000"/>
        </w:rPr>
      </w:pPr>
      <w:r w:rsidRPr="003C6DB5">
        <w:rPr>
          <w:rFonts w:asciiTheme="minorHAnsi" w:hAnsiTheme="minorHAnsi" w:cstheme="minorHAnsi"/>
          <w:color w:val="000000"/>
        </w:rPr>
        <w:t xml:space="preserve">V úvode stretnutia </w:t>
      </w:r>
      <w:r>
        <w:rPr>
          <w:rFonts w:asciiTheme="minorHAnsi" w:hAnsiTheme="minorHAnsi" w:cstheme="minorHAnsi"/>
          <w:color w:val="000000"/>
        </w:rPr>
        <w:t xml:space="preserve">informoval prítomných členov MPS riaditeľ odboru stratégie MDV SR o príprave výziev z POO. </w:t>
      </w:r>
    </w:p>
    <w:p w14:paraId="62DF6C2F" w14:textId="3A84BB95" w:rsidR="003C6DB5" w:rsidRDefault="003C6DB5" w:rsidP="003C6DB5">
      <w:pPr>
        <w:pStyle w:val="Normlnywebov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Prízvukoval predovšetkým skutočnosť, </w:t>
      </w:r>
      <w:r w:rsidR="00456661">
        <w:rPr>
          <w:rFonts w:asciiTheme="minorHAnsi" w:hAnsiTheme="minorHAnsi" w:cstheme="minorHAnsi"/>
          <w:color w:val="000000"/>
        </w:rPr>
        <w:t>že oprávnenými prijímateľmi finančných prostriedkov pri podávaní žiadosti o nenávratný finančný  príspevok z POO sú mestá nad 20 tisíc obyvateľov so vzdialenosťou príslušnej cyklistickej infraštruktúry v priemere 5 km od hraníc intravilánu mesta.</w:t>
      </w:r>
    </w:p>
    <w:p w14:paraId="111D249D" w14:textId="570CD391" w:rsidR="00456661" w:rsidRDefault="00456661" w:rsidP="003C6DB5">
      <w:pPr>
        <w:pStyle w:val="Normlnywebov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Podpora projektov mestskej cyklistickej dopravy </w:t>
      </w:r>
      <w:r w:rsidR="00FB20EC">
        <w:rPr>
          <w:rFonts w:asciiTheme="minorHAnsi" w:hAnsiTheme="minorHAnsi" w:cstheme="minorHAnsi"/>
          <w:color w:val="000000"/>
        </w:rPr>
        <w:t>u žiadateľov, ktorí nespĺňajú uvedené podmienky bude možná v rámci Európskych štrukturálnych a investičných fondov v rámci pripravovaného Operačného programu  Slovensko.</w:t>
      </w:r>
    </w:p>
    <w:p w14:paraId="0C491AED" w14:textId="79D2FDCB" w:rsidR="003C6F1B" w:rsidRDefault="00FB20EC" w:rsidP="003C6F1B">
      <w:pPr>
        <w:pStyle w:val="Normlnywebov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Po vyhlásení predmetnej Výzvy z POO </w:t>
      </w:r>
      <w:r w:rsidR="00FD1DA1">
        <w:rPr>
          <w:rFonts w:asciiTheme="minorHAnsi" w:hAnsiTheme="minorHAnsi" w:cstheme="minorHAnsi"/>
          <w:color w:val="000000"/>
        </w:rPr>
        <w:t>zaháji Odbor stratégie dopravy v spolupráci so ZMOS, ÚMS a SK 8, metodicko- inštruktážnu kampaň pre efektívne nastavenie projektov pre čerpanie finančných prostriedkov z POO.</w:t>
      </w:r>
    </w:p>
    <w:p w14:paraId="2E5F5D0B" w14:textId="1B81320F" w:rsidR="00FD1DA1" w:rsidRDefault="00FD1DA1" w:rsidP="003C6F1B">
      <w:pPr>
        <w:pStyle w:val="Normlnywebov"/>
        <w:jc w:val="both"/>
        <w:rPr>
          <w:rFonts w:asciiTheme="minorHAnsi" w:hAnsiTheme="minorHAnsi" w:cstheme="minorHAnsi"/>
          <w:color w:val="000000"/>
        </w:rPr>
      </w:pPr>
    </w:p>
    <w:p w14:paraId="466A32BB" w14:textId="77777777" w:rsidR="00FD1DA1" w:rsidRPr="003C6DB5" w:rsidRDefault="00FD1DA1" w:rsidP="003C6F1B">
      <w:pPr>
        <w:pStyle w:val="Normlnywebov"/>
        <w:jc w:val="both"/>
        <w:rPr>
          <w:rFonts w:asciiTheme="minorHAnsi" w:hAnsiTheme="minorHAnsi" w:cstheme="minorHAnsi"/>
          <w:color w:val="000000"/>
        </w:rPr>
      </w:pPr>
    </w:p>
    <w:p w14:paraId="6B9AA081" w14:textId="7328FC22" w:rsidR="003C6F1B" w:rsidRDefault="003C6F1B" w:rsidP="003C6F1B">
      <w:pPr>
        <w:pStyle w:val="Normlnywebov"/>
        <w:numPr>
          <w:ilvl w:val="0"/>
          <w:numId w:val="20"/>
        </w:numPr>
        <w:jc w:val="both"/>
        <w:rPr>
          <w:rFonts w:asciiTheme="minorHAnsi" w:hAnsiTheme="minorHAnsi" w:cstheme="minorHAnsi"/>
          <w:color w:val="000000"/>
          <w:u w:val="single"/>
        </w:rPr>
      </w:pPr>
      <w:r w:rsidRPr="003C6DB5">
        <w:rPr>
          <w:rFonts w:asciiTheme="minorHAnsi" w:hAnsiTheme="minorHAnsi" w:cstheme="minorHAnsi"/>
          <w:color w:val="000000"/>
          <w:u w:val="single"/>
        </w:rPr>
        <w:t xml:space="preserve">Prezentácia pracovníka Odboru stratégie MDS SR Petra </w:t>
      </w:r>
      <w:proofErr w:type="spellStart"/>
      <w:r w:rsidRPr="003C6DB5">
        <w:rPr>
          <w:rFonts w:asciiTheme="minorHAnsi" w:hAnsiTheme="minorHAnsi" w:cstheme="minorHAnsi"/>
          <w:color w:val="000000"/>
          <w:u w:val="single"/>
        </w:rPr>
        <w:t>Ľosa</w:t>
      </w:r>
      <w:proofErr w:type="spellEnd"/>
      <w:r w:rsidRPr="003C6DB5">
        <w:rPr>
          <w:rFonts w:asciiTheme="minorHAnsi" w:hAnsiTheme="minorHAnsi" w:cstheme="minorHAnsi"/>
          <w:color w:val="000000"/>
          <w:u w:val="single"/>
        </w:rPr>
        <w:t xml:space="preserve"> o Metodike posudzovania, výberu a </w:t>
      </w:r>
      <w:proofErr w:type="spellStart"/>
      <w:r w:rsidRPr="003C6DB5">
        <w:rPr>
          <w:rFonts w:asciiTheme="minorHAnsi" w:hAnsiTheme="minorHAnsi" w:cstheme="minorHAnsi"/>
          <w:color w:val="000000"/>
          <w:u w:val="single"/>
        </w:rPr>
        <w:t>priorizácie</w:t>
      </w:r>
      <w:proofErr w:type="spellEnd"/>
      <w:r w:rsidRPr="003C6DB5">
        <w:rPr>
          <w:rFonts w:asciiTheme="minorHAnsi" w:hAnsiTheme="minorHAnsi" w:cstheme="minorHAnsi"/>
          <w:color w:val="000000"/>
          <w:u w:val="single"/>
        </w:rPr>
        <w:t xml:space="preserve"> projektov z POO. </w:t>
      </w:r>
    </w:p>
    <w:p w14:paraId="065D9A25" w14:textId="4FEF1F3C" w:rsidR="00FD1DA1" w:rsidRDefault="00FD1DA1" w:rsidP="00FD1DA1">
      <w:pPr>
        <w:pStyle w:val="Normlnywebov"/>
        <w:jc w:val="both"/>
        <w:rPr>
          <w:rFonts w:asciiTheme="minorHAnsi" w:hAnsiTheme="minorHAnsi" w:cstheme="minorHAnsi"/>
          <w:color w:val="000000"/>
          <w:u w:val="single"/>
        </w:rPr>
      </w:pPr>
    </w:p>
    <w:p w14:paraId="238E1791" w14:textId="50A1160D" w:rsidR="00FD1DA1" w:rsidRPr="00FD1DA1" w:rsidRDefault="00FD1DA1" w:rsidP="00FD1DA1">
      <w:pPr>
        <w:pStyle w:val="Normlnywebov"/>
        <w:jc w:val="both"/>
        <w:rPr>
          <w:rFonts w:asciiTheme="minorHAnsi" w:hAnsiTheme="minorHAnsi" w:cstheme="minorHAnsi"/>
          <w:color w:val="000000"/>
        </w:rPr>
      </w:pPr>
      <w:r w:rsidRPr="00FD1DA1">
        <w:rPr>
          <w:rFonts w:asciiTheme="minorHAnsi" w:hAnsiTheme="minorHAnsi" w:cstheme="minorHAnsi"/>
          <w:color w:val="000000"/>
        </w:rPr>
        <w:t>Pracovník Odboru st</w:t>
      </w:r>
      <w:r>
        <w:rPr>
          <w:rFonts w:asciiTheme="minorHAnsi" w:hAnsiTheme="minorHAnsi" w:cstheme="minorHAnsi"/>
          <w:color w:val="000000"/>
        </w:rPr>
        <w:t>r</w:t>
      </w:r>
      <w:r w:rsidRPr="00FD1DA1">
        <w:rPr>
          <w:rFonts w:asciiTheme="minorHAnsi" w:hAnsiTheme="minorHAnsi" w:cstheme="minorHAnsi"/>
          <w:color w:val="000000"/>
        </w:rPr>
        <w:t xml:space="preserve">atégie </w:t>
      </w:r>
      <w:r>
        <w:rPr>
          <w:rFonts w:asciiTheme="minorHAnsi" w:hAnsiTheme="minorHAnsi" w:cstheme="minorHAnsi"/>
          <w:color w:val="000000"/>
        </w:rPr>
        <w:t xml:space="preserve">dopravy </w:t>
      </w:r>
      <w:r w:rsidRPr="00FD1DA1">
        <w:rPr>
          <w:rFonts w:asciiTheme="minorHAnsi" w:hAnsiTheme="minorHAnsi" w:cstheme="minorHAnsi"/>
          <w:color w:val="000000"/>
        </w:rPr>
        <w:t>MDV SR</w:t>
      </w:r>
      <w:r>
        <w:rPr>
          <w:rFonts w:asciiTheme="minorHAnsi" w:hAnsiTheme="minorHAnsi" w:cstheme="minorHAnsi"/>
          <w:color w:val="000000"/>
        </w:rPr>
        <w:t xml:space="preserve"> Peter Ľos vo svojej prezentácii osvojil prítomným zásady Metodiky posudzovania</w:t>
      </w:r>
      <w:r w:rsidR="006C474B">
        <w:rPr>
          <w:rFonts w:asciiTheme="minorHAnsi" w:hAnsiTheme="minorHAnsi" w:cstheme="minorHAnsi"/>
          <w:color w:val="000000"/>
        </w:rPr>
        <w:t xml:space="preserve"> a hodnotenia</w:t>
      </w:r>
      <w:r>
        <w:rPr>
          <w:rFonts w:asciiTheme="minorHAnsi" w:hAnsiTheme="minorHAnsi" w:cstheme="minorHAnsi"/>
          <w:color w:val="000000"/>
        </w:rPr>
        <w:t xml:space="preserve"> projektov z POO.</w:t>
      </w:r>
    </w:p>
    <w:p w14:paraId="260C6DB9" w14:textId="77777777" w:rsidR="003C6F1B" w:rsidRPr="003C6DB5" w:rsidRDefault="003C6F1B" w:rsidP="003C6F1B">
      <w:pPr>
        <w:pStyle w:val="Normlnywebov"/>
        <w:jc w:val="both"/>
        <w:rPr>
          <w:rFonts w:asciiTheme="minorHAnsi" w:hAnsiTheme="minorHAnsi" w:cstheme="minorHAnsi"/>
          <w:color w:val="000000"/>
        </w:rPr>
      </w:pPr>
    </w:p>
    <w:p w14:paraId="45DA2B99" w14:textId="58DE4DAA" w:rsidR="003C6F1B" w:rsidRDefault="003C6F1B" w:rsidP="003C6F1B">
      <w:pPr>
        <w:pStyle w:val="Normlnywebov"/>
        <w:numPr>
          <w:ilvl w:val="0"/>
          <w:numId w:val="20"/>
        </w:numPr>
        <w:jc w:val="both"/>
        <w:rPr>
          <w:rFonts w:asciiTheme="minorHAnsi" w:hAnsiTheme="minorHAnsi" w:cstheme="minorHAnsi"/>
          <w:color w:val="000000"/>
          <w:u w:val="single"/>
        </w:rPr>
      </w:pPr>
      <w:r w:rsidRPr="003C6DB5">
        <w:rPr>
          <w:rFonts w:asciiTheme="minorHAnsi" w:hAnsiTheme="minorHAnsi" w:cstheme="minorHAnsi"/>
          <w:color w:val="000000"/>
          <w:u w:val="single"/>
        </w:rPr>
        <w:t xml:space="preserve">Informácia národného </w:t>
      </w:r>
      <w:proofErr w:type="spellStart"/>
      <w:r w:rsidRPr="003C6DB5">
        <w:rPr>
          <w:rFonts w:asciiTheme="minorHAnsi" w:hAnsiTheme="minorHAnsi" w:cstheme="minorHAnsi"/>
          <w:color w:val="000000"/>
          <w:u w:val="single"/>
        </w:rPr>
        <w:t>cyklokoordinátora</w:t>
      </w:r>
      <w:proofErr w:type="spellEnd"/>
      <w:r w:rsidRPr="003C6DB5">
        <w:rPr>
          <w:rFonts w:asciiTheme="minorHAnsi" w:hAnsiTheme="minorHAnsi" w:cstheme="minorHAnsi"/>
          <w:color w:val="000000"/>
          <w:u w:val="single"/>
        </w:rPr>
        <w:t xml:space="preserve"> Petra Klučku o stave prípravy zahájenia prác na Aktualizácii národnej </w:t>
      </w:r>
      <w:proofErr w:type="spellStart"/>
      <w:r w:rsidRPr="003C6DB5">
        <w:rPr>
          <w:rFonts w:asciiTheme="minorHAnsi" w:hAnsiTheme="minorHAnsi" w:cstheme="minorHAnsi"/>
          <w:color w:val="000000"/>
          <w:u w:val="single"/>
        </w:rPr>
        <w:t>cyklostratégie</w:t>
      </w:r>
      <w:proofErr w:type="spellEnd"/>
      <w:r w:rsidRPr="003C6DB5">
        <w:rPr>
          <w:rFonts w:asciiTheme="minorHAnsi" w:hAnsiTheme="minorHAnsi" w:cstheme="minorHAnsi"/>
          <w:color w:val="000000"/>
          <w:u w:val="single"/>
        </w:rPr>
        <w:t xml:space="preserve"> 2030, vrátane definovania národnej siete cyklotrás.  </w:t>
      </w:r>
    </w:p>
    <w:p w14:paraId="635653A3" w14:textId="01D38F1A" w:rsidR="00FD1DA1" w:rsidRDefault="00FD1DA1" w:rsidP="00FD1DA1">
      <w:pPr>
        <w:pStyle w:val="Normlnywebov"/>
        <w:jc w:val="both"/>
        <w:rPr>
          <w:rFonts w:asciiTheme="minorHAnsi" w:hAnsiTheme="minorHAnsi" w:cstheme="minorHAnsi"/>
          <w:color w:val="000000"/>
          <w:u w:val="single"/>
        </w:rPr>
      </w:pPr>
    </w:p>
    <w:p w14:paraId="2C2587BA" w14:textId="31FDD05A" w:rsidR="00FD1DA1" w:rsidRPr="00FD1DA1" w:rsidRDefault="00FD1DA1" w:rsidP="00FD1DA1">
      <w:pPr>
        <w:pStyle w:val="Normlnywebov"/>
        <w:jc w:val="both"/>
        <w:rPr>
          <w:rFonts w:asciiTheme="minorHAnsi" w:hAnsiTheme="minorHAnsi" w:cstheme="minorHAnsi"/>
          <w:color w:val="000000"/>
        </w:rPr>
      </w:pPr>
      <w:r w:rsidRPr="00FD1DA1">
        <w:rPr>
          <w:rFonts w:asciiTheme="minorHAnsi" w:hAnsiTheme="minorHAnsi" w:cstheme="minorHAnsi"/>
          <w:color w:val="000000"/>
        </w:rPr>
        <w:t xml:space="preserve">Národný </w:t>
      </w:r>
      <w:proofErr w:type="spellStart"/>
      <w:r w:rsidRPr="00FD1DA1">
        <w:rPr>
          <w:rFonts w:asciiTheme="minorHAnsi" w:hAnsiTheme="minorHAnsi" w:cstheme="minorHAnsi"/>
          <w:color w:val="000000"/>
        </w:rPr>
        <w:t>cyklokoordinátor</w:t>
      </w:r>
      <w:proofErr w:type="spellEnd"/>
      <w:r>
        <w:rPr>
          <w:rFonts w:asciiTheme="minorHAnsi" w:hAnsiTheme="minorHAnsi" w:cstheme="minorHAnsi"/>
          <w:color w:val="000000"/>
        </w:rPr>
        <w:t xml:space="preserve"> Peter Klučka </w:t>
      </w:r>
      <w:proofErr w:type="spellStart"/>
      <w:r>
        <w:rPr>
          <w:rFonts w:asciiTheme="minorHAnsi" w:hAnsiTheme="minorHAnsi" w:cstheme="minorHAnsi"/>
          <w:color w:val="000000"/>
        </w:rPr>
        <w:t>infpormoval</w:t>
      </w:r>
      <w:proofErr w:type="spellEnd"/>
      <w:r>
        <w:rPr>
          <w:rFonts w:asciiTheme="minorHAnsi" w:hAnsiTheme="minorHAnsi" w:cstheme="minorHAnsi"/>
          <w:color w:val="000000"/>
        </w:rPr>
        <w:t xml:space="preserve"> prítomných, že v záujme súladu vecného a finančného plnenia zámeru aktualizácie Národnej stratégie rozvoja cyklistickej dopravy a cykloturistiky v Slovenskej republiky, vrátane definovania národnej siete cyklotrás v rámci projektu </w:t>
      </w:r>
      <w:proofErr w:type="spellStart"/>
      <w:r>
        <w:rPr>
          <w:rFonts w:asciiTheme="minorHAnsi" w:hAnsiTheme="minorHAnsi" w:cstheme="minorHAnsi"/>
          <w:color w:val="000000"/>
        </w:rPr>
        <w:t>Interreg</w:t>
      </w:r>
      <w:proofErr w:type="spellEnd"/>
      <w:r>
        <w:rPr>
          <w:rFonts w:asciiTheme="minorHAnsi" w:hAnsiTheme="minorHAnsi" w:cstheme="minorHAnsi"/>
          <w:color w:val="000000"/>
        </w:rPr>
        <w:t xml:space="preserve"> – Danube </w:t>
      </w:r>
      <w:proofErr w:type="spellStart"/>
      <w:r>
        <w:rPr>
          <w:rFonts w:asciiTheme="minorHAnsi" w:hAnsiTheme="minorHAnsi" w:cstheme="minorHAnsi"/>
          <w:color w:val="000000"/>
        </w:rPr>
        <w:t>Cycle</w:t>
      </w:r>
      <w:proofErr w:type="spellEnd"/>
      <w:r>
        <w:rPr>
          <w:rFonts w:asciiTheme="minorHAnsi" w:hAnsiTheme="minorHAnsi" w:cstheme="minorHAnsi"/>
          <w:color w:val="000000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</w:rPr>
        <w:t>Plans</w:t>
      </w:r>
      <w:proofErr w:type="spellEnd"/>
      <w:r>
        <w:rPr>
          <w:rFonts w:asciiTheme="minorHAnsi" w:hAnsiTheme="minorHAnsi" w:cstheme="minorHAnsi"/>
          <w:color w:val="000000"/>
        </w:rPr>
        <w:t xml:space="preserve"> bol dňa 7. februára 2022 schválený v porade vedenia ministerstva </w:t>
      </w:r>
      <w:r w:rsidR="006C474B">
        <w:rPr>
          <w:rFonts w:asciiTheme="minorHAnsi" w:hAnsiTheme="minorHAnsi" w:cstheme="minorHAnsi"/>
          <w:color w:val="000000"/>
        </w:rPr>
        <w:t>Návrh úloh výskumu a vývoja a vedecko-technických služieb</w:t>
      </w:r>
      <w:r>
        <w:rPr>
          <w:rFonts w:asciiTheme="minorHAnsi" w:hAnsiTheme="minorHAnsi" w:cstheme="minorHAnsi"/>
          <w:color w:val="000000"/>
        </w:rPr>
        <w:t xml:space="preserve"> na rok 2022. Jeho súčasťou  je aj zadanie spracovania uvedeného strategického dokumentu</w:t>
      </w:r>
      <w:r w:rsidR="006C474B">
        <w:rPr>
          <w:rFonts w:asciiTheme="minorHAnsi" w:hAnsiTheme="minorHAnsi" w:cstheme="minorHAnsi"/>
          <w:color w:val="000000"/>
        </w:rPr>
        <w:t>  externému spracovateľovi</w:t>
      </w:r>
      <w:r w:rsidR="008A588F">
        <w:rPr>
          <w:rFonts w:asciiTheme="minorHAnsi" w:hAnsiTheme="minorHAnsi" w:cstheme="minorHAnsi"/>
          <w:color w:val="000000"/>
        </w:rPr>
        <w:t xml:space="preserve">. </w:t>
      </w:r>
      <w:r w:rsidR="006C474B">
        <w:rPr>
          <w:rFonts w:asciiTheme="minorHAnsi" w:hAnsiTheme="minorHAnsi" w:cstheme="minorHAnsi"/>
          <w:color w:val="000000"/>
        </w:rPr>
        <w:t xml:space="preserve">Začiatok prác na spracovaní </w:t>
      </w:r>
      <w:proofErr w:type="spellStart"/>
      <w:r w:rsidR="006C474B">
        <w:rPr>
          <w:rFonts w:asciiTheme="minorHAnsi" w:hAnsiTheme="minorHAnsi" w:cstheme="minorHAnsi"/>
          <w:color w:val="000000"/>
        </w:rPr>
        <w:t>Cyklostratégie</w:t>
      </w:r>
      <w:proofErr w:type="spellEnd"/>
      <w:r w:rsidR="006C474B">
        <w:rPr>
          <w:rFonts w:asciiTheme="minorHAnsi" w:hAnsiTheme="minorHAnsi" w:cstheme="minorHAnsi"/>
          <w:color w:val="000000"/>
        </w:rPr>
        <w:t xml:space="preserve"> predpokladáme v priebehu II. štvrťroka 2022. Členom MPS bude zaslaný na pripomienkovanie prvotný </w:t>
      </w:r>
      <w:r w:rsidR="00E50BDA">
        <w:rPr>
          <w:rFonts w:asciiTheme="minorHAnsi" w:hAnsiTheme="minorHAnsi" w:cstheme="minorHAnsi"/>
          <w:color w:val="000000"/>
        </w:rPr>
        <w:t xml:space="preserve">rámcový </w:t>
      </w:r>
      <w:r w:rsidR="006C474B">
        <w:rPr>
          <w:rFonts w:asciiTheme="minorHAnsi" w:hAnsiTheme="minorHAnsi" w:cstheme="minorHAnsi"/>
          <w:color w:val="000000"/>
        </w:rPr>
        <w:t>koncept národnej siete</w:t>
      </w:r>
      <w:r w:rsidR="00E50BDA">
        <w:rPr>
          <w:rFonts w:asciiTheme="minorHAnsi" w:hAnsiTheme="minorHAnsi" w:cstheme="minorHAnsi"/>
          <w:color w:val="000000"/>
        </w:rPr>
        <w:t xml:space="preserve"> cyklotrás, čo je podmienka projektu </w:t>
      </w:r>
      <w:proofErr w:type="spellStart"/>
      <w:r w:rsidR="00E50BDA">
        <w:rPr>
          <w:rFonts w:asciiTheme="minorHAnsi" w:hAnsiTheme="minorHAnsi" w:cstheme="minorHAnsi"/>
          <w:color w:val="000000"/>
        </w:rPr>
        <w:t>Interreg</w:t>
      </w:r>
      <w:proofErr w:type="spellEnd"/>
      <w:r w:rsidR="00E50BDA">
        <w:rPr>
          <w:rFonts w:asciiTheme="minorHAnsi" w:hAnsiTheme="minorHAnsi" w:cstheme="minorHAnsi"/>
          <w:color w:val="000000"/>
        </w:rPr>
        <w:t xml:space="preserve"> – Danube </w:t>
      </w:r>
      <w:proofErr w:type="spellStart"/>
      <w:r w:rsidR="00E50BDA">
        <w:rPr>
          <w:rFonts w:asciiTheme="minorHAnsi" w:hAnsiTheme="minorHAnsi" w:cstheme="minorHAnsi"/>
          <w:color w:val="000000"/>
        </w:rPr>
        <w:t>Cycle</w:t>
      </w:r>
      <w:proofErr w:type="spellEnd"/>
      <w:r w:rsidR="00E50BD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E50BDA">
        <w:rPr>
          <w:rFonts w:asciiTheme="minorHAnsi" w:hAnsiTheme="minorHAnsi" w:cstheme="minorHAnsi"/>
          <w:color w:val="000000"/>
        </w:rPr>
        <w:t>Plans</w:t>
      </w:r>
      <w:proofErr w:type="spellEnd"/>
      <w:r w:rsidR="00E50BDA">
        <w:rPr>
          <w:rFonts w:asciiTheme="minorHAnsi" w:hAnsiTheme="minorHAnsi" w:cstheme="minorHAnsi"/>
          <w:color w:val="000000"/>
        </w:rPr>
        <w:t xml:space="preserve">, ktorý má za cieľ spracovať návrh Dunajskej cyklistickej siete. </w:t>
      </w:r>
      <w:r w:rsidR="006C474B">
        <w:rPr>
          <w:rFonts w:asciiTheme="minorHAnsi" w:hAnsiTheme="minorHAnsi" w:cstheme="minorHAnsi"/>
          <w:color w:val="000000"/>
        </w:rPr>
        <w:t xml:space="preserve"> </w:t>
      </w:r>
    </w:p>
    <w:p w14:paraId="5DC75ACE" w14:textId="77777777" w:rsidR="003C6F1B" w:rsidRPr="003C6DB5" w:rsidRDefault="003C6F1B" w:rsidP="003C6F1B">
      <w:pPr>
        <w:pStyle w:val="Normlnywebov"/>
        <w:jc w:val="both"/>
        <w:rPr>
          <w:rFonts w:asciiTheme="minorHAnsi" w:hAnsiTheme="minorHAnsi" w:cstheme="minorHAnsi"/>
          <w:color w:val="000000"/>
        </w:rPr>
      </w:pPr>
    </w:p>
    <w:p w14:paraId="43F382F4" w14:textId="77777777" w:rsidR="003C6F1B" w:rsidRPr="003C6DB5" w:rsidRDefault="003C6F1B" w:rsidP="003C6F1B">
      <w:pPr>
        <w:pStyle w:val="Normlnywebov"/>
        <w:rPr>
          <w:rFonts w:asciiTheme="minorHAnsi" w:hAnsiTheme="minorHAnsi" w:cstheme="minorHAnsi"/>
          <w:color w:val="000000"/>
        </w:rPr>
      </w:pPr>
      <w:r w:rsidRPr="003C6DB5">
        <w:rPr>
          <w:rFonts w:asciiTheme="minorHAnsi" w:hAnsiTheme="minorHAnsi" w:cstheme="minorHAnsi"/>
          <w:color w:val="000000"/>
        </w:rPr>
        <w:t>     </w:t>
      </w:r>
    </w:p>
    <w:p w14:paraId="03E4388D" w14:textId="3B868DF4" w:rsidR="008A588F" w:rsidRDefault="008A588F" w:rsidP="00B40C5E">
      <w:pPr>
        <w:pStyle w:val="Normlnywebov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Národný </w:t>
      </w:r>
      <w:proofErr w:type="spellStart"/>
      <w:r>
        <w:rPr>
          <w:rFonts w:asciiTheme="minorHAnsi" w:hAnsiTheme="minorHAnsi" w:cstheme="minorHAnsi"/>
          <w:color w:val="000000"/>
        </w:rPr>
        <w:t>cyklokoordinátor</w:t>
      </w:r>
      <w:proofErr w:type="spellEnd"/>
      <w:r>
        <w:rPr>
          <w:rFonts w:asciiTheme="minorHAnsi" w:hAnsiTheme="minorHAnsi" w:cstheme="minorHAnsi"/>
          <w:color w:val="000000"/>
        </w:rPr>
        <w:t xml:space="preserve"> Peter Klučka informoval o stave a záveroch rokovaní</w:t>
      </w:r>
      <w:r w:rsidRPr="003C6DB5">
        <w:rPr>
          <w:rFonts w:asciiTheme="minorHAnsi" w:hAnsiTheme="minorHAnsi" w:cstheme="minorHAnsi"/>
          <w:color w:val="000000"/>
        </w:rPr>
        <w:t xml:space="preserve"> so správcami majetku štátu (ŽSR, SVP, LESY SR, SPF) o podmienkach udeľovania súhlasu  pri MPV v rámci realizácie CYK.</w:t>
      </w:r>
    </w:p>
    <w:p w14:paraId="3F5D6B29" w14:textId="77777777" w:rsidR="008A588F" w:rsidRPr="008A588F" w:rsidRDefault="008A588F" w:rsidP="008A588F">
      <w:pPr>
        <w:pStyle w:val="Odsekzoznamu"/>
        <w:rPr>
          <w:rFonts w:cstheme="minorHAnsi"/>
          <w:color w:val="000000"/>
        </w:rPr>
      </w:pPr>
    </w:p>
    <w:p w14:paraId="17F9B272" w14:textId="635A85BB" w:rsidR="008A588F" w:rsidRDefault="008A588F" w:rsidP="008A588F">
      <w:pPr>
        <w:pStyle w:val="Odsekzoznamu"/>
        <w:numPr>
          <w:ilvl w:val="0"/>
          <w:numId w:val="21"/>
        </w:numPr>
        <w:jc w:val="both"/>
        <w:rPr>
          <w:rFonts w:cstheme="minorHAnsi"/>
          <w:color w:val="000000"/>
        </w:rPr>
      </w:pPr>
      <w:r w:rsidRPr="008A588F">
        <w:rPr>
          <w:rFonts w:cstheme="minorHAnsi"/>
          <w:color w:val="000000"/>
        </w:rPr>
        <w:lastRenderedPageBreak/>
        <w:t xml:space="preserve">ŽSR v </w:t>
      </w:r>
      <w:proofErr w:type="spellStart"/>
      <w:r w:rsidRPr="008A588F">
        <w:rPr>
          <w:rFonts w:cstheme="minorHAnsi"/>
          <w:color w:val="000000"/>
        </w:rPr>
        <w:t>súlade</w:t>
      </w:r>
      <w:proofErr w:type="spellEnd"/>
      <w:r w:rsidRPr="008A588F">
        <w:rPr>
          <w:rFonts w:cstheme="minorHAnsi"/>
          <w:color w:val="000000"/>
        </w:rPr>
        <w:t xml:space="preserve"> s </w:t>
      </w:r>
      <w:proofErr w:type="spellStart"/>
      <w:r w:rsidRPr="008A588F">
        <w:rPr>
          <w:rFonts w:cstheme="minorHAnsi"/>
          <w:color w:val="000000"/>
        </w:rPr>
        <w:t>priebehom</w:t>
      </w:r>
      <w:proofErr w:type="spellEnd"/>
      <w:r w:rsidRPr="008A588F">
        <w:rPr>
          <w:rFonts w:cstheme="minorHAnsi"/>
          <w:color w:val="000000"/>
        </w:rPr>
        <w:t xml:space="preserve"> </w:t>
      </w:r>
      <w:proofErr w:type="spellStart"/>
      <w:r w:rsidRPr="008A588F">
        <w:rPr>
          <w:rFonts w:cstheme="minorHAnsi"/>
          <w:color w:val="000000"/>
        </w:rPr>
        <w:t>uvedených</w:t>
      </w:r>
      <w:proofErr w:type="spellEnd"/>
      <w:r w:rsidRPr="008A588F">
        <w:rPr>
          <w:rFonts w:cstheme="minorHAnsi"/>
          <w:color w:val="000000"/>
        </w:rPr>
        <w:t xml:space="preserve"> </w:t>
      </w:r>
      <w:proofErr w:type="spellStart"/>
      <w:r w:rsidRPr="008A588F">
        <w:rPr>
          <w:rFonts w:cstheme="minorHAnsi"/>
          <w:color w:val="000000"/>
        </w:rPr>
        <w:t>rokovaní</w:t>
      </w:r>
      <w:proofErr w:type="spellEnd"/>
      <w:r w:rsidRPr="008A588F">
        <w:rPr>
          <w:rFonts w:cstheme="minorHAnsi"/>
          <w:color w:val="000000"/>
        </w:rPr>
        <w:t xml:space="preserve"> </w:t>
      </w:r>
      <w:proofErr w:type="spellStart"/>
      <w:r w:rsidRPr="008A588F">
        <w:rPr>
          <w:rFonts w:cstheme="minorHAnsi"/>
          <w:color w:val="000000"/>
        </w:rPr>
        <w:t>uverejnili</w:t>
      </w:r>
      <w:proofErr w:type="spellEnd"/>
      <w:r w:rsidRPr="008A588F"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 xml:space="preserve">v </w:t>
      </w:r>
      <w:proofErr w:type="spellStart"/>
      <w:r>
        <w:rPr>
          <w:rFonts w:cstheme="minorHAnsi"/>
          <w:color w:val="000000"/>
        </w:rPr>
        <w:t>decembri</w:t>
      </w:r>
      <w:proofErr w:type="spellEnd"/>
      <w:r>
        <w:rPr>
          <w:rFonts w:cstheme="minorHAnsi"/>
          <w:color w:val="000000"/>
        </w:rPr>
        <w:t xml:space="preserve"> 2021</w:t>
      </w:r>
      <w:r w:rsidR="006C474B">
        <w:rPr>
          <w:rFonts w:cstheme="minorHAnsi"/>
          <w:color w:val="000000"/>
        </w:rPr>
        <w:t xml:space="preserve"> </w:t>
      </w:r>
      <w:r w:rsidRPr="008A588F">
        <w:rPr>
          <w:rFonts w:cstheme="minorHAnsi"/>
          <w:color w:val="000000"/>
        </w:rPr>
        <w:t xml:space="preserve">na </w:t>
      </w:r>
      <w:proofErr w:type="spellStart"/>
      <w:r w:rsidRPr="008A588F">
        <w:rPr>
          <w:rFonts w:cstheme="minorHAnsi"/>
          <w:color w:val="000000"/>
        </w:rPr>
        <w:t>svojich</w:t>
      </w:r>
      <w:proofErr w:type="spellEnd"/>
      <w:r w:rsidRPr="008A588F">
        <w:rPr>
          <w:rFonts w:cstheme="minorHAnsi"/>
          <w:color w:val="000000"/>
        </w:rPr>
        <w:t xml:space="preserve"> </w:t>
      </w:r>
      <w:proofErr w:type="spellStart"/>
      <w:r w:rsidRPr="008A588F">
        <w:rPr>
          <w:rFonts w:cstheme="minorHAnsi"/>
          <w:color w:val="000000"/>
        </w:rPr>
        <w:t>webových</w:t>
      </w:r>
      <w:proofErr w:type="spellEnd"/>
      <w:r w:rsidRPr="008A588F">
        <w:rPr>
          <w:rFonts w:cstheme="minorHAnsi"/>
          <w:color w:val="000000"/>
        </w:rPr>
        <w:t xml:space="preserve"> </w:t>
      </w:r>
      <w:proofErr w:type="spellStart"/>
      <w:r w:rsidRPr="008A588F">
        <w:rPr>
          <w:rFonts w:cstheme="minorHAnsi"/>
          <w:color w:val="000000"/>
        </w:rPr>
        <w:t>stránkach</w:t>
      </w:r>
      <w:proofErr w:type="spellEnd"/>
      <w:r w:rsidRPr="008A588F">
        <w:rPr>
          <w:rFonts w:cstheme="minorHAnsi"/>
          <w:color w:val="000000"/>
        </w:rPr>
        <w:t xml:space="preserve"> </w:t>
      </w:r>
      <w:proofErr w:type="spellStart"/>
      <w:r w:rsidRPr="008A588F">
        <w:rPr>
          <w:rFonts w:cstheme="minorHAnsi"/>
          <w:color w:val="000000"/>
        </w:rPr>
        <w:t>Manuál</w:t>
      </w:r>
      <w:proofErr w:type="spellEnd"/>
      <w:r w:rsidRPr="008A588F">
        <w:rPr>
          <w:rFonts w:cstheme="minorHAnsi"/>
          <w:color w:val="000000"/>
        </w:rPr>
        <w:t xml:space="preserve"> o </w:t>
      </w:r>
      <w:proofErr w:type="spellStart"/>
      <w:r w:rsidRPr="008A588F">
        <w:rPr>
          <w:rFonts w:cstheme="minorHAnsi"/>
          <w:color w:val="000000"/>
        </w:rPr>
        <w:t>postupe</w:t>
      </w:r>
      <w:proofErr w:type="spellEnd"/>
      <w:r w:rsidRPr="008A588F">
        <w:rPr>
          <w:rFonts w:cstheme="minorHAnsi"/>
          <w:color w:val="000000"/>
        </w:rPr>
        <w:t xml:space="preserve"> </w:t>
      </w:r>
      <w:proofErr w:type="spellStart"/>
      <w:r w:rsidRPr="008A588F">
        <w:rPr>
          <w:rFonts w:cstheme="minorHAnsi"/>
          <w:color w:val="000000"/>
        </w:rPr>
        <w:t>pri</w:t>
      </w:r>
      <w:proofErr w:type="spellEnd"/>
      <w:r w:rsidRPr="008A588F">
        <w:rPr>
          <w:rFonts w:cstheme="minorHAnsi"/>
          <w:color w:val="000000"/>
        </w:rPr>
        <w:t xml:space="preserve"> </w:t>
      </w:r>
      <w:proofErr w:type="spellStart"/>
      <w:r w:rsidRPr="008A588F">
        <w:rPr>
          <w:rFonts w:cstheme="minorHAnsi"/>
          <w:color w:val="000000"/>
        </w:rPr>
        <w:t>získávaní</w:t>
      </w:r>
      <w:proofErr w:type="spellEnd"/>
      <w:r w:rsidRPr="008A588F">
        <w:rPr>
          <w:rFonts w:cstheme="minorHAnsi"/>
          <w:color w:val="000000"/>
        </w:rPr>
        <w:t xml:space="preserve"> </w:t>
      </w:r>
      <w:proofErr w:type="spellStart"/>
      <w:r w:rsidRPr="008A588F">
        <w:rPr>
          <w:rFonts w:cstheme="minorHAnsi"/>
          <w:color w:val="000000"/>
        </w:rPr>
        <w:t>povolení</w:t>
      </w:r>
      <w:proofErr w:type="spellEnd"/>
      <w:r w:rsidRPr="008A588F">
        <w:rPr>
          <w:rFonts w:cstheme="minorHAnsi"/>
          <w:color w:val="000000"/>
        </w:rPr>
        <w:t xml:space="preserve">, </w:t>
      </w:r>
      <w:proofErr w:type="spellStart"/>
      <w:r w:rsidRPr="008A588F">
        <w:rPr>
          <w:rFonts w:cstheme="minorHAnsi"/>
          <w:color w:val="000000"/>
        </w:rPr>
        <w:t>vrátane</w:t>
      </w:r>
      <w:proofErr w:type="spellEnd"/>
      <w:r w:rsidRPr="008A588F">
        <w:rPr>
          <w:rFonts w:cstheme="minorHAnsi"/>
          <w:color w:val="000000"/>
        </w:rPr>
        <w:t xml:space="preserve"> </w:t>
      </w:r>
      <w:proofErr w:type="spellStart"/>
      <w:r w:rsidRPr="008A588F">
        <w:rPr>
          <w:rFonts w:cstheme="minorHAnsi"/>
          <w:color w:val="000000"/>
        </w:rPr>
        <w:t>cien</w:t>
      </w:r>
      <w:proofErr w:type="spellEnd"/>
      <w:r w:rsidRPr="008A588F">
        <w:rPr>
          <w:rFonts w:cstheme="minorHAnsi"/>
          <w:color w:val="000000"/>
        </w:rPr>
        <w:t xml:space="preserve"> </w:t>
      </w:r>
      <w:proofErr w:type="spellStart"/>
      <w:r w:rsidRPr="008A588F">
        <w:rPr>
          <w:rFonts w:cstheme="minorHAnsi"/>
          <w:color w:val="000000"/>
        </w:rPr>
        <w:t>za</w:t>
      </w:r>
      <w:proofErr w:type="spellEnd"/>
      <w:r w:rsidRPr="008A588F">
        <w:rPr>
          <w:rFonts w:cstheme="minorHAnsi"/>
          <w:color w:val="000000"/>
        </w:rPr>
        <w:t xml:space="preserve"> </w:t>
      </w:r>
      <w:proofErr w:type="spellStart"/>
      <w:r w:rsidRPr="008A588F">
        <w:rPr>
          <w:rFonts w:cstheme="minorHAnsi"/>
          <w:color w:val="000000"/>
        </w:rPr>
        <w:t>prenájom</w:t>
      </w:r>
      <w:proofErr w:type="spellEnd"/>
      <w:r w:rsidRPr="008A588F">
        <w:rPr>
          <w:rFonts w:cstheme="minorHAnsi"/>
          <w:color w:val="000000"/>
        </w:rPr>
        <w:t xml:space="preserve"> </w:t>
      </w:r>
      <w:proofErr w:type="spellStart"/>
      <w:r w:rsidRPr="008A588F">
        <w:rPr>
          <w:rFonts w:cstheme="minorHAnsi"/>
          <w:color w:val="000000"/>
        </w:rPr>
        <w:t>pozemkov</w:t>
      </w:r>
      <w:proofErr w:type="spellEnd"/>
      <w:r w:rsidRPr="008A588F">
        <w:rPr>
          <w:rFonts w:cstheme="minorHAnsi"/>
          <w:color w:val="000000"/>
        </w:rPr>
        <w:t xml:space="preserve"> </w:t>
      </w:r>
      <w:proofErr w:type="spellStart"/>
      <w:r w:rsidRPr="008A588F">
        <w:rPr>
          <w:rFonts w:cstheme="minorHAnsi"/>
          <w:color w:val="000000"/>
        </w:rPr>
        <w:t>pri</w:t>
      </w:r>
      <w:proofErr w:type="spellEnd"/>
      <w:r w:rsidRPr="008A588F">
        <w:rPr>
          <w:rFonts w:cstheme="minorHAnsi"/>
          <w:color w:val="000000"/>
        </w:rPr>
        <w:t xml:space="preserve"> </w:t>
      </w:r>
      <w:proofErr w:type="spellStart"/>
      <w:r w:rsidRPr="008A588F">
        <w:rPr>
          <w:rFonts w:cstheme="minorHAnsi"/>
          <w:color w:val="000000"/>
        </w:rPr>
        <w:t>výstavbe</w:t>
      </w:r>
      <w:proofErr w:type="spellEnd"/>
      <w:r w:rsidRPr="008A588F">
        <w:rPr>
          <w:rFonts w:cstheme="minorHAnsi"/>
          <w:color w:val="000000"/>
        </w:rPr>
        <w:t xml:space="preserve"> </w:t>
      </w:r>
      <w:proofErr w:type="spellStart"/>
      <w:r w:rsidRPr="008A588F">
        <w:rPr>
          <w:rFonts w:cstheme="minorHAnsi"/>
          <w:color w:val="000000"/>
        </w:rPr>
        <w:t>cyklistickej</w:t>
      </w:r>
      <w:proofErr w:type="spellEnd"/>
      <w:r w:rsidRPr="008A588F">
        <w:rPr>
          <w:rFonts w:cstheme="minorHAnsi"/>
          <w:color w:val="000000"/>
        </w:rPr>
        <w:t xml:space="preserve"> </w:t>
      </w:r>
      <w:proofErr w:type="spellStart"/>
      <w:r w:rsidRPr="008A588F">
        <w:rPr>
          <w:rFonts w:cstheme="minorHAnsi"/>
          <w:color w:val="000000"/>
        </w:rPr>
        <w:t>infraštruktúry</w:t>
      </w:r>
      <w:proofErr w:type="spellEnd"/>
      <w:r>
        <w:rPr>
          <w:rFonts w:cstheme="minorHAnsi"/>
          <w:color w:val="000000"/>
        </w:rPr>
        <w:t>,</w:t>
      </w:r>
    </w:p>
    <w:p w14:paraId="243B29A3" w14:textId="3A020076" w:rsidR="008A588F" w:rsidRDefault="008A588F" w:rsidP="008A588F">
      <w:pPr>
        <w:pStyle w:val="Odsekzoznamu"/>
        <w:numPr>
          <w:ilvl w:val="0"/>
          <w:numId w:val="21"/>
        </w:numPr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SPF </w:t>
      </w:r>
      <w:proofErr w:type="spellStart"/>
      <w:r>
        <w:rPr>
          <w:rFonts w:cstheme="minorHAnsi"/>
          <w:color w:val="000000"/>
        </w:rPr>
        <w:t>po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rokovaniach</w:t>
      </w:r>
      <w:proofErr w:type="spellEnd"/>
      <w:r>
        <w:rPr>
          <w:rFonts w:cstheme="minorHAnsi"/>
          <w:color w:val="000000"/>
        </w:rPr>
        <w:t xml:space="preserve"> s GR </w:t>
      </w:r>
      <w:proofErr w:type="spellStart"/>
      <w:r>
        <w:rPr>
          <w:rFonts w:cstheme="minorHAnsi"/>
          <w:color w:val="000000"/>
        </w:rPr>
        <w:t>Jánom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Maroszom</w:t>
      </w:r>
      <w:proofErr w:type="spellEnd"/>
      <w:r>
        <w:rPr>
          <w:rFonts w:cstheme="minorHAnsi"/>
          <w:color w:val="000000"/>
        </w:rPr>
        <w:t xml:space="preserve"> v </w:t>
      </w:r>
      <w:proofErr w:type="spellStart"/>
      <w:r>
        <w:rPr>
          <w:rFonts w:cstheme="minorHAnsi"/>
          <w:color w:val="000000"/>
        </w:rPr>
        <w:t>januári</w:t>
      </w:r>
      <w:proofErr w:type="spellEnd"/>
      <w:r>
        <w:rPr>
          <w:rFonts w:cstheme="minorHAnsi"/>
          <w:color w:val="000000"/>
        </w:rPr>
        <w:t xml:space="preserve"> 2022 </w:t>
      </w:r>
      <w:proofErr w:type="spellStart"/>
      <w:r>
        <w:rPr>
          <w:rFonts w:cstheme="minorHAnsi"/>
          <w:color w:val="000000"/>
        </w:rPr>
        <w:t>prisľúbil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spracovať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identický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Manuál</w:t>
      </w:r>
      <w:proofErr w:type="spellEnd"/>
      <w:r>
        <w:rPr>
          <w:rFonts w:cstheme="minorHAnsi"/>
          <w:color w:val="000000"/>
        </w:rPr>
        <w:t xml:space="preserve"> v </w:t>
      </w:r>
      <w:proofErr w:type="spellStart"/>
      <w:r>
        <w:rPr>
          <w:rFonts w:cstheme="minorHAnsi"/>
          <w:color w:val="000000"/>
        </w:rPr>
        <w:t>rámci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svojej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pôsobnosti</w:t>
      </w:r>
      <w:proofErr w:type="spellEnd"/>
      <w:r>
        <w:rPr>
          <w:rFonts w:cstheme="minorHAnsi"/>
          <w:color w:val="000000"/>
        </w:rPr>
        <w:t>,</w:t>
      </w:r>
    </w:p>
    <w:p w14:paraId="79D8730C" w14:textId="2C97FB15" w:rsidR="008A588F" w:rsidRPr="008A588F" w:rsidRDefault="008A588F" w:rsidP="008A588F">
      <w:pPr>
        <w:pStyle w:val="Odsekzoznamu"/>
        <w:numPr>
          <w:ilvl w:val="0"/>
          <w:numId w:val="21"/>
        </w:numPr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SVP v </w:t>
      </w:r>
      <w:proofErr w:type="spellStart"/>
      <w:r>
        <w:rPr>
          <w:rFonts w:cstheme="minorHAnsi"/>
          <w:color w:val="000000"/>
        </w:rPr>
        <w:t>súlade</w:t>
      </w:r>
      <w:proofErr w:type="spellEnd"/>
      <w:r>
        <w:rPr>
          <w:rFonts w:cstheme="minorHAnsi"/>
          <w:color w:val="000000"/>
        </w:rPr>
        <w:t xml:space="preserve"> s </w:t>
      </w:r>
      <w:proofErr w:type="spellStart"/>
      <w:r>
        <w:rPr>
          <w:rFonts w:cstheme="minorHAnsi"/>
          <w:color w:val="000000"/>
        </w:rPr>
        <w:t>podpisom</w:t>
      </w:r>
      <w:proofErr w:type="spellEnd"/>
      <w:r>
        <w:rPr>
          <w:rFonts w:cstheme="minorHAnsi"/>
          <w:color w:val="000000"/>
        </w:rPr>
        <w:t xml:space="preserve"> Memoranda o </w:t>
      </w:r>
      <w:proofErr w:type="spellStart"/>
      <w:r>
        <w:rPr>
          <w:rFonts w:cstheme="minorHAnsi"/>
          <w:color w:val="000000"/>
        </w:rPr>
        <w:t>vzájomnej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spolupráci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pri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podpore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rozvoja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cyklistickej</w:t>
      </w:r>
      <w:proofErr w:type="spellEnd"/>
      <w:r>
        <w:rPr>
          <w:rFonts w:cstheme="minorHAnsi"/>
          <w:color w:val="000000"/>
        </w:rPr>
        <w:t xml:space="preserve"> dopravy a </w:t>
      </w:r>
      <w:proofErr w:type="spellStart"/>
      <w:r>
        <w:rPr>
          <w:rFonts w:cstheme="minorHAnsi"/>
          <w:color w:val="000000"/>
        </w:rPr>
        <w:t>cykloturistiky</w:t>
      </w:r>
      <w:proofErr w:type="spellEnd"/>
      <w:r>
        <w:rPr>
          <w:rFonts w:cstheme="minorHAnsi"/>
          <w:color w:val="000000"/>
        </w:rPr>
        <w:t xml:space="preserve"> na </w:t>
      </w:r>
      <w:proofErr w:type="spellStart"/>
      <w:r>
        <w:rPr>
          <w:rFonts w:cstheme="minorHAnsi"/>
          <w:color w:val="000000"/>
        </w:rPr>
        <w:t>Slovensku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pripravil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samostatný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postup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vrátane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cenových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taríf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za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prenájom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majetku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štátu</w:t>
      </w:r>
      <w:proofErr w:type="spellEnd"/>
      <w:r>
        <w:rPr>
          <w:rFonts w:cstheme="minorHAnsi"/>
          <w:color w:val="000000"/>
        </w:rPr>
        <w:t xml:space="preserve"> v ich </w:t>
      </w:r>
      <w:proofErr w:type="spellStart"/>
      <w:r>
        <w:rPr>
          <w:rFonts w:cstheme="minorHAnsi"/>
          <w:color w:val="000000"/>
        </w:rPr>
        <w:t>správe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pri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žiadostiach</w:t>
      </w:r>
      <w:proofErr w:type="spellEnd"/>
      <w:r>
        <w:rPr>
          <w:rFonts w:cstheme="minorHAnsi"/>
          <w:color w:val="000000"/>
        </w:rPr>
        <w:t xml:space="preserve"> </w:t>
      </w:r>
      <w:r w:rsidR="00EE6856">
        <w:rPr>
          <w:rFonts w:cstheme="minorHAnsi"/>
          <w:color w:val="000000"/>
        </w:rPr>
        <w:t xml:space="preserve">o </w:t>
      </w:r>
      <w:proofErr w:type="spellStart"/>
      <w:r w:rsidR="00EE6856">
        <w:rPr>
          <w:rFonts w:cstheme="minorHAnsi"/>
          <w:color w:val="000000"/>
        </w:rPr>
        <w:t>výstavbu</w:t>
      </w:r>
      <w:proofErr w:type="spellEnd"/>
      <w:r w:rsidR="00EE6856">
        <w:rPr>
          <w:rFonts w:cstheme="minorHAnsi"/>
          <w:color w:val="000000"/>
        </w:rPr>
        <w:t xml:space="preserve"> </w:t>
      </w:r>
      <w:proofErr w:type="spellStart"/>
      <w:r w:rsidR="00EE6856">
        <w:rPr>
          <w:rFonts w:cstheme="minorHAnsi"/>
          <w:color w:val="000000"/>
        </w:rPr>
        <w:t>cyklis</w:t>
      </w:r>
      <w:r>
        <w:rPr>
          <w:rFonts w:cstheme="minorHAnsi"/>
          <w:color w:val="000000"/>
        </w:rPr>
        <w:t>tickej</w:t>
      </w:r>
      <w:proofErr w:type="spellEnd"/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</w:rPr>
        <w:t>infraštruktúry</w:t>
      </w:r>
      <w:proofErr w:type="spellEnd"/>
      <w:r>
        <w:rPr>
          <w:rFonts w:cstheme="minorHAnsi"/>
          <w:color w:val="000000"/>
        </w:rPr>
        <w:t xml:space="preserve"> </w:t>
      </w:r>
      <w:r w:rsidR="00EE6856">
        <w:rPr>
          <w:rFonts w:cstheme="minorHAnsi"/>
          <w:color w:val="000000"/>
        </w:rPr>
        <w:t xml:space="preserve">na </w:t>
      </w:r>
      <w:proofErr w:type="spellStart"/>
      <w:r w:rsidR="00EE6856">
        <w:rPr>
          <w:rFonts w:cstheme="minorHAnsi"/>
          <w:color w:val="000000"/>
        </w:rPr>
        <w:t>pozemkoch</w:t>
      </w:r>
      <w:proofErr w:type="spellEnd"/>
      <w:r w:rsidR="00EE6856">
        <w:rPr>
          <w:rFonts w:cstheme="minorHAnsi"/>
          <w:color w:val="000000"/>
        </w:rPr>
        <w:t xml:space="preserve"> v ich </w:t>
      </w:r>
      <w:proofErr w:type="spellStart"/>
      <w:r w:rsidR="00EE6856">
        <w:rPr>
          <w:rFonts w:cstheme="minorHAnsi"/>
          <w:color w:val="000000"/>
        </w:rPr>
        <w:t>správe</w:t>
      </w:r>
      <w:proofErr w:type="spellEnd"/>
      <w:r w:rsidR="00EE6856">
        <w:rPr>
          <w:rFonts w:cstheme="minorHAnsi"/>
          <w:color w:val="000000"/>
        </w:rPr>
        <w:t>.</w:t>
      </w:r>
    </w:p>
    <w:p w14:paraId="3400A654" w14:textId="77777777" w:rsidR="008A588F" w:rsidRDefault="008A588F" w:rsidP="008A588F">
      <w:pPr>
        <w:pStyle w:val="Normlnywebov"/>
        <w:ind w:left="360"/>
        <w:jc w:val="both"/>
        <w:rPr>
          <w:rFonts w:asciiTheme="minorHAnsi" w:hAnsiTheme="minorHAnsi" w:cstheme="minorHAnsi"/>
          <w:color w:val="000000"/>
        </w:rPr>
      </w:pPr>
    </w:p>
    <w:p w14:paraId="20086D86" w14:textId="11CD7137" w:rsidR="008A588F" w:rsidRPr="003C6DB5" w:rsidRDefault="008A588F" w:rsidP="008A588F">
      <w:pPr>
        <w:pStyle w:val="Normlnywebov"/>
        <w:jc w:val="both"/>
        <w:rPr>
          <w:rFonts w:asciiTheme="minorHAnsi" w:hAnsiTheme="minorHAnsi" w:cstheme="minorHAnsi"/>
          <w:color w:val="000000"/>
        </w:rPr>
      </w:pPr>
    </w:p>
    <w:p w14:paraId="6EE60C47" w14:textId="77777777" w:rsidR="003C6F1B" w:rsidRPr="003C6DB5" w:rsidRDefault="003C6F1B" w:rsidP="003C6F1B">
      <w:pPr>
        <w:spacing w:after="200" w:line="276" w:lineRule="auto"/>
        <w:jc w:val="both"/>
        <w:rPr>
          <w:rFonts w:cstheme="minorHAnsi"/>
          <w:color w:val="000000" w:themeColor="text1"/>
          <w:szCs w:val="24"/>
          <w:lang w:val="sk-SK"/>
        </w:rPr>
      </w:pPr>
    </w:p>
    <w:p w14:paraId="0A71FAC1" w14:textId="59343D11" w:rsidR="003C6F1B" w:rsidRPr="003C6DB5" w:rsidRDefault="003C6F1B" w:rsidP="003C6DB5">
      <w:pPr>
        <w:pStyle w:val="Odsekzoznamu"/>
        <w:numPr>
          <w:ilvl w:val="0"/>
          <w:numId w:val="20"/>
        </w:numPr>
        <w:spacing w:after="200" w:line="276" w:lineRule="auto"/>
        <w:jc w:val="both"/>
        <w:rPr>
          <w:rFonts w:cstheme="minorHAnsi"/>
          <w:color w:val="000000" w:themeColor="text1"/>
          <w:szCs w:val="24"/>
          <w:u w:val="single"/>
          <w:lang w:val="sk-SK"/>
        </w:rPr>
      </w:pPr>
      <w:r w:rsidRPr="003C6DB5">
        <w:rPr>
          <w:rFonts w:cstheme="minorHAnsi"/>
          <w:color w:val="000000" w:themeColor="text1"/>
          <w:szCs w:val="24"/>
          <w:u w:val="single"/>
          <w:lang w:val="sk-SK"/>
        </w:rPr>
        <w:t>Rôzne, diskusia</w:t>
      </w:r>
    </w:p>
    <w:p w14:paraId="2E7AFD60" w14:textId="77777777" w:rsidR="003C6F1B" w:rsidRDefault="003C6F1B" w:rsidP="0035661E">
      <w:pPr>
        <w:spacing w:after="0" w:line="276" w:lineRule="auto"/>
        <w:rPr>
          <w:color w:val="000000" w:themeColor="text1"/>
          <w:szCs w:val="24"/>
          <w:lang w:val="sk-SK"/>
        </w:rPr>
      </w:pPr>
    </w:p>
    <w:p w14:paraId="6717FAB3" w14:textId="77777777" w:rsidR="0035661E" w:rsidRPr="0035661E" w:rsidRDefault="0035661E">
      <w:pPr>
        <w:spacing w:after="200" w:line="276" w:lineRule="auto"/>
        <w:rPr>
          <w:b/>
          <w:color w:val="000000" w:themeColor="text1"/>
          <w:szCs w:val="24"/>
          <w:lang w:val="sk-SK"/>
        </w:rPr>
      </w:pPr>
    </w:p>
    <w:p w14:paraId="0561304E" w14:textId="26E83827" w:rsidR="001272A0" w:rsidRPr="00607F1C" w:rsidRDefault="00607F1C" w:rsidP="001C44FF">
      <w:pPr>
        <w:spacing w:after="200" w:line="276" w:lineRule="auto"/>
        <w:jc w:val="both"/>
        <w:rPr>
          <w:color w:val="000000" w:themeColor="text1"/>
          <w:szCs w:val="24"/>
          <w:lang w:val="sk-SK"/>
        </w:rPr>
      </w:pPr>
      <w:r w:rsidRPr="00607F1C">
        <w:rPr>
          <w:color w:val="000000" w:themeColor="text1"/>
          <w:szCs w:val="24"/>
          <w:u w:val="single"/>
          <w:lang w:val="sk-SK"/>
        </w:rPr>
        <w:t>Zápis vypracoval</w:t>
      </w:r>
      <w:r>
        <w:rPr>
          <w:color w:val="000000" w:themeColor="text1"/>
          <w:szCs w:val="24"/>
          <w:lang w:val="sk-SK"/>
        </w:rPr>
        <w:t xml:space="preserve">: </w:t>
      </w:r>
      <w:r w:rsidR="006C474B">
        <w:rPr>
          <w:color w:val="000000" w:themeColor="text1"/>
          <w:szCs w:val="24"/>
          <w:lang w:val="sk-SK"/>
        </w:rPr>
        <w:t xml:space="preserve">Peter Klučka, </w:t>
      </w:r>
      <w:r>
        <w:rPr>
          <w:color w:val="000000" w:themeColor="text1"/>
          <w:szCs w:val="24"/>
          <w:lang w:val="sk-SK"/>
        </w:rPr>
        <w:t xml:space="preserve">Michal </w:t>
      </w:r>
      <w:r w:rsidR="00A25563">
        <w:rPr>
          <w:color w:val="000000" w:themeColor="text1"/>
          <w:szCs w:val="24"/>
          <w:lang w:val="sk-SK"/>
        </w:rPr>
        <w:t>Hladký, MDV SR</w:t>
      </w:r>
      <w:r w:rsidR="00A25563">
        <w:rPr>
          <w:color w:val="000000" w:themeColor="text1"/>
          <w:szCs w:val="24"/>
          <w:lang w:val="sk-SK"/>
        </w:rPr>
        <w:tab/>
      </w:r>
      <w:r w:rsidR="00A25563">
        <w:rPr>
          <w:color w:val="000000" w:themeColor="text1"/>
          <w:szCs w:val="24"/>
          <w:lang w:val="sk-SK"/>
        </w:rPr>
        <w:tab/>
        <w:t>Bratislav</w:t>
      </w:r>
      <w:r w:rsidR="00EE6856">
        <w:rPr>
          <w:color w:val="000000" w:themeColor="text1"/>
          <w:szCs w:val="24"/>
          <w:lang w:val="sk-SK"/>
        </w:rPr>
        <w:t xml:space="preserve">a,  </w:t>
      </w:r>
      <w:r w:rsidR="00395937">
        <w:rPr>
          <w:color w:val="000000" w:themeColor="text1"/>
          <w:szCs w:val="24"/>
          <w:lang w:val="sk-SK"/>
        </w:rPr>
        <w:t xml:space="preserve">11. </w:t>
      </w:r>
      <w:r w:rsidR="00EE6856">
        <w:rPr>
          <w:color w:val="000000" w:themeColor="text1"/>
          <w:szCs w:val="24"/>
          <w:lang w:val="sk-SK"/>
        </w:rPr>
        <w:t>3.2022</w:t>
      </w:r>
    </w:p>
    <w:sectPr w:rsidR="001272A0" w:rsidRPr="00607F1C" w:rsidSect="00A7073D">
      <w:headerReference w:type="default" r:id="rId9"/>
      <w:footerReference w:type="default" r:id="rId10"/>
      <w:pgSz w:w="11906" w:h="16838" w:code="9"/>
      <w:pgMar w:top="1701" w:right="1418" w:bottom="1134" w:left="1418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B1475B" w14:textId="77777777" w:rsidR="00E81C65" w:rsidRDefault="00E81C65" w:rsidP="006F315C">
      <w:pPr>
        <w:spacing w:after="0" w:line="240" w:lineRule="auto"/>
      </w:pPr>
      <w:r>
        <w:separator/>
      </w:r>
    </w:p>
  </w:endnote>
  <w:endnote w:type="continuationSeparator" w:id="0">
    <w:p w14:paraId="4EFE0BD6" w14:textId="77777777" w:rsidR="00E81C65" w:rsidRDefault="00E81C65" w:rsidP="006F3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A7812A" w14:textId="77777777" w:rsidR="001617AB" w:rsidRDefault="00891447" w:rsidP="001617AB">
    <w:pPr>
      <w:pStyle w:val="Pta"/>
      <w:tabs>
        <w:tab w:val="left" w:pos="5775"/>
      </w:tabs>
    </w:pPr>
    <w:r>
      <w:rPr>
        <w:rFonts w:ascii="Calibri" w:hAnsi="Calibri"/>
        <w:b/>
        <w:bCs/>
        <w:noProof/>
        <w:color w:val="003399" w:themeColor="text2"/>
        <w:lang w:val="sk-SK" w:eastAsia="sk-SK"/>
      </w:rPr>
      <w:drawing>
        <wp:anchor distT="0" distB="0" distL="114300" distR="114300" simplePos="0" relativeHeight="251670528" behindDoc="1" locked="0" layoutInCell="1" allowOverlap="1" wp14:anchorId="5BD10367" wp14:editId="3E15E899">
          <wp:simplePos x="0" y="0"/>
          <wp:positionH relativeFrom="page">
            <wp:posOffset>3403600</wp:posOffset>
          </wp:positionH>
          <wp:positionV relativeFrom="paragraph">
            <wp:posOffset>-3554095</wp:posOffset>
          </wp:positionV>
          <wp:extent cx="4632960" cy="4498340"/>
          <wp:effectExtent l="0" t="0" r="0" b="0"/>
          <wp:wrapNone/>
          <wp:docPr id="7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ruhy podtisk 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32960" cy="4498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073D">
      <w:tab/>
    </w:r>
    <w:r w:rsidR="00A7073D">
      <w:tab/>
    </w:r>
    <w:r w:rsidR="00A7073D">
      <w:tab/>
    </w:r>
  </w:p>
  <w:p w14:paraId="2EC1447E" w14:textId="460E655E" w:rsidR="00F523C5" w:rsidRPr="00183278" w:rsidRDefault="00A7073D" w:rsidP="001617AB">
    <w:pPr>
      <w:pStyle w:val="Pta"/>
      <w:tabs>
        <w:tab w:val="left" w:pos="5775"/>
      </w:tabs>
      <w:rPr>
        <w:rFonts w:asciiTheme="majorHAnsi" w:hAnsiTheme="majorHAnsi"/>
        <w:b/>
        <w:bCs/>
        <w:color w:val="003399" w:themeColor="text2"/>
        <w:sz w:val="20"/>
        <w:szCs w:val="20"/>
      </w:rPr>
    </w:pPr>
    <w:r w:rsidRPr="00F523C5">
      <w:rPr>
        <w:noProof/>
        <w:sz w:val="20"/>
        <w:szCs w:val="20"/>
        <w:lang w:val="sk-SK" w:eastAsia="sk-SK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C8261A3" wp14:editId="5E27D5B5">
              <wp:simplePos x="0" y="0"/>
              <wp:positionH relativeFrom="margin">
                <wp:posOffset>0</wp:posOffset>
              </wp:positionH>
              <wp:positionV relativeFrom="paragraph">
                <wp:posOffset>60325</wp:posOffset>
              </wp:positionV>
              <wp:extent cx="5819140" cy="6985"/>
              <wp:effectExtent l="0" t="0" r="0" b="0"/>
              <wp:wrapNone/>
              <wp:docPr id="9" name="Rechteck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19140" cy="6985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75DC503B" id="Rechteck 9" o:spid="_x0000_s1026" style="position:absolute;margin-left:0;margin-top:4.75pt;width:458.2pt;height:.5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" fillcolor="#039 [3215]" stroked="f" strokeweight="2pt">
              <w10:wrap anchorx="margin"/>
            </v:rect>
          </w:pict>
        </mc:Fallback>
      </mc:AlternateContent>
    </w:r>
    <w:r w:rsidR="00117934" w:rsidRPr="00F523C5">
      <w:rPr>
        <w:rStyle w:val="Siln"/>
        <w:color w:val="003399" w:themeColor="text2"/>
        <w:sz w:val="20"/>
        <w:szCs w:val="20"/>
      </w:rPr>
      <w:t xml:space="preserve"> </w:t>
    </w:r>
    <w:r w:rsidR="00F523C5" w:rsidRPr="00F523C5">
      <w:rPr>
        <w:rStyle w:val="Siln"/>
        <w:color w:val="003399" w:themeColor="text2"/>
        <w:sz w:val="20"/>
        <w:szCs w:val="20"/>
      </w:rPr>
      <w:br/>
    </w:r>
    <w:r w:rsidR="009D2FAB" w:rsidRPr="00F2081D">
      <w:rPr>
        <w:rFonts w:asciiTheme="majorHAnsi" w:hAnsiTheme="majorHAnsi"/>
        <w:b/>
        <w:bCs/>
        <w:color w:val="003399" w:themeColor="text2"/>
        <w:sz w:val="20"/>
        <w:szCs w:val="20"/>
        <w:lang w:val="cs-CZ"/>
      </w:rPr>
      <w:t>P</w:t>
    </w:r>
    <w:r w:rsidR="00F2081D" w:rsidRPr="00F2081D">
      <w:rPr>
        <w:rFonts w:asciiTheme="majorHAnsi" w:hAnsiTheme="majorHAnsi"/>
        <w:b/>
        <w:bCs/>
        <w:color w:val="003399" w:themeColor="text2"/>
        <w:sz w:val="20"/>
        <w:szCs w:val="20"/>
        <w:lang w:val="cs-CZ"/>
      </w:rPr>
      <w:t xml:space="preserve">rojekt je </w:t>
    </w:r>
    <w:r w:rsidR="00B13099">
      <w:rPr>
        <w:rFonts w:asciiTheme="majorHAnsi" w:hAnsiTheme="majorHAnsi"/>
        <w:b/>
        <w:bCs/>
        <w:color w:val="003399" w:themeColor="text2"/>
        <w:sz w:val="20"/>
        <w:szCs w:val="20"/>
        <w:lang w:val="cs-CZ"/>
      </w:rPr>
      <w:t xml:space="preserve">spolufinancovaný </w:t>
    </w:r>
    <w:r w:rsidR="00F2081D" w:rsidRPr="00F2081D">
      <w:rPr>
        <w:rFonts w:asciiTheme="majorHAnsi" w:hAnsiTheme="majorHAnsi"/>
        <w:b/>
        <w:bCs/>
        <w:color w:val="003399" w:themeColor="text2"/>
        <w:sz w:val="20"/>
        <w:szCs w:val="20"/>
        <w:lang w:val="cs-CZ"/>
      </w:rPr>
      <w:t>z</w:t>
    </w:r>
    <w:r w:rsidR="00B13099">
      <w:rPr>
        <w:rFonts w:asciiTheme="majorHAnsi" w:hAnsiTheme="majorHAnsi"/>
        <w:b/>
        <w:bCs/>
        <w:color w:val="003399" w:themeColor="text2"/>
        <w:sz w:val="20"/>
        <w:szCs w:val="20"/>
        <w:lang w:val="cs-CZ"/>
      </w:rPr>
      <w:t> </w:t>
    </w:r>
    <w:proofErr w:type="spellStart"/>
    <w:r w:rsidR="00F2081D" w:rsidRPr="00F2081D">
      <w:rPr>
        <w:rFonts w:asciiTheme="majorHAnsi" w:hAnsiTheme="majorHAnsi"/>
        <w:b/>
        <w:bCs/>
        <w:color w:val="003399" w:themeColor="text2"/>
        <w:sz w:val="20"/>
        <w:szCs w:val="20"/>
        <w:lang w:val="cs-CZ"/>
      </w:rPr>
      <w:t>e</w:t>
    </w:r>
    <w:r w:rsidR="00B13099">
      <w:rPr>
        <w:rFonts w:asciiTheme="majorHAnsi" w:hAnsiTheme="majorHAnsi"/>
        <w:b/>
        <w:bCs/>
        <w:color w:val="003399" w:themeColor="text2"/>
        <w:sz w:val="20"/>
        <w:szCs w:val="20"/>
        <w:lang w:val="cs-CZ"/>
      </w:rPr>
      <w:t>urópskych</w:t>
    </w:r>
    <w:proofErr w:type="spellEnd"/>
    <w:r w:rsidR="00B13099">
      <w:rPr>
        <w:rFonts w:asciiTheme="majorHAnsi" w:hAnsiTheme="majorHAnsi"/>
        <w:b/>
        <w:bCs/>
        <w:color w:val="003399" w:themeColor="text2"/>
        <w:sz w:val="20"/>
        <w:szCs w:val="20"/>
        <w:lang w:val="cs-CZ"/>
      </w:rPr>
      <w:t xml:space="preserve"> </w:t>
    </w:r>
    <w:proofErr w:type="spellStart"/>
    <w:r w:rsidR="00B13099">
      <w:rPr>
        <w:rFonts w:asciiTheme="majorHAnsi" w:hAnsiTheme="majorHAnsi"/>
        <w:b/>
        <w:bCs/>
        <w:color w:val="003399" w:themeColor="text2"/>
        <w:sz w:val="20"/>
        <w:szCs w:val="20"/>
        <w:lang w:val="cs-CZ"/>
      </w:rPr>
      <w:t>fondov</w:t>
    </w:r>
    <w:proofErr w:type="spellEnd"/>
    <w:r w:rsidR="009D2FAB" w:rsidRPr="00F2081D">
      <w:rPr>
        <w:rFonts w:asciiTheme="majorHAnsi" w:hAnsiTheme="majorHAnsi"/>
        <w:b/>
        <w:bCs/>
        <w:color w:val="003399" w:themeColor="text2"/>
        <w:sz w:val="20"/>
        <w:szCs w:val="20"/>
        <w:lang w:val="cs-CZ"/>
      </w:rPr>
      <w:t xml:space="preserve"> (</w:t>
    </w:r>
    <w:proofErr w:type="gramStart"/>
    <w:r w:rsidR="009D2FAB" w:rsidRPr="00F2081D">
      <w:rPr>
        <w:rFonts w:asciiTheme="majorHAnsi" w:hAnsiTheme="majorHAnsi"/>
        <w:b/>
        <w:bCs/>
        <w:color w:val="003399" w:themeColor="text2"/>
        <w:sz w:val="20"/>
        <w:szCs w:val="20"/>
        <w:lang w:val="cs-CZ"/>
      </w:rPr>
      <w:t>ERDF</w:t>
    </w:r>
    <w:r w:rsidR="009D2FAB" w:rsidRPr="00F34390">
      <w:rPr>
        <w:rFonts w:asciiTheme="majorHAnsi" w:hAnsiTheme="majorHAnsi"/>
        <w:b/>
        <w:bCs/>
        <w:color w:val="003399" w:themeColor="text2"/>
        <w:sz w:val="20"/>
        <w:szCs w:val="20"/>
      </w:rPr>
      <w:t>,IPA</w:t>
    </w:r>
    <w:proofErr w:type="gramEnd"/>
    <w:r w:rsidR="009D2FAB" w:rsidRPr="00F34390">
      <w:rPr>
        <w:rFonts w:asciiTheme="majorHAnsi" w:hAnsiTheme="majorHAnsi"/>
        <w:b/>
        <w:bCs/>
        <w:color w:val="003399" w:themeColor="text2"/>
        <w:sz w:val="20"/>
        <w:szCs w:val="20"/>
      </w:rPr>
      <w:t>).</w:t>
    </w:r>
    <w:r w:rsidR="00183278">
      <w:rPr>
        <w:rFonts w:ascii="Cambria" w:hAnsi="Cambria"/>
        <w:b/>
        <w:color w:val="000000" w:themeColor="text1"/>
        <w:lang w:val="en-US"/>
      </w:rPr>
      <w:t xml:space="preserve">      </w:t>
    </w:r>
    <w:r w:rsidR="00183278">
      <w:rPr>
        <w:rFonts w:ascii="Cambria" w:hAnsi="Cambria"/>
        <w:b/>
        <w:color w:val="000000" w:themeColor="text1"/>
        <w:lang w:val="en-US"/>
      </w:rPr>
      <w:tab/>
    </w:r>
    <w:r w:rsidR="00183278" w:rsidRPr="00183278">
      <w:rPr>
        <w:rFonts w:asciiTheme="majorHAnsi" w:hAnsiTheme="majorHAnsi"/>
        <w:b/>
        <w:bCs/>
        <w:color w:val="003399" w:themeColor="text2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74A9CF" w14:textId="77777777" w:rsidR="00E81C65" w:rsidRDefault="00E81C65" w:rsidP="006F315C">
      <w:pPr>
        <w:spacing w:after="0" w:line="240" w:lineRule="auto"/>
      </w:pPr>
      <w:r>
        <w:separator/>
      </w:r>
    </w:p>
  </w:footnote>
  <w:footnote w:type="continuationSeparator" w:id="0">
    <w:p w14:paraId="64CA921F" w14:textId="77777777" w:rsidR="00E81C65" w:rsidRDefault="00E81C65" w:rsidP="006F31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8A54E3" w14:textId="798F3DAA" w:rsidR="00937CD4" w:rsidRDefault="00F04CDF" w:rsidP="00F908C6">
    <w:pPr>
      <w:pStyle w:val="Hlavika"/>
      <w:tabs>
        <w:tab w:val="clear" w:pos="4536"/>
        <w:tab w:val="center" w:pos="3544"/>
      </w:tabs>
    </w:pPr>
    <w:r w:rsidRPr="005220DB">
      <w:rPr>
        <w:noProof/>
        <w:highlight w:val="yellow"/>
        <w:lang w:val="sk-SK" w:eastAsia="sk-SK"/>
      </w:rPr>
      <w:drawing>
        <wp:anchor distT="0" distB="0" distL="114300" distR="114300" simplePos="0" relativeHeight="251669504" behindDoc="0" locked="0" layoutInCell="1" allowOverlap="1" wp14:anchorId="614ACD7A" wp14:editId="57D026D8">
          <wp:simplePos x="0" y="0"/>
          <wp:positionH relativeFrom="margin">
            <wp:posOffset>-200025</wp:posOffset>
          </wp:positionH>
          <wp:positionV relativeFrom="paragraph">
            <wp:posOffset>-32385</wp:posOffset>
          </wp:positionV>
          <wp:extent cx="2618740" cy="960120"/>
          <wp:effectExtent l="0" t="0" r="0" b="0"/>
          <wp:wrapSquare wrapText="bothSides"/>
          <wp:docPr id="5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8740" cy="960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3DA3DD" w14:textId="62C4078F" w:rsidR="006477F3" w:rsidRDefault="006477F3" w:rsidP="00F908C6">
    <w:pPr>
      <w:pStyle w:val="Hlavika"/>
      <w:tabs>
        <w:tab w:val="clear" w:pos="4536"/>
        <w:tab w:val="center" w:pos="3544"/>
      </w:tabs>
    </w:pPr>
  </w:p>
  <w:p w14:paraId="1562F495" w14:textId="104DC6BB" w:rsidR="006477F3" w:rsidRDefault="006477F3" w:rsidP="00F908C6">
    <w:pPr>
      <w:pStyle w:val="Hlavika"/>
      <w:tabs>
        <w:tab w:val="clear" w:pos="4536"/>
        <w:tab w:val="center" w:pos="3544"/>
      </w:tabs>
    </w:pPr>
  </w:p>
  <w:p w14:paraId="12CDBC2B" w14:textId="79B874FD" w:rsidR="006477F3" w:rsidRDefault="006477F3" w:rsidP="00F908C6">
    <w:pPr>
      <w:pStyle w:val="Hlavika"/>
      <w:tabs>
        <w:tab w:val="clear" w:pos="4536"/>
        <w:tab w:val="center" w:pos="3544"/>
      </w:tabs>
    </w:pPr>
  </w:p>
  <w:p w14:paraId="346D1708" w14:textId="77777777" w:rsidR="006477F3" w:rsidRPr="00F908C6" w:rsidRDefault="006477F3" w:rsidP="00F908C6">
    <w:pPr>
      <w:pStyle w:val="Hlavika"/>
      <w:tabs>
        <w:tab w:val="clear" w:pos="4536"/>
        <w:tab w:val="center" w:pos="354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64102"/>
    <w:multiLevelType w:val="hybridMultilevel"/>
    <w:tmpl w:val="40CC38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D62BB"/>
    <w:multiLevelType w:val="hybridMultilevel"/>
    <w:tmpl w:val="E6FA9202"/>
    <w:lvl w:ilvl="0" w:tplc="3E3E2CBE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9D33E0"/>
    <w:multiLevelType w:val="hybridMultilevel"/>
    <w:tmpl w:val="FE12B262"/>
    <w:lvl w:ilvl="0" w:tplc="63E26F7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A979C6"/>
    <w:multiLevelType w:val="multilevel"/>
    <w:tmpl w:val="0C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33341D65"/>
    <w:multiLevelType w:val="hybridMultilevel"/>
    <w:tmpl w:val="C8E491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B1090F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6893353"/>
    <w:multiLevelType w:val="hybridMultilevel"/>
    <w:tmpl w:val="88DE26BE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9FE6B40"/>
    <w:multiLevelType w:val="hybridMultilevel"/>
    <w:tmpl w:val="C0DC3C98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8A53C1"/>
    <w:multiLevelType w:val="hybridMultilevel"/>
    <w:tmpl w:val="1A209544"/>
    <w:lvl w:ilvl="0" w:tplc="EE6C6390">
      <w:start w:val="12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C25DE4"/>
    <w:multiLevelType w:val="hybridMultilevel"/>
    <w:tmpl w:val="94F298F4"/>
    <w:lvl w:ilvl="0" w:tplc="F898A1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9FAEE5" w:themeColor="accent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505AF9"/>
    <w:multiLevelType w:val="hybridMultilevel"/>
    <w:tmpl w:val="64C66A54"/>
    <w:lvl w:ilvl="0" w:tplc="1270D360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750EE0"/>
    <w:multiLevelType w:val="hybridMultilevel"/>
    <w:tmpl w:val="32DA5644"/>
    <w:lvl w:ilvl="0" w:tplc="F898A1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9FAEE5" w:themeColor="accent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093547"/>
    <w:multiLevelType w:val="hybridMultilevel"/>
    <w:tmpl w:val="42CE63D2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8B34F2"/>
    <w:multiLevelType w:val="multilevel"/>
    <w:tmpl w:val="476699B0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60E27C3A"/>
    <w:multiLevelType w:val="hybridMultilevel"/>
    <w:tmpl w:val="8418F7E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8343D5"/>
    <w:multiLevelType w:val="hybridMultilevel"/>
    <w:tmpl w:val="FADED2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430EB5"/>
    <w:multiLevelType w:val="hybridMultilevel"/>
    <w:tmpl w:val="B09004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C0F7A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5D2480C"/>
    <w:multiLevelType w:val="hybridMultilevel"/>
    <w:tmpl w:val="0AC6BBE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9291D"/>
    <w:multiLevelType w:val="hybridMultilevel"/>
    <w:tmpl w:val="D26E44B0"/>
    <w:lvl w:ilvl="0" w:tplc="A220346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0D1FE9"/>
    <w:multiLevelType w:val="hybridMultilevel"/>
    <w:tmpl w:val="8054818A"/>
    <w:lvl w:ilvl="0" w:tplc="95B4926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5"/>
  </w:num>
  <w:num w:numId="4">
    <w:abstractNumId w:val="17"/>
  </w:num>
  <w:num w:numId="5">
    <w:abstractNumId w:val="3"/>
  </w:num>
  <w:num w:numId="6">
    <w:abstractNumId w:val="6"/>
  </w:num>
  <w:num w:numId="7">
    <w:abstractNumId w:val="12"/>
  </w:num>
  <w:num w:numId="8">
    <w:abstractNumId w:val="7"/>
  </w:num>
  <w:num w:numId="9">
    <w:abstractNumId w:val="8"/>
  </w:num>
  <w:num w:numId="10">
    <w:abstractNumId w:val="11"/>
  </w:num>
  <w:num w:numId="11">
    <w:abstractNumId w:val="9"/>
  </w:num>
  <w:num w:numId="12">
    <w:abstractNumId w:val="16"/>
  </w:num>
  <w:num w:numId="13">
    <w:abstractNumId w:val="15"/>
  </w:num>
  <w:num w:numId="14">
    <w:abstractNumId w:val="0"/>
  </w:num>
  <w:num w:numId="15">
    <w:abstractNumId w:val="4"/>
  </w:num>
  <w:num w:numId="16">
    <w:abstractNumId w:val="20"/>
  </w:num>
  <w:num w:numId="17">
    <w:abstractNumId w:val="18"/>
  </w:num>
  <w:num w:numId="18">
    <w:abstractNumId w:val="14"/>
  </w:num>
  <w:num w:numId="19">
    <w:abstractNumId w:val="2"/>
  </w:num>
  <w:num w:numId="20">
    <w:abstractNumId w:val="1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15C"/>
    <w:rsid w:val="00001B1C"/>
    <w:rsid w:val="00007650"/>
    <w:rsid w:val="00010963"/>
    <w:rsid w:val="00025923"/>
    <w:rsid w:val="000350F7"/>
    <w:rsid w:val="00053F0E"/>
    <w:rsid w:val="00074197"/>
    <w:rsid w:val="000800F1"/>
    <w:rsid w:val="00090D14"/>
    <w:rsid w:val="00092819"/>
    <w:rsid w:val="000B669E"/>
    <w:rsid w:val="000C0278"/>
    <w:rsid w:val="000C732D"/>
    <w:rsid w:val="001064A1"/>
    <w:rsid w:val="00117934"/>
    <w:rsid w:val="001272A0"/>
    <w:rsid w:val="001432A1"/>
    <w:rsid w:val="00147991"/>
    <w:rsid w:val="001617AB"/>
    <w:rsid w:val="00165B37"/>
    <w:rsid w:val="00183278"/>
    <w:rsid w:val="00187A5D"/>
    <w:rsid w:val="001A46EF"/>
    <w:rsid w:val="001C44FF"/>
    <w:rsid w:val="001C5308"/>
    <w:rsid w:val="001D1992"/>
    <w:rsid w:val="001E007A"/>
    <w:rsid w:val="001E22C7"/>
    <w:rsid w:val="001F44C1"/>
    <w:rsid w:val="001F61E0"/>
    <w:rsid w:val="001F6960"/>
    <w:rsid w:val="002025EE"/>
    <w:rsid w:val="00223D64"/>
    <w:rsid w:val="002311E3"/>
    <w:rsid w:val="002346FE"/>
    <w:rsid w:val="00243AA9"/>
    <w:rsid w:val="00253734"/>
    <w:rsid w:val="00262897"/>
    <w:rsid w:val="0026308C"/>
    <w:rsid w:val="00275EAF"/>
    <w:rsid w:val="00296117"/>
    <w:rsid w:val="00296BAD"/>
    <w:rsid w:val="002A030B"/>
    <w:rsid w:val="002C372B"/>
    <w:rsid w:val="002D0734"/>
    <w:rsid w:val="002D65D9"/>
    <w:rsid w:val="002E03A5"/>
    <w:rsid w:val="002F1D19"/>
    <w:rsid w:val="0030581E"/>
    <w:rsid w:val="00306F04"/>
    <w:rsid w:val="003078BF"/>
    <w:rsid w:val="00317348"/>
    <w:rsid w:val="00320B0B"/>
    <w:rsid w:val="0032314D"/>
    <w:rsid w:val="00325CDE"/>
    <w:rsid w:val="00332255"/>
    <w:rsid w:val="003363CF"/>
    <w:rsid w:val="00341423"/>
    <w:rsid w:val="0035661E"/>
    <w:rsid w:val="003657C1"/>
    <w:rsid w:val="00370FAA"/>
    <w:rsid w:val="00372397"/>
    <w:rsid w:val="003935A2"/>
    <w:rsid w:val="00394B27"/>
    <w:rsid w:val="00395937"/>
    <w:rsid w:val="003B119E"/>
    <w:rsid w:val="003B14BE"/>
    <w:rsid w:val="003B6977"/>
    <w:rsid w:val="003C56B1"/>
    <w:rsid w:val="003C6DB0"/>
    <w:rsid w:val="003C6DB5"/>
    <w:rsid w:val="003C6F1B"/>
    <w:rsid w:val="003D02D0"/>
    <w:rsid w:val="003E19F0"/>
    <w:rsid w:val="003F1693"/>
    <w:rsid w:val="003F7380"/>
    <w:rsid w:val="00400000"/>
    <w:rsid w:val="00404FBA"/>
    <w:rsid w:val="00413DB1"/>
    <w:rsid w:val="004156AD"/>
    <w:rsid w:val="00416536"/>
    <w:rsid w:val="00417165"/>
    <w:rsid w:val="00424539"/>
    <w:rsid w:val="0044438C"/>
    <w:rsid w:val="004554D3"/>
    <w:rsid w:val="00456661"/>
    <w:rsid w:val="004614F5"/>
    <w:rsid w:val="00471986"/>
    <w:rsid w:val="00475A38"/>
    <w:rsid w:val="00477942"/>
    <w:rsid w:val="00483531"/>
    <w:rsid w:val="00494EF8"/>
    <w:rsid w:val="00497F8B"/>
    <w:rsid w:val="004B4E9A"/>
    <w:rsid w:val="004B74D3"/>
    <w:rsid w:val="004C0535"/>
    <w:rsid w:val="004D3690"/>
    <w:rsid w:val="004D78CF"/>
    <w:rsid w:val="004E46F8"/>
    <w:rsid w:val="004F0E7E"/>
    <w:rsid w:val="004F1D3C"/>
    <w:rsid w:val="004F24AB"/>
    <w:rsid w:val="00515102"/>
    <w:rsid w:val="0051674A"/>
    <w:rsid w:val="005220DB"/>
    <w:rsid w:val="00526926"/>
    <w:rsid w:val="00542126"/>
    <w:rsid w:val="0054612D"/>
    <w:rsid w:val="00551C21"/>
    <w:rsid w:val="00561CB0"/>
    <w:rsid w:val="00574162"/>
    <w:rsid w:val="005A4EB7"/>
    <w:rsid w:val="005C7838"/>
    <w:rsid w:val="005E2203"/>
    <w:rsid w:val="005E5694"/>
    <w:rsid w:val="005E638A"/>
    <w:rsid w:val="005E7F6B"/>
    <w:rsid w:val="00607F1C"/>
    <w:rsid w:val="00610836"/>
    <w:rsid w:val="006117C7"/>
    <w:rsid w:val="006125CC"/>
    <w:rsid w:val="00614E97"/>
    <w:rsid w:val="00640EF8"/>
    <w:rsid w:val="006477F3"/>
    <w:rsid w:val="0065239B"/>
    <w:rsid w:val="0068104B"/>
    <w:rsid w:val="006936DE"/>
    <w:rsid w:val="006C19C3"/>
    <w:rsid w:val="006C474B"/>
    <w:rsid w:val="006C4A89"/>
    <w:rsid w:val="006E2445"/>
    <w:rsid w:val="006F315C"/>
    <w:rsid w:val="006F3A18"/>
    <w:rsid w:val="006F3A54"/>
    <w:rsid w:val="006F6E25"/>
    <w:rsid w:val="006F7F24"/>
    <w:rsid w:val="0070099E"/>
    <w:rsid w:val="00704B95"/>
    <w:rsid w:val="00715E31"/>
    <w:rsid w:val="00746AA0"/>
    <w:rsid w:val="0074786B"/>
    <w:rsid w:val="00760F7F"/>
    <w:rsid w:val="00761E70"/>
    <w:rsid w:val="00764452"/>
    <w:rsid w:val="00770E4D"/>
    <w:rsid w:val="007A0BBC"/>
    <w:rsid w:val="007A5FFA"/>
    <w:rsid w:val="007C43D3"/>
    <w:rsid w:val="007C57C9"/>
    <w:rsid w:val="007E51D4"/>
    <w:rsid w:val="007F3B40"/>
    <w:rsid w:val="00801089"/>
    <w:rsid w:val="00817235"/>
    <w:rsid w:val="008173F8"/>
    <w:rsid w:val="00842AAD"/>
    <w:rsid w:val="008437D9"/>
    <w:rsid w:val="0085326C"/>
    <w:rsid w:val="008554EA"/>
    <w:rsid w:val="00855AF8"/>
    <w:rsid w:val="00857098"/>
    <w:rsid w:val="0087335D"/>
    <w:rsid w:val="00880644"/>
    <w:rsid w:val="00883749"/>
    <w:rsid w:val="0088394C"/>
    <w:rsid w:val="00890C6C"/>
    <w:rsid w:val="00891447"/>
    <w:rsid w:val="00896CED"/>
    <w:rsid w:val="008A588F"/>
    <w:rsid w:val="008B5DF1"/>
    <w:rsid w:val="008D12B6"/>
    <w:rsid w:val="008D6F82"/>
    <w:rsid w:val="009026A5"/>
    <w:rsid w:val="00912491"/>
    <w:rsid w:val="009135E6"/>
    <w:rsid w:val="009149C3"/>
    <w:rsid w:val="009235EB"/>
    <w:rsid w:val="00926D51"/>
    <w:rsid w:val="00931CBB"/>
    <w:rsid w:val="00937CD4"/>
    <w:rsid w:val="009439E6"/>
    <w:rsid w:val="0094736B"/>
    <w:rsid w:val="00956A83"/>
    <w:rsid w:val="009669AA"/>
    <w:rsid w:val="00977F73"/>
    <w:rsid w:val="009A616B"/>
    <w:rsid w:val="009D2FAB"/>
    <w:rsid w:val="009D32FA"/>
    <w:rsid w:val="009D4E4B"/>
    <w:rsid w:val="009D7205"/>
    <w:rsid w:val="009F0ED4"/>
    <w:rsid w:val="00A05AEE"/>
    <w:rsid w:val="00A066DA"/>
    <w:rsid w:val="00A23DCC"/>
    <w:rsid w:val="00A25563"/>
    <w:rsid w:val="00A3571E"/>
    <w:rsid w:val="00A47504"/>
    <w:rsid w:val="00A47C36"/>
    <w:rsid w:val="00A65F2E"/>
    <w:rsid w:val="00A7073D"/>
    <w:rsid w:val="00AA2E12"/>
    <w:rsid w:val="00AA34A9"/>
    <w:rsid w:val="00AA691F"/>
    <w:rsid w:val="00AA7A17"/>
    <w:rsid w:val="00AB726A"/>
    <w:rsid w:val="00AD101A"/>
    <w:rsid w:val="00AD498C"/>
    <w:rsid w:val="00AF4D39"/>
    <w:rsid w:val="00B04C79"/>
    <w:rsid w:val="00B13099"/>
    <w:rsid w:val="00B2142B"/>
    <w:rsid w:val="00B36A63"/>
    <w:rsid w:val="00B40C5E"/>
    <w:rsid w:val="00B43C49"/>
    <w:rsid w:val="00B46579"/>
    <w:rsid w:val="00B476DF"/>
    <w:rsid w:val="00B56C71"/>
    <w:rsid w:val="00B57592"/>
    <w:rsid w:val="00B631F8"/>
    <w:rsid w:val="00B73C3B"/>
    <w:rsid w:val="00B82E77"/>
    <w:rsid w:val="00B90D0A"/>
    <w:rsid w:val="00B95EFF"/>
    <w:rsid w:val="00BA6869"/>
    <w:rsid w:val="00BB3E7C"/>
    <w:rsid w:val="00BC7603"/>
    <w:rsid w:val="00BE6CA5"/>
    <w:rsid w:val="00C055FE"/>
    <w:rsid w:val="00C177C0"/>
    <w:rsid w:val="00C22AAA"/>
    <w:rsid w:val="00C323B1"/>
    <w:rsid w:val="00C36F45"/>
    <w:rsid w:val="00C41C7E"/>
    <w:rsid w:val="00C66A56"/>
    <w:rsid w:val="00C67F62"/>
    <w:rsid w:val="00CB107B"/>
    <w:rsid w:val="00CB12C9"/>
    <w:rsid w:val="00CB6D45"/>
    <w:rsid w:val="00CC6570"/>
    <w:rsid w:val="00CF37B6"/>
    <w:rsid w:val="00D005AD"/>
    <w:rsid w:val="00D11161"/>
    <w:rsid w:val="00D1376E"/>
    <w:rsid w:val="00D13A2D"/>
    <w:rsid w:val="00D31825"/>
    <w:rsid w:val="00D35B7B"/>
    <w:rsid w:val="00D42587"/>
    <w:rsid w:val="00D5233F"/>
    <w:rsid w:val="00D64C4F"/>
    <w:rsid w:val="00D67EF4"/>
    <w:rsid w:val="00D737CE"/>
    <w:rsid w:val="00D80229"/>
    <w:rsid w:val="00D81F5E"/>
    <w:rsid w:val="00D84A50"/>
    <w:rsid w:val="00D85555"/>
    <w:rsid w:val="00D87E4D"/>
    <w:rsid w:val="00DA3C28"/>
    <w:rsid w:val="00DB7B09"/>
    <w:rsid w:val="00DC05D4"/>
    <w:rsid w:val="00DD302F"/>
    <w:rsid w:val="00DF0479"/>
    <w:rsid w:val="00DF799A"/>
    <w:rsid w:val="00E0609D"/>
    <w:rsid w:val="00E077FA"/>
    <w:rsid w:val="00E123F4"/>
    <w:rsid w:val="00E22199"/>
    <w:rsid w:val="00E4318E"/>
    <w:rsid w:val="00E50BDA"/>
    <w:rsid w:val="00E56DCE"/>
    <w:rsid w:val="00E61547"/>
    <w:rsid w:val="00E65DCA"/>
    <w:rsid w:val="00E722B8"/>
    <w:rsid w:val="00E76C09"/>
    <w:rsid w:val="00E80E03"/>
    <w:rsid w:val="00E81C65"/>
    <w:rsid w:val="00E81CEB"/>
    <w:rsid w:val="00E83E4B"/>
    <w:rsid w:val="00EA3DA2"/>
    <w:rsid w:val="00EA615C"/>
    <w:rsid w:val="00EB1CA3"/>
    <w:rsid w:val="00EB2197"/>
    <w:rsid w:val="00EE0047"/>
    <w:rsid w:val="00EE6856"/>
    <w:rsid w:val="00EF3B24"/>
    <w:rsid w:val="00F04CDF"/>
    <w:rsid w:val="00F2081D"/>
    <w:rsid w:val="00F21588"/>
    <w:rsid w:val="00F2699A"/>
    <w:rsid w:val="00F37AAD"/>
    <w:rsid w:val="00F37CA8"/>
    <w:rsid w:val="00F523C5"/>
    <w:rsid w:val="00F543FF"/>
    <w:rsid w:val="00F64757"/>
    <w:rsid w:val="00F763B5"/>
    <w:rsid w:val="00F908C6"/>
    <w:rsid w:val="00F94EC7"/>
    <w:rsid w:val="00FB20EC"/>
    <w:rsid w:val="00FB41D5"/>
    <w:rsid w:val="00FC54DA"/>
    <w:rsid w:val="00FD1DA1"/>
    <w:rsid w:val="00FD4010"/>
    <w:rsid w:val="00FD4EB0"/>
    <w:rsid w:val="00FD5365"/>
    <w:rsid w:val="00FF00E1"/>
    <w:rsid w:val="00FF55E9"/>
    <w:rsid w:val="00FF6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F8DEB5"/>
  <w15:docId w15:val="{EBB9B3EF-B2BF-430B-89E9-F6E3EBAD0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617AB"/>
    <w:pPr>
      <w:spacing w:after="120" w:line="252" w:lineRule="auto"/>
    </w:pPr>
    <w:rPr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F523C5"/>
    <w:pPr>
      <w:keepNext/>
      <w:keepLines/>
      <w:numPr>
        <w:numId w:val="2"/>
      </w:numPr>
      <w:spacing w:before="480" w:after="0"/>
      <w:outlineLvl w:val="0"/>
    </w:pPr>
    <w:rPr>
      <w:rFonts w:ascii="Calibri" w:eastAsiaTheme="majorEastAsia" w:hAnsi="Calibri" w:cstheme="majorBidi"/>
      <w:b/>
      <w:bCs/>
      <w:color w:val="003399"/>
      <w:sz w:val="32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523C5"/>
    <w:pPr>
      <w:keepNext/>
      <w:keepLines/>
      <w:numPr>
        <w:ilvl w:val="1"/>
        <w:numId w:val="2"/>
      </w:numPr>
      <w:spacing w:before="200" w:after="0"/>
      <w:outlineLvl w:val="1"/>
    </w:pPr>
    <w:rPr>
      <w:rFonts w:ascii="Calibri" w:eastAsiaTheme="majorEastAsia" w:hAnsi="Calibri" w:cstheme="majorBidi"/>
      <w:bCs/>
      <w:color w:val="003399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523C5"/>
    <w:pPr>
      <w:keepNext/>
      <w:keepLines/>
      <w:numPr>
        <w:ilvl w:val="2"/>
        <w:numId w:val="2"/>
      </w:numPr>
      <w:spacing w:before="200" w:after="0"/>
      <w:outlineLvl w:val="2"/>
    </w:pPr>
    <w:rPr>
      <w:rFonts w:ascii="Calibri" w:eastAsiaTheme="majorEastAsia" w:hAnsi="Calibri" w:cstheme="majorBidi"/>
      <w:b/>
      <w:bCs/>
      <w:color w:val="B3B3B2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F523C5"/>
    <w:pPr>
      <w:keepNext/>
      <w:keepLines/>
      <w:numPr>
        <w:ilvl w:val="3"/>
        <w:numId w:val="2"/>
      </w:numPr>
      <w:spacing w:before="200" w:after="0"/>
      <w:outlineLvl w:val="3"/>
    </w:pPr>
    <w:rPr>
      <w:rFonts w:ascii="Calibri" w:eastAsiaTheme="majorEastAsia" w:hAnsi="Calibri" w:cstheme="majorBidi"/>
      <w:b/>
      <w:bCs/>
      <w:i/>
      <w:iCs/>
      <w:color w:val="9FAEE5" w:themeColor="accent4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F523C5"/>
    <w:pPr>
      <w:keepNext/>
      <w:keepLines/>
      <w:spacing w:before="40" w:after="0"/>
      <w:outlineLvl w:val="4"/>
    </w:pPr>
    <w:rPr>
      <w:rFonts w:ascii="Calibri" w:eastAsiaTheme="majorEastAsia" w:hAnsi="Calibri" w:cstheme="majorBidi"/>
      <w:color w:val="FBBF18" w:themeColor="background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F31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F315C"/>
  </w:style>
  <w:style w:type="paragraph" w:styleId="Pta">
    <w:name w:val="footer"/>
    <w:basedOn w:val="Normlny"/>
    <w:link w:val="PtaChar"/>
    <w:uiPriority w:val="99"/>
    <w:unhideWhenUsed/>
    <w:rsid w:val="006F31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F315C"/>
  </w:style>
  <w:style w:type="paragraph" w:styleId="Textbubliny">
    <w:name w:val="Balloon Text"/>
    <w:basedOn w:val="Normlny"/>
    <w:link w:val="TextbublinyChar"/>
    <w:uiPriority w:val="99"/>
    <w:semiHidden/>
    <w:unhideWhenUsed/>
    <w:rsid w:val="006F31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F315C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Predvolenpsmoodseku"/>
    <w:link w:val="Nadpis1"/>
    <w:uiPriority w:val="9"/>
    <w:rsid w:val="00F523C5"/>
    <w:rPr>
      <w:rFonts w:ascii="Calibri" w:eastAsiaTheme="majorEastAsia" w:hAnsi="Calibri" w:cstheme="majorBidi"/>
      <w:b/>
      <w:bCs/>
      <w:color w:val="003399"/>
      <w:sz w:val="32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F523C5"/>
    <w:rPr>
      <w:rFonts w:ascii="Calibri" w:eastAsiaTheme="majorEastAsia" w:hAnsi="Calibri" w:cstheme="majorBidi"/>
      <w:bCs/>
      <w:color w:val="003399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F523C5"/>
    <w:rPr>
      <w:rFonts w:ascii="Calibri" w:eastAsiaTheme="majorEastAsia" w:hAnsi="Calibri" w:cstheme="majorBidi"/>
      <w:b/>
      <w:bCs/>
      <w:color w:val="B3B3B2"/>
      <w:sz w:val="24"/>
    </w:rPr>
  </w:style>
  <w:style w:type="paragraph" w:styleId="Odsekzoznamu">
    <w:name w:val="List Paragraph"/>
    <w:basedOn w:val="Normlny"/>
    <w:uiPriority w:val="34"/>
    <w:qFormat/>
    <w:rsid w:val="00370FAA"/>
    <w:pPr>
      <w:ind w:left="720"/>
      <w:contextualSpacing/>
    </w:pPr>
  </w:style>
  <w:style w:type="character" w:customStyle="1" w:styleId="Nadpis4Char">
    <w:name w:val="Nadpis 4 Char"/>
    <w:basedOn w:val="Predvolenpsmoodseku"/>
    <w:link w:val="Nadpis4"/>
    <w:uiPriority w:val="9"/>
    <w:rsid w:val="00F523C5"/>
    <w:rPr>
      <w:rFonts w:ascii="Calibri" w:eastAsiaTheme="majorEastAsia" w:hAnsi="Calibri" w:cstheme="majorBidi"/>
      <w:b/>
      <w:bCs/>
      <w:i/>
      <w:iCs/>
      <w:color w:val="9FAEE5" w:themeColor="accent4"/>
      <w:sz w:val="24"/>
    </w:rPr>
  </w:style>
  <w:style w:type="paragraph" w:styleId="Nzov">
    <w:name w:val="Title"/>
    <w:basedOn w:val="Normlny"/>
    <w:next w:val="Normlny"/>
    <w:link w:val="NzovChar"/>
    <w:uiPriority w:val="10"/>
    <w:qFormat/>
    <w:rsid w:val="00E61547"/>
    <w:pPr>
      <w:spacing w:after="300" w:line="240" w:lineRule="auto"/>
      <w:contextualSpacing/>
      <w:jc w:val="center"/>
    </w:pPr>
    <w:rPr>
      <w:rFonts w:ascii="Verdana" w:eastAsiaTheme="majorEastAsia" w:hAnsi="Verdana" w:cstheme="majorBidi"/>
      <w:caps/>
      <w:color w:val="003399"/>
      <w:spacing w:val="5"/>
      <w:kern w:val="28"/>
      <w:sz w:val="40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E61547"/>
    <w:rPr>
      <w:rFonts w:ascii="Verdana" w:eastAsiaTheme="majorEastAsia" w:hAnsi="Verdana" w:cstheme="majorBidi"/>
      <w:caps/>
      <w:color w:val="003399"/>
      <w:spacing w:val="5"/>
      <w:kern w:val="28"/>
      <w:sz w:val="40"/>
      <w:szCs w:val="52"/>
    </w:rPr>
  </w:style>
  <w:style w:type="table" w:styleId="Mriekatabuky">
    <w:name w:val="Table Grid"/>
    <w:basedOn w:val="Normlnatabuka"/>
    <w:uiPriority w:val="59"/>
    <w:rsid w:val="00E615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qFormat/>
    <w:rsid w:val="00E077FA"/>
    <w:rPr>
      <w:rFonts w:ascii="Calibri" w:hAnsi="Calibri"/>
      <w:b/>
      <w:bCs/>
    </w:rPr>
  </w:style>
  <w:style w:type="character" w:styleId="Odkaznakomentr">
    <w:name w:val="annotation reference"/>
    <w:basedOn w:val="Predvolenpsmoodseku"/>
    <w:uiPriority w:val="99"/>
    <w:semiHidden/>
    <w:rsid w:val="0074786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74786B"/>
    <w:pPr>
      <w:spacing w:after="160" w:line="240" w:lineRule="auto"/>
      <w:jc w:val="both"/>
    </w:pPr>
    <w:rPr>
      <w:rFonts w:ascii="Cambria" w:hAnsi="Cambria" w:cstheme="minorHAnsi"/>
      <w:color w:val="003399" w:themeColor="text2"/>
      <w:sz w:val="20"/>
      <w:szCs w:val="20"/>
      <w:lang w:val="en-GB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4786B"/>
    <w:rPr>
      <w:rFonts w:ascii="Cambria" w:hAnsi="Cambria" w:cstheme="minorHAnsi"/>
      <w:color w:val="003399" w:themeColor="text2"/>
      <w:sz w:val="20"/>
      <w:szCs w:val="20"/>
      <w:lang w:val="en-GB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96BAD"/>
    <w:pPr>
      <w:spacing w:after="200"/>
      <w:jc w:val="left"/>
    </w:pPr>
    <w:rPr>
      <w:rFonts w:asciiTheme="minorHAnsi" w:hAnsiTheme="minorHAnsi" w:cstheme="minorBidi"/>
      <w:b/>
      <w:bCs/>
      <w:color w:val="auto"/>
      <w:lang w:val="de-AT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96BAD"/>
    <w:rPr>
      <w:rFonts w:ascii="Cambria" w:hAnsi="Cambria" w:cstheme="minorHAnsi"/>
      <w:b/>
      <w:bCs/>
      <w:color w:val="003399" w:themeColor="text2"/>
      <w:sz w:val="20"/>
      <w:szCs w:val="20"/>
      <w:lang w:val="en-GB"/>
    </w:rPr>
  </w:style>
  <w:style w:type="character" w:customStyle="1" w:styleId="Nadpis5Char">
    <w:name w:val="Nadpis 5 Char"/>
    <w:basedOn w:val="Predvolenpsmoodseku"/>
    <w:link w:val="Nadpis5"/>
    <w:uiPriority w:val="9"/>
    <w:rsid w:val="00F523C5"/>
    <w:rPr>
      <w:rFonts w:ascii="Calibri" w:eastAsiaTheme="majorEastAsia" w:hAnsi="Calibri" w:cstheme="majorBidi"/>
      <w:color w:val="FBBF18" w:themeColor="background2"/>
      <w:sz w:val="24"/>
    </w:rPr>
  </w:style>
  <w:style w:type="paragraph" w:styleId="Bezriadkovania">
    <w:name w:val="No Spacing"/>
    <w:uiPriority w:val="1"/>
    <w:qFormat/>
    <w:rsid w:val="00F04CDF"/>
    <w:pPr>
      <w:spacing w:after="0" w:line="240" w:lineRule="auto"/>
    </w:pPr>
    <w:rPr>
      <w:sz w:val="24"/>
    </w:rPr>
  </w:style>
  <w:style w:type="character" w:styleId="Hypertextovprepojenie">
    <w:name w:val="Hyperlink"/>
    <w:basedOn w:val="Predvolenpsmoodseku"/>
    <w:uiPriority w:val="99"/>
    <w:unhideWhenUsed/>
    <w:rsid w:val="003935A2"/>
    <w:rPr>
      <w:color w:val="ED7D31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3935A2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9135E6"/>
    <w:rPr>
      <w:color w:val="509FE6" w:themeColor="followedHyperlink"/>
      <w:u w:val="single"/>
    </w:rPr>
  </w:style>
  <w:style w:type="paragraph" w:styleId="Normlnywebov">
    <w:name w:val="Normal (Web)"/>
    <w:basedOn w:val="Normlny"/>
    <w:uiPriority w:val="99"/>
    <w:semiHidden/>
    <w:unhideWhenUsed/>
    <w:rsid w:val="003C6F1B"/>
    <w:pPr>
      <w:spacing w:after="0" w:line="240" w:lineRule="auto"/>
    </w:pPr>
    <w:rPr>
      <w:rFonts w:ascii="Times New Roman" w:hAnsi="Times New Roman" w:cs="Times New Roman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3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interreg">
      <a:dk1>
        <a:srgbClr val="000000"/>
      </a:dk1>
      <a:lt1>
        <a:sysClr val="window" lastClr="FFFFFF"/>
      </a:lt1>
      <a:dk2>
        <a:srgbClr val="003399"/>
      </a:dk2>
      <a:lt2>
        <a:srgbClr val="FBBF18"/>
      </a:lt2>
      <a:accent1>
        <a:srgbClr val="FFCC00"/>
      </a:accent1>
      <a:accent2>
        <a:srgbClr val="ABD91A"/>
      </a:accent2>
      <a:accent3>
        <a:srgbClr val="277588"/>
      </a:accent3>
      <a:accent4>
        <a:srgbClr val="9FAEE5"/>
      </a:accent4>
      <a:accent5>
        <a:srgbClr val="B3B3B2"/>
      </a:accent5>
      <a:accent6>
        <a:srgbClr val="004494"/>
      </a:accent6>
      <a:hlink>
        <a:srgbClr val="ED7D31"/>
      </a:hlink>
      <a:folHlink>
        <a:srgbClr val="509FE6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EF36E1-351D-4EAA-89E9-8132D5572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706</Words>
  <Characters>4026</Characters>
  <Application>Microsoft Office Word</Application>
  <DocSecurity>0</DocSecurity>
  <Lines>33</Lines>
  <Paragraphs>9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Schaner Petra</dc:creator>
  <cp:lastModifiedBy>Klučka, Peter</cp:lastModifiedBy>
  <cp:revision>2</cp:revision>
  <dcterms:created xsi:type="dcterms:W3CDTF">2022-03-14T10:32:00Z</dcterms:created>
  <dcterms:modified xsi:type="dcterms:W3CDTF">2022-03-14T10:32:00Z</dcterms:modified>
</cp:coreProperties>
</file>